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8601E" w14:textId="4E942138" w:rsidR="00D14353" w:rsidRDefault="00D14353" w:rsidP="00D14353">
      <w:pPr>
        <w:jc w:val="center"/>
        <w:rPr>
          <w:sz w:val="28"/>
        </w:rPr>
      </w:pPr>
      <w:r>
        <w:rPr>
          <w:sz w:val="28"/>
        </w:rPr>
        <w:t>DISCUSSION CASE</w:t>
      </w:r>
    </w:p>
    <w:p w14:paraId="137C445B" w14:textId="77777777" w:rsidR="00D14353" w:rsidRPr="00B91986" w:rsidRDefault="00D14353">
      <w:pPr>
        <w:rPr>
          <w:sz w:val="16"/>
          <w:szCs w:val="16"/>
        </w:rPr>
      </w:pPr>
    </w:p>
    <w:p w14:paraId="2157084A" w14:textId="0F3123FB" w:rsidR="00D14353" w:rsidRPr="00926302" w:rsidRDefault="00D646C1" w:rsidP="00D14353">
      <w:pPr>
        <w:jc w:val="center"/>
        <w:rPr>
          <w:sz w:val="22"/>
          <w:szCs w:val="22"/>
        </w:rPr>
      </w:pPr>
      <w:r w:rsidRPr="00926302">
        <w:rPr>
          <w:b/>
          <w:sz w:val="22"/>
          <w:szCs w:val="22"/>
        </w:rPr>
        <w:t>Interpreting Regression Models</w:t>
      </w:r>
    </w:p>
    <w:p w14:paraId="22E5BF53" w14:textId="6B3E18D1" w:rsidR="00D14353" w:rsidRPr="00926302" w:rsidRDefault="00D14353"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484AF273" w14:textId="14588133" w:rsidR="00D646C1" w:rsidRPr="00926302" w:rsidRDefault="00736829"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This discussion case will help solidify your learning of the regression material we covered in class.</w:t>
      </w:r>
    </w:p>
    <w:p w14:paraId="7DFF7C4B" w14:textId="77777777" w:rsidR="00D646C1" w:rsidRPr="00926302" w:rsidRDefault="00D646C1"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5420B2A2" w14:textId="31E2DFE6" w:rsidR="0002740B" w:rsidRPr="00926302" w:rsidRDefault="0002740B"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67B44182" w14:textId="6DE933C3" w:rsidR="00D326FB" w:rsidRPr="00926302" w:rsidRDefault="00D326FB"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b/>
          <w:bCs/>
          <w:sz w:val="22"/>
          <w:szCs w:val="22"/>
          <w:lang w:eastAsia="ja-JP"/>
        </w:rPr>
      </w:pPr>
      <w:r w:rsidRPr="00926302">
        <w:rPr>
          <w:b/>
          <w:bCs/>
          <w:sz w:val="22"/>
          <w:szCs w:val="22"/>
          <w:lang w:eastAsia="ja-JP"/>
        </w:rPr>
        <w:t>Permissible variables in regression models</w:t>
      </w:r>
    </w:p>
    <w:p w14:paraId="5AF6CB5B" w14:textId="48E4427E" w:rsidR="00D326FB" w:rsidRPr="00926302" w:rsidRDefault="00D326FB"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77D7ACD8" w14:textId="5CEF00A1" w:rsidR="00D326FB" w:rsidRPr="00926302" w:rsidRDefault="00D60E5D"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The</w:t>
      </w:r>
      <w:r w:rsidR="00736829" w:rsidRPr="00926302">
        <w:rPr>
          <w:sz w:val="22"/>
          <w:szCs w:val="22"/>
          <w:lang w:eastAsia="ja-JP"/>
        </w:rPr>
        <w:t xml:space="preserve"> career services office</w:t>
      </w:r>
      <w:r w:rsidRPr="00926302">
        <w:rPr>
          <w:sz w:val="22"/>
          <w:szCs w:val="22"/>
          <w:lang w:eastAsia="ja-JP"/>
        </w:rPr>
        <w:t xml:space="preserve"> in a business school on the west coast wants to identify the factors that are associated with the starting salary for its graduates.  It has access to the following variables.  Which would be permissible to include as independent variables in a regression model?</w:t>
      </w:r>
    </w:p>
    <w:p w14:paraId="21757EB0" w14:textId="3389E69A" w:rsidR="00D60E5D" w:rsidRPr="00926302" w:rsidRDefault="00D60E5D"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4C60726B" w14:textId="71C5E8A6" w:rsidR="00D60E5D" w:rsidRPr="00926302" w:rsidRDefault="00D60E5D" w:rsidP="00736829">
      <w:pPr>
        <w:pStyle w:val="ListParagraph"/>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student id number</w:t>
      </w:r>
    </w:p>
    <w:p w14:paraId="507B1C11" w14:textId="0E22BFEE" w:rsidR="00D60E5D" w:rsidRPr="00926302" w:rsidRDefault="00D60E5D" w:rsidP="00736829">
      <w:pPr>
        <w:pStyle w:val="ListParagraph"/>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major (accountancy, finance, management, marketing)</w:t>
      </w:r>
    </w:p>
    <w:p w14:paraId="7651D592" w14:textId="07951954" w:rsidR="00D60E5D" w:rsidRPr="00926302" w:rsidRDefault="00D60E5D" w:rsidP="00736829">
      <w:pPr>
        <w:pStyle w:val="ListParagraph"/>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whether student also had a minor (yes/no)</w:t>
      </w:r>
    </w:p>
    <w:p w14:paraId="6167F755" w14:textId="48121281" w:rsidR="00D60E5D" w:rsidRPr="00926302" w:rsidRDefault="00736829" w:rsidP="00736829">
      <w:pPr>
        <w:pStyle w:val="ListParagraph"/>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 xml:space="preserve">overall </w:t>
      </w:r>
      <w:r w:rsidR="00D60E5D" w:rsidRPr="00926302">
        <w:rPr>
          <w:sz w:val="22"/>
          <w:szCs w:val="22"/>
          <w:lang w:eastAsia="ja-JP"/>
        </w:rPr>
        <w:t>GPA</w:t>
      </w:r>
    </w:p>
    <w:p w14:paraId="785CA78A" w14:textId="436B0C29" w:rsidR="00736829" w:rsidRPr="00926302" w:rsidRDefault="00736829" w:rsidP="00736829">
      <w:pPr>
        <w:pStyle w:val="ListParagraph"/>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GPA in major</w:t>
      </w:r>
    </w:p>
    <w:p w14:paraId="7DF95612" w14:textId="7CBE5051" w:rsidR="00D60E5D" w:rsidRPr="00926302" w:rsidRDefault="00D60E5D" w:rsidP="00736829">
      <w:pPr>
        <w:pStyle w:val="ListParagraph"/>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number of internships completed</w:t>
      </w:r>
    </w:p>
    <w:p w14:paraId="2C1C21F2" w14:textId="75D904D0" w:rsidR="00736829" w:rsidRPr="00926302" w:rsidRDefault="00736829" w:rsidP="00736829">
      <w:pPr>
        <w:pStyle w:val="ListParagraph"/>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participated in job fair (yes/no)</w:t>
      </w:r>
    </w:p>
    <w:p w14:paraId="219A9E45" w14:textId="0EA156E7" w:rsidR="00736829" w:rsidRPr="00926302" w:rsidRDefault="00736829" w:rsidP="00736829">
      <w:pPr>
        <w:pStyle w:val="ListParagraph"/>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number of career center workshops participated in</w:t>
      </w:r>
    </w:p>
    <w:p w14:paraId="5E8F8A86" w14:textId="77777777" w:rsidR="00736829" w:rsidRPr="00926302" w:rsidRDefault="00736829"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094DD72C" w14:textId="0A446617" w:rsidR="00D326FB" w:rsidRPr="00926302" w:rsidRDefault="00D326FB"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7D0D2F2F" w14:textId="69FF1871" w:rsidR="00D326FB" w:rsidRPr="00926302" w:rsidRDefault="00D326FB"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b/>
          <w:bCs/>
          <w:sz w:val="22"/>
          <w:szCs w:val="22"/>
          <w:lang w:eastAsia="ja-JP"/>
        </w:rPr>
      </w:pPr>
      <w:r w:rsidRPr="00926302">
        <w:rPr>
          <w:b/>
          <w:bCs/>
          <w:sz w:val="22"/>
          <w:szCs w:val="22"/>
          <w:lang w:eastAsia="ja-JP"/>
        </w:rPr>
        <w:t>Interpreting regression models</w:t>
      </w:r>
    </w:p>
    <w:p w14:paraId="6453DAE4" w14:textId="3EE38F40" w:rsidR="00D326FB" w:rsidRPr="00926302" w:rsidRDefault="00D326FB"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3AFB4D29" w14:textId="7158133A" w:rsidR="00926302" w:rsidRP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u w:val="single"/>
          <w:lang w:eastAsia="ja-JP"/>
        </w:rPr>
      </w:pPr>
      <w:r w:rsidRPr="00926302">
        <w:rPr>
          <w:sz w:val="22"/>
          <w:szCs w:val="22"/>
          <w:u w:val="single"/>
          <w:lang w:eastAsia="ja-JP"/>
        </w:rPr>
        <w:t>Customer service expense</w:t>
      </w:r>
    </w:p>
    <w:p w14:paraId="130D9442" w14:textId="0AFD5E61" w:rsidR="0002740B" w:rsidRPr="00926302" w:rsidRDefault="0002740B"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757ADDD1" w14:textId="77166DF8" w:rsidR="00926302" w:rsidRP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 xml:space="preserve">A </w:t>
      </w:r>
      <w:r w:rsidR="0002740B" w:rsidRPr="00926302">
        <w:rPr>
          <w:sz w:val="22"/>
          <w:szCs w:val="22"/>
          <w:lang w:eastAsia="ja-JP"/>
        </w:rPr>
        <w:t>company</w:t>
      </w:r>
      <w:r w:rsidRPr="00926302">
        <w:rPr>
          <w:sz w:val="22"/>
          <w:szCs w:val="22"/>
          <w:lang w:eastAsia="ja-JP"/>
        </w:rPr>
        <w:t xml:space="preserve"> that develops a</w:t>
      </w:r>
      <w:r w:rsidR="005877C2">
        <w:rPr>
          <w:sz w:val="22"/>
          <w:szCs w:val="22"/>
          <w:lang w:eastAsia="ja-JP"/>
        </w:rPr>
        <w:t>nd</w:t>
      </w:r>
      <w:r w:rsidRPr="00926302">
        <w:rPr>
          <w:sz w:val="22"/>
          <w:szCs w:val="22"/>
          <w:lang w:eastAsia="ja-JP"/>
        </w:rPr>
        <w:t xml:space="preserve"> maintains websites for businesses wants to develop estimates of how much developer time is required to maintain customer websites.</w:t>
      </w:r>
    </w:p>
    <w:p w14:paraId="1F622AC9" w14:textId="14102A74" w:rsidR="00926302" w:rsidRP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4B3957EA" w14:textId="33B89E65" w:rsidR="00926302" w:rsidRP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The dependent variable for the regression model is developer time per page on a customer’s site (in hundreds of hours, 00)</w:t>
      </w:r>
    </w:p>
    <w:p w14:paraId="61491191" w14:textId="77777777" w:rsidR="00926302" w:rsidRP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614B9392" w14:textId="6AD12D56" w:rsidR="0002740B" w:rsidRP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The independent variables are</w:t>
      </w:r>
    </w:p>
    <w:p w14:paraId="052D54D4" w14:textId="53572EAE" w:rsidR="0002740B" w:rsidRP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 xml:space="preserve"> • number of </w:t>
      </w:r>
      <w:r w:rsidR="0002740B" w:rsidRPr="00926302">
        <w:rPr>
          <w:sz w:val="22"/>
          <w:szCs w:val="22"/>
          <w:lang w:eastAsia="ja-JP"/>
        </w:rPr>
        <w:t xml:space="preserve">years the </w:t>
      </w:r>
      <w:r w:rsidRPr="00926302">
        <w:rPr>
          <w:sz w:val="22"/>
          <w:szCs w:val="22"/>
          <w:lang w:eastAsia="ja-JP"/>
        </w:rPr>
        <w:t>client</w:t>
      </w:r>
      <w:r w:rsidR="0002740B" w:rsidRPr="00926302">
        <w:rPr>
          <w:sz w:val="22"/>
          <w:szCs w:val="22"/>
          <w:lang w:eastAsia="ja-JP"/>
        </w:rPr>
        <w:t xml:space="preserve"> has been a customer</w:t>
      </w:r>
      <w:r w:rsidRPr="00926302">
        <w:rPr>
          <w:sz w:val="22"/>
          <w:szCs w:val="22"/>
          <w:lang w:eastAsia="ja-JP"/>
        </w:rPr>
        <w:t xml:space="preserve"> of the company</w:t>
      </w:r>
      <w:r w:rsidR="0002740B" w:rsidRPr="00926302">
        <w:rPr>
          <w:sz w:val="22"/>
          <w:szCs w:val="22"/>
          <w:lang w:eastAsia="ja-JP"/>
        </w:rPr>
        <w:t xml:space="preserve"> </w:t>
      </w:r>
    </w:p>
    <w:p w14:paraId="01E42851" w14:textId="1E6043E1" w:rsidR="0002740B" w:rsidRP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 xml:space="preserve"> • </w:t>
      </w:r>
      <w:r w:rsidR="0002740B" w:rsidRPr="00926302">
        <w:rPr>
          <w:sz w:val="22"/>
          <w:szCs w:val="22"/>
          <w:lang w:eastAsia="ja-JP"/>
        </w:rPr>
        <w:t>whether the website includes a payment portal</w:t>
      </w:r>
      <w:r>
        <w:rPr>
          <w:sz w:val="22"/>
          <w:szCs w:val="22"/>
          <w:lang w:eastAsia="ja-JP"/>
        </w:rPr>
        <w:t xml:space="preserve"> (1 = yes, </w:t>
      </w:r>
      <w:r w:rsidR="005877C2">
        <w:rPr>
          <w:sz w:val="22"/>
          <w:szCs w:val="22"/>
          <w:lang w:eastAsia="ja-JP"/>
        </w:rPr>
        <w:t>0</w:t>
      </w:r>
      <w:r>
        <w:rPr>
          <w:sz w:val="22"/>
          <w:szCs w:val="22"/>
          <w:lang w:eastAsia="ja-JP"/>
        </w:rPr>
        <w:t xml:space="preserve"> = no)</w:t>
      </w:r>
    </w:p>
    <w:p w14:paraId="59D5FBCD" w14:textId="5FE942F3" w:rsidR="0002740B"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 xml:space="preserve"> • </w:t>
      </w:r>
      <w:r w:rsidR="0002740B" w:rsidRPr="00926302">
        <w:rPr>
          <w:sz w:val="22"/>
          <w:szCs w:val="22"/>
          <w:lang w:eastAsia="ja-JP"/>
        </w:rPr>
        <w:t>company size</w:t>
      </w:r>
      <w:r w:rsidRPr="00926302">
        <w:rPr>
          <w:sz w:val="22"/>
          <w:szCs w:val="22"/>
          <w:lang w:eastAsia="ja-JP"/>
        </w:rPr>
        <w:t xml:space="preserve"> (annual revenue</w:t>
      </w:r>
      <w:r>
        <w:rPr>
          <w:sz w:val="22"/>
          <w:szCs w:val="22"/>
          <w:lang w:eastAsia="ja-JP"/>
        </w:rPr>
        <w:t xml:space="preserve"> in millions of dollars--$000,000</w:t>
      </w:r>
      <w:r w:rsidRPr="00926302">
        <w:rPr>
          <w:sz w:val="22"/>
          <w:szCs w:val="22"/>
          <w:lang w:eastAsia="ja-JP"/>
        </w:rPr>
        <w:t>)</w:t>
      </w:r>
      <w:r w:rsidR="0002740B" w:rsidRPr="00926302">
        <w:rPr>
          <w:sz w:val="22"/>
          <w:szCs w:val="22"/>
          <w:lang w:eastAsia="ja-JP"/>
        </w:rPr>
        <w:t xml:space="preserve"> </w:t>
      </w:r>
    </w:p>
    <w:p w14:paraId="26868431" w14:textId="118A0E91" w:rsid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35BAC851" w14:textId="77777777" w:rsidR="00926302" w:rsidRPr="00926302" w:rsidRDefault="00926302" w:rsidP="005877C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szCs w:val="22"/>
          <w:lang w:eastAsia="ja-JP"/>
        </w:rPr>
      </w:pPr>
      <w:r w:rsidRPr="00926302">
        <w:rPr>
          <w:sz w:val="22"/>
          <w:szCs w:val="22"/>
          <w:lang w:eastAsia="ja-JP"/>
        </w:rPr>
        <w:t>The model is below.</w:t>
      </w:r>
    </w:p>
    <w:p w14:paraId="59A3996D" w14:textId="77777777" w:rsidR="00926302" w:rsidRPr="005877C2" w:rsidRDefault="00926302" w:rsidP="005877C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0"/>
          <w:szCs w:val="10"/>
          <w:lang w:eastAsia="ja-JP"/>
        </w:rPr>
      </w:pPr>
    </w:p>
    <w:p w14:paraId="7441C7CE" w14:textId="0F095295" w:rsidR="00926302" w:rsidRDefault="00926302" w:rsidP="005877C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szCs w:val="22"/>
          <w:lang w:eastAsia="ja-JP"/>
        </w:rPr>
      </w:pPr>
      <w:r w:rsidRPr="00926302">
        <w:rPr>
          <w:sz w:val="22"/>
          <w:szCs w:val="22"/>
          <w:lang w:eastAsia="ja-JP"/>
        </w:rPr>
        <w:tab/>
      </w:r>
      <w:r>
        <w:rPr>
          <w:sz w:val="22"/>
          <w:szCs w:val="22"/>
          <w:lang w:eastAsia="ja-JP"/>
        </w:rPr>
        <w:t>Hours</w:t>
      </w:r>
      <w:r w:rsidRPr="00926302">
        <w:rPr>
          <w:sz w:val="22"/>
          <w:szCs w:val="22"/>
          <w:lang w:eastAsia="ja-JP"/>
        </w:rPr>
        <w:t xml:space="preserve"> = 6.</w:t>
      </w:r>
      <w:r>
        <w:rPr>
          <w:sz w:val="22"/>
          <w:szCs w:val="22"/>
          <w:lang w:eastAsia="ja-JP"/>
        </w:rPr>
        <w:t>38</w:t>
      </w:r>
      <w:r w:rsidRPr="00926302">
        <w:rPr>
          <w:sz w:val="22"/>
          <w:szCs w:val="22"/>
          <w:lang w:eastAsia="ja-JP"/>
        </w:rPr>
        <w:t xml:space="preserve"> – </w:t>
      </w:r>
      <w:r>
        <w:rPr>
          <w:sz w:val="22"/>
          <w:szCs w:val="22"/>
          <w:lang w:eastAsia="ja-JP"/>
        </w:rPr>
        <w:t>.47</w:t>
      </w:r>
      <w:r w:rsidRPr="00926302">
        <w:rPr>
          <w:sz w:val="22"/>
          <w:szCs w:val="22"/>
          <w:lang w:eastAsia="ja-JP"/>
        </w:rPr>
        <w:t xml:space="preserve"> (</w:t>
      </w:r>
      <w:r>
        <w:rPr>
          <w:sz w:val="22"/>
          <w:szCs w:val="22"/>
          <w:lang w:eastAsia="ja-JP"/>
        </w:rPr>
        <w:t>customer years</w:t>
      </w:r>
      <w:r w:rsidRPr="00926302">
        <w:rPr>
          <w:sz w:val="22"/>
          <w:szCs w:val="22"/>
          <w:lang w:eastAsia="ja-JP"/>
        </w:rPr>
        <w:t xml:space="preserve">) </w:t>
      </w:r>
      <w:r>
        <w:rPr>
          <w:sz w:val="22"/>
          <w:szCs w:val="22"/>
          <w:lang w:eastAsia="ja-JP"/>
        </w:rPr>
        <w:t>+</w:t>
      </w:r>
      <w:r w:rsidRPr="00926302">
        <w:rPr>
          <w:sz w:val="22"/>
          <w:szCs w:val="22"/>
          <w:lang w:eastAsia="ja-JP"/>
        </w:rPr>
        <w:t xml:space="preserve"> </w:t>
      </w:r>
      <w:r>
        <w:rPr>
          <w:sz w:val="22"/>
          <w:szCs w:val="22"/>
          <w:lang w:eastAsia="ja-JP"/>
        </w:rPr>
        <w:t>1.14</w:t>
      </w:r>
      <w:r w:rsidRPr="00926302">
        <w:rPr>
          <w:sz w:val="22"/>
          <w:szCs w:val="22"/>
          <w:lang w:eastAsia="ja-JP"/>
        </w:rPr>
        <w:t xml:space="preserve"> (</w:t>
      </w:r>
      <w:r>
        <w:rPr>
          <w:sz w:val="22"/>
          <w:szCs w:val="22"/>
          <w:lang w:eastAsia="ja-JP"/>
        </w:rPr>
        <w:t>if payment portal</w:t>
      </w:r>
      <w:r w:rsidRPr="00926302">
        <w:rPr>
          <w:sz w:val="22"/>
          <w:szCs w:val="22"/>
          <w:lang w:eastAsia="ja-JP"/>
        </w:rPr>
        <w:t xml:space="preserve">) </w:t>
      </w:r>
      <w:r>
        <w:rPr>
          <w:sz w:val="22"/>
          <w:szCs w:val="22"/>
          <w:lang w:eastAsia="ja-JP"/>
        </w:rPr>
        <w:t>– .16</w:t>
      </w:r>
      <w:r w:rsidRPr="00926302">
        <w:rPr>
          <w:sz w:val="22"/>
          <w:szCs w:val="22"/>
          <w:lang w:eastAsia="ja-JP"/>
        </w:rPr>
        <w:t xml:space="preserve"> (</w:t>
      </w:r>
      <w:r>
        <w:rPr>
          <w:sz w:val="22"/>
          <w:szCs w:val="22"/>
          <w:lang w:eastAsia="ja-JP"/>
        </w:rPr>
        <w:t>annual revenue</w:t>
      </w:r>
      <w:r w:rsidRPr="00926302">
        <w:rPr>
          <w:sz w:val="22"/>
          <w:szCs w:val="22"/>
          <w:lang w:eastAsia="ja-JP"/>
        </w:rPr>
        <w:t>)</w:t>
      </w:r>
    </w:p>
    <w:p w14:paraId="73B1DBA4" w14:textId="7B623853" w:rsidR="00926302" w:rsidRDefault="00926302" w:rsidP="005877C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szCs w:val="22"/>
          <w:lang w:eastAsia="ja-JP"/>
        </w:rPr>
      </w:pPr>
    </w:p>
    <w:p w14:paraId="0217D433" w14:textId="77777777" w:rsidR="005877C2" w:rsidRDefault="005877C2" w:rsidP="005877C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szCs w:val="22"/>
          <w:lang w:eastAsia="ja-JP"/>
        </w:rPr>
      </w:pPr>
    </w:p>
    <w:p w14:paraId="16B1FBED" w14:textId="32C849F4" w:rsidR="00926302" w:rsidRPr="00926302" w:rsidRDefault="00926302" w:rsidP="005877C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szCs w:val="22"/>
          <w:lang w:eastAsia="ja-JP"/>
        </w:rPr>
      </w:pPr>
      <w:r>
        <w:rPr>
          <w:sz w:val="22"/>
          <w:szCs w:val="22"/>
          <w:lang w:eastAsia="ja-JP"/>
        </w:rPr>
        <w:t>R = .41, R</w:t>
      </w:r>
      <w:r>
        <w:rPr>
          <w:sz w:val="22"/>
          <w:szCs w:val="22"/>
          <w:vertAlign w:val="superscript"/>
          <w:lang w:eastAsia="ja-JP"/>
        </w:rPr>
        <w:t>2</w:t>
      </w:r>
      <w:r>
        <w:rPr>
          <w:sz w:val="22"/>
          <w:szCs w:val="22"/>
          <w:lang w:eastAsia="ja-JP"/>
        </w:rPr>
        <w:t xml:space="preserve"> = .17</w:t>
      </w:r>
    </w:p>
    <w:p w14:paraId="785D7E14" w14:textId="1A9B288B" w:rsidR="00926302" w:rsidRDefault="00926302" w:rsidP="005877C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szCs w:val="22"/>
          <w:lang w:eastAsia="ja-JP"/>
        </w:rPr>
      </w:pPr>
    </w:p>
    <w:p w14:paraId="4D6F15F7" w14:textId="39AA8AC9" w:rsid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5E9B03A1" w14:textId="7BE723AE" w:rsid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6D50D580" w14:textId="511B831D" w:rsid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2781D3DE" w14:textId="12BA586B" w:rsid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54B3D95B" w14:textId="77777777" w:rsidR="005877C2" w:rsidRDefault="005877C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198971F2" w14:textId="49254787" w:rsidR="00926302" w:rsidRP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u w:val="single"/>
          <w:lang w:eastAsia="ja-JP"/>
        </w:rPr>
      </w:pPr>
      <w:r w:rsidRPr="00926302">
        <w:rPr>
          <w:sz w:val="22"/>
          <w:szCs w:val="22"/>
          <w:u w:val="single"/>
          <w:lang w:eastAsia="ja-JP"/>
        </w:rPr>
        <w:t>Employee longevity</w:t>
      </w:r>
    </w:p>
    <w:p w14:paraId="15451DBC" w14:textId="77777777" w:rsidR="00926302" w:rsidRP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1DDBA7C1" w14:textId="333BE71C" w:rsidR="0002740B"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Pr>
          <w:sz w:val="22"/>
          <w:szCs w:val="22"/>
          <w:lang w:eastAsia="ja-JP"/>
        </w:rPr>
        <w:t>A large insurance company has developed a model to identify the factors associated with employee turnover.</w:t>
      </w:r>
    </w:p>
    <w:p w14:paraId="1C1DFE22" w14:textId="45AB137A" w:rsid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4F1700D7" w14:textId="432D9DB1" w:rsid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Pr>
          <w:sz w:val="22"/>
          <w:szCs w:val="22"/>
          <w:lang w:eastAsia="ja-JP"/>
        </w:rPr>
        <w:t>The dependent variable is number of years an employee stays with the company before leaving.</w:t>
      </w:r>
    </w:p>
    <w:p w14:paraId="48075EE0" w14:textId="5DCF8D77" w:rsid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7E73031D" w14:textId="0EF7ECD2" w:rsidR="00926302" w:rsidRP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Pr>
          <w:sz w:val="22"/>
          <w:szCs w:val="22"/>
          <w:lang w:eastAsia="ja-JP"/>
        </w:rPr>
        <w:t>The independent variables are:</w:t>
      </w:r>
    </w:p>
    <w:p w14:paraId="146305B3" w14:textId="5FFB0B3D" w:rsidR="00926302" w:rsidRDefault="00926302" w:rsidP="00D1435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Pr>
          <w:sz w:val="22"/>
          <w:szCs w:val="22"/>
          <w:lang w:eastAsia="ja-JP"/>
        </w:rPr>
        <w:t xml:space="preserve"> • whether the employee had received a </w:t>
      </w:r>
      <w:r w:rsidR="0002740B" w:rsidRPr="00926302">
        <w:rPr>
          <w:sz w:val="22"/>
          <w:szCs w:val="22"/>
          <w:lang w:eastAsia="ja-JP"/>
        </w:rPr>
        <w:t>promotion w</w:t>
      </w:r>
      <w:r>
        <w:rPr>
          <w:sz w:val="22"/>
          <w:szCs w:val="22"/>
          <w:lang w:eastAsia="ja-JP"/>
        </w:rPr>
        <w:t xml:space="preserve">ithin the 12 months prior to leaving (1=yes, </w:t>
      </w:r>
      <w:r w:rsidR="005877C2">
        <w:rPr>
          <w:sz w:val="22"/>
          <w:szCs w:val="22"/>
          <w:lang w:eastAsia="ja-JP"/>
        </w:rPr>
        <w:t>0</w:t>
      </w:r>
      <w:r>
        <w:rPr>
          <w:sz w:val="22"/>
          <w:szCs w:val="22"/>
          <w:lang w:eastAsia="ja-JP"/>
        </w:rPr>
        <w:t>=no)</w:t>
      </w:r>
    </w:p>
    <w:p w14:paraId="255D511C" w14:textId="42D25214" w:rsidR="00D14353" w:rsidRPr="00926302" w:rsidRDefault="00926302" w:rsidP="00D14353">
      <w:pPr>
        <w:tabs>
          <w:tab w:val="left" w:pos="-720"/>
          <w:tab w:val="left" w:pos="720"/>
          <w:tab w:val="left" w:pos="1440"/>
          <w:tab w:val="left" w:pos="4860"/>
          <w:tab w:val="left" w:pos="5760"/>
          <w:tab w:val="left" w:pos="9360"/>
          <w:tab w:val="left" w:pos="10080"/>
        </w:tabs>
        <w:rPr>
          <w:sz w:val="22"/>
          <w:szCs w:val="22"/>
          <w:lang w:eastAsia="ja-JP"/>
        </w:rPr>
      </w:pPr>
      <w:r>
        <w:rPr>
          <w:sz w:val="22"/>
          <w:szCs w:val="22"/>
          <w:lang w:eastAsia="ja-JP"/>
        </w:rPr>
        <w:t xml:space="preserve"> • the average of the employee’s </w:t>
      </w:r>
      <w:r w:rsidR="00D326FB" w:rsidRPr="00926302">
        <w:rPr>
          <w:sz w:val="22"/>
          <w:szCs w:val="22"/>
          <w:lang w:eastAsia="ja-JP"/>
        </w:rPr>
        <w:t>last two performance reviews</w:t>
      </w:r>
      <w:r>
        <w:rPr>
          <w:sz w:val="22"/>
          <w:szCs w:val="22"/>
          <w:lang w:eastAsia="ja-JP"/>
        </w:rPr>
        <w:t xml:space="preserve"> (10-point rating scale</w:t>
      </w:r>
      <w:r w:rsidR="00D326FB" w:rsidRPr="00926302">
        <w:rPr>
          <w:sz w:val="22"/>
          <w:szCs w:val="22"/>
          <w:lang w:eastAsia="ja-JP"/>
        </w:rPr>
        <w:t>)</w:t>
      </w:r>
    </w:p>
    <w:p w14:paraId="1624FECA" w14:textId="244F3F63" w:rsidR="00926302" w:rsidRDefault="00926302" w:rsidP="00926302">
      <w:pPr>
        <w:tabs>
          <w:tab w:val="left" w:pos="-720"/>
          <w:tab w:val="left" w:pos="720"/>
          <w:tab w:val="left" w:pos="1440"/>
          <w:tab w:val="left" w:pos="4860"/>
          <w:tab w:val="left" w:pos="5760"/>
          <w:tab w:val="left" w:pos="9360"/>
          <w:tab w:val="left" w:pos="10080"/>
        </w:tabs>
        <w:ind w:left="180" w:hanging="180"/>
        <w:rPr>
          <w:sz w:val="22"/>
          <w:szCs w:val="22"/>
          <w:lang w:eastAsia="ja-JP"/>
        </w:rPr>
      </w:pPr>
      <w:r>
        <w:rPr>
          <w:sz w:val="22"/>
          <w:szCs w:val="22"/>
          <w:lang w:eastAsia="ja-JP"/>
        </w:rPr>
        <w:t xml:space="preserve"> • number of people in the employees working group who had left the working group within the last 18 months, regardless of reason (promotion, termination, relocation, quitting, etc.)</w:t>
      </w:r>
    </w:p>
    <w:p w14:paraId="0F3F6EB1" w14:textId="0F8638D9" w:rsidR="00926302" w:rsidRDefault="00926302" w:rsidP="00926302">
      <w:pPr>
        <w:tabs>
          <w:tab w:val="left" w:pos="-720"/>
          <w:tab w:val="left" w:pos="720"/>
          <w:tab w:val="left" w:pos="1440"/>
          <w:tab w:val="left" w:pos="4860"/>
          <w:tab w:val="left" w:pos="5760"/>
          <w:tab w:val="left" w:pos="9360"/>
          <w:tab w:val="left" w:pos="10080"/>
        </w:tabs>
        <w:ind w:left="180" w:hanging="180"/>
        <w:rPr>
          <w:sz w:val="22"/>
          <w:szCs w:val="22"/>
          <w:lang w:eastAsia="ja-JP"/>
        </w:rPr>
      </w:pPr>
    </w:p>
    <w:p w14:paraId="2B3F8751" w14:textId="6A3EBEC9" w:rsidR="00926302" w:rsidRDefault="005877C2" w:rsidP="00926302">
      <w:pPr>
        <w:tabs>
          <w:tab w:val="left" w:pos="-720"/>
          <w:tab w:val="left" w:pos="720"/>
          <w:tab w:val="left" w:pos="1440"/>
          <w:tab w:val="left" w:pos="4860"/>
          <w:tab w:val="left" w:pos="5760"/>
          <w:tab w:val="left" w:pos="9360"/>
          <w:tab w:val="left" w:pos="10080"/>
        </w:tabs>
        <w:ind w:left="180" w:hanging="180"/>
        <w:rPr>
          <w:sz w:val="22"/>
          <w:szCs w:val="22"/>
          <w:lang w:eastAsia="ja-JP"/>
        </w:rPr>
      </w:pPr>
      <w:r>
        <w:rPr>
          <w:sz w:val="22"/>
          <w:szCs w:val="22"/>
          <w:lang w:eastAsia="ja-JP"/>
        </w:rPr>
        <w:t>The model:</w:t>
      </w:r>
    </w:p>
    <w:p w14:paraId="042A2440" w14:textId="77777777" w:rsidR="005877C2" w:rsidRPr="005877C2" w:rsidRDefault="005877C2" w:rsidP="00926302">
      <w:pPr>
        <w:tabs>
          <w:tab w:val="left" w:pos="-720"/>
          <w:tab w:val="left" w:pos="720"/>
          <w:tab w:val="left" w:pos="1440"/>
          <w:tab w:val="left" w:pos="4860"/>
          <w:tab w:val="left" w:pos="5760"/>
          <w:tab w:val="left" w:pos="9360"/>
          <w:tab w:val="left" w:pos="10080"/>
        </w:tabs>
        <w:ind w:left="180" w:hanging="180"/>
        <w:rPr>
          <w:sz w:val="10"/>
          <w:szCs w:val="10"/>
          <w:lang w:eastAsia="ja-JP"/>
        </w:rPr>
      </w:pPr>
    </w:p>
    <w:p w14:paraId="50B34149" w14:textId="0FD466A9" w:rsidR="005877C2" w:rsidRDefault="005877C2" w:rsidP="005877C2">
      <w:pPr>
        <w:tabs>
          <w:tab w:val="left" w:pos="-720"/>
          <w:tab w:val="left" w:pos="720"/>
          <w:tab w:val="left" w:pos="1440"/>
          <w:tab w:val="left" w:pos="4860"/>
          <w:tab w:val="left" w:pos="5760"/>
          <w:tab w:val="left" w:pos="9360"/>
          <w:tab w:val="left" w:pos="10080"/>
        </w:tabs>
        <w:ind w:left="1260" w:hanging="720"/>
        <w:rPr>
          <w:sz w:val="22"/>
          <w:szCs w:val="22"/>
          <w:lang w:eastAsia="ja-JP"/>
        </w:rPr>
      </w:pPr>
      <w:r>
        <w:rPr>
          <w:sz w:val="22"/>
          <w:szCs w:val="22"/>
          <w:lang w:eastAsia="ja-JP"/>
        </w:rPr>
        <w:t>Years</w:t>
      </w:r>
      <w:r w:rsidRPr="00926302">
        <w:rPr>
          <w:sz w:val="22"/>
          <w:szCs w:val="22"/>
          <w:lang w:eastAsia="ja-JP"/>
        </w:rPr>
        <w:t xml:space="preserve"> = </w:t>
      </w:r>
      <w:r>
        <w:rPr>
          <w:sz w:val="22"/>
          <w:szCs w:val="22"/>
          <w:lang w:eastAsia="ja-JP"/>
        </w:rPr>
        <w:t>2</w:t>
      </w:r>
      <w:r w:rsidRPr="00926302">
        <w:rPr>
          <w:sz w:val="22"/>
          <w:szCs w:val="22"/>
          <w:lang w:eastAsia="ja-JP"/>
        </w:rPr>
        <w:t>.</w:t>
      </w:r>
      <w:r>
        <w:rPr>
          <w:sz w:val="22"/>
          <w:szCs w:val="22"/>
          <w:lang w:eastAsia="ja-JP"/>
        </w:rPr>
        <w:t>73</w:t>
      </w:r>
      <w:r w:rsidRPr="00926302">
        <w:rPr>
          <w:sz w:val="22"/>
          <w:szCs w:val="22"/>
          <w:lang w:eastAsia="ja-JP"/>
        </w:rPr>
        <w:t xml:space="preserve"> </w:t>
      </w:r>
      <w:r>
        <w:rPr>
          <w:sz w:val="22"/>
          <w:szCs w:val="22"/>
          <w:lang w:eastAsia="ja-JP"/>
        </w:rPr>
        <w:t>+</w:t>
      </w:r>
      <w:r w:rsidRPr="00926302">
        <w:rPr>
          <w:sz w:val="22"/>
          <w:szCs w:val="22"/>
          <w:lang w:eastAsia="ja-JP"/>
        </w:rPr>
        <w:t xml:space="preserve"> </w:t>
      </w:r>
      <w:r>
        <w:rPr>
          <w:sz w:val="22"/>
          <w:szCs w:val="22"/>
          <w:lang w:eastAsia="ja-JP"/>
        </w:rPr>
        <w:t>.91</w:t>
      </w:r>
      <w:r w:rsidRPr="00926302">
        <w:rPr>
          <w:sz w:val="22"/>
          <w:szCs w:val="22"/>
          <w:lang w:eastAsia="ja-JP"/>
        </w:rPr>
        <w:t xml:space="preserve"> (</w:t>
      </w:r>
      <w:r>
        <w:rPr>
          <w:sz w:val="22"/>
          <w:szCs w:val="22"/>
          <w:lang w:eastAsia="ja-JP"/>
        </w:rPr>
        <w:t>if promotion received</w:t>
      </w:r>
      <w:r w:rsidRPr="00926302">
        <w:rPr>
          <w:sz w:val="22"/>
          <w:szCs w:val="22"/>
          <w:lang w:eastAsia="ja-JP"/>
        </w:rPr>
        <w:t xml:space="preserve">) </w:t>
      </w:r>
      <w:r>
        <w:rPr>
          <w:sz w:val="22"/>
          <w:szCs w:val="22"/>
          <w:lang w:eastAsia="ja-JP"/>
        </w:rPr>
        <w:t>+</w:t>
      </w:r>
      <w:r w:rsidRPr="00926302">
        <w:rPr>
          <w:sz w:val="22"/>
          <w:szCs w:val="22"/>
          <w:lang w:eastAsia="ja-JP"/>
        </w:rPr>
        <w:t xml:space="preserve"> </w:t>
      </w:r>
      <w:r>
        <w:rPr>
          <w:sz w:val="22"/>
          <w:szCs w:val="22"/>
          <w:lang w:eastAsia="ja-JP"/>
        </w:rPr>
        <w:t>.24</w:t>
      </w:r>
      <w:r w:rsidRPr="00926302">
        <w:rPr>
          <w:sz w:val="22"/>
          <w:szCs w:val="22"/>
          <w:lang w:eastAsia="ja-JP"/>
        </w:rPr>
        <w:t xml:space="preserve"> (</w:t>
      </w:r>
      <w:r>
        <w:rPr>
          <w:sz w:val="22"/>
          <w:szCs w:val="22"/>
          <w:lang w:eastAsia="ja-JP"/>
        </w:rPr>
        <w:t>performance review score</w:t>
      </w:r>
      <w:r w:rsidRPr="00926302">
        <w:rPr>
          <w:sz w:val="22"/>
          <w:szCs w:val="22"/>
          <w:lang w:eastAsia="ja-JP"/>
        </w:rPr>
        <w:t xml:space="preserve">) </w:t>
      </w:r>
      <w:r>
        <w:rPr>
          <w:sz w:val="22"/>
          <w:szCs w:val="22"/>
          <w:lang w:eastAsia="ja-JP"/>
        </w:rPr>
        <w:t>– .55</w:t>
      </w:r>
      <w:r w:rsidRPr="00926302">
        <w:rPr>
          <w:sz w:val="22"/>
          <w:szCs w:val="22"/>
          <w:lang w:eastAsia="ja-JP"/>
        </w:rPr>
        <w:t xml:space="preserve"> (</w:t>
      </w:r>
      <w:r>
        <w:rPr>
          <w:sz w:val="22"/>
          <w:szCs w:val="22"/>
          <w:lang w:eastAsia="ja-JP"/>
        </w:rPr>
        <w:t># of work group departures</w:t>
      </w:r>
      <w:r w:rsidRPr="00926302">
        <w:rPr>
          <w:sz w:val="22"/>
          <w:szCs w:val="22"/>
          <w:lang w:eastAsia="ja-JP"/>
        </w:rPr>
        <w:t>)</w:t>
      </w:r>
    </w:p>
    <w:p w14:paraId="49FEA03F" w14:textId="6734485F" w:rsidR="00F672E6" w:rsidRDefault="00F672E6" w:rsidP="00D14353">
      <w:pPr>
        <w:tabs>
          <w:tab w:val="left" w:pos="-720"/>
          <w:tab w:val="left" w:pos="720"/>
          <w:tab w:val="left" w:pos="1440"/>
          <w:tab w:val="left" w:pos="4860"/>
          <w:tab w:val="left" w:pos="5760"/>
          <w:tab w:val="left" w:pos="9360"/>
          <w:tab w:val="left" w:pos="10080"/>
        </w:tabs>
        <w:rPr>
          <w:sz w:val="22"/>
          <w:szCs w:val="22"/>
          <w:lang w:eastAsia="ja-JP"/>
        </w:rPr>
      </w:pPr>
    </w:p>
    <w:p w14:paraId="5BC945EB" w14:textId="77777777" w:rsidR="005877C2" w:rsidRDefault="005877C2" w:rsidP="00D14353">
      <w:pPr>
        <w:tabs>
          <w:tab w:val="left" w:pos="-720"/>
          <w:tab w:val="left" w:pos="720"/>
          <w:tab w:val="left" w:pos="1440"/>
          <w:tab w:val="left" w:pos="4860"/>
          <w:tab w:val="left" w:pos="5760"/>
          <w:tab w:val="left" w:pos="9360"/>
          <w:tab w:val="left" w:pos="10080"/>
        </w:tabs>
        <w:rPr>
          <w:sz w:val="22"/>
          <w:szCs w:val="22"/>
          <w:lang w:eastAsia="ja-JP"/>
        </w:rPr>
      </w:pPr>
    </w:p>
    <w:p w14:paraId="6C853A6A" w14:textId="15DE62D3" w:rsidR="005877C2" w:rsidRPr="00926302" w:rsidRDefault="005877C2" w:rsidP="005877C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Pr>
          <w:sz w:val="22"/>
          <w:szCs w:val="22"/>
          <w:lang w:eastAsia="ja-JP"/>
        </w:rPr>
        <w:t>R = .51, R</w:t>
      </w:r>
      <w:r>
        <w:rPr>
          <w:sz w:val="22"/>
          <w:szCs w:val="22"/>
          <w:vertAlign w:val="superscript"/>
          <w:lang w:eastAsia="ja-JP"/>
        </w:rPr>
        <w:t>2</w:t>
      </w:r>
      <w:r>
        <w:rPr>
          <w:sz w:val="22"/>
          <w:szCs w:val="22"/>
          <w:lang w:eastAsia="ja-JP"/>
        </w:rPr>
        <w:t xml:space="preserve"> = .26</w:t>
      </w:r>
    </w:p>
    <w:p w14:paraId="29B3A9C9" w14:textId="0F81F100" w:rsidR="005877C2" w:rsidRDefault="005877C2" w:rsidP="00D14353">
      <w:pPr>
        <w:tabs>
          <w:tab w:val="left" w:pos="-720"/>
          <w:tab w:val="left" w:pos="720"/>
          <w:tab w:val="left" w:pos="1440"/>
          <w:tab w:val="left" w:pos="4860"/>
          <w:tab w:val="left" w:pos="5760"/>
          <w:tab w:val="left" w:pos="9360"/>
          <w:tab w:val="left" w:pos="10080"/>
        </w:tabs>
        <w:rPr>
          <w:sz w:val="22"/>
          <w:szCs w:val="22"/>
          <w:lang w:eastAsia="ja-JP"/>
        </w:rPr>
      </w:pPr>
    </w:p>
    <w:p w14:paraId="07075742" w14:textId="77777777" w:rsidR="005877C2" w:rsidRDefault="005877C2" w:rsidP="00D14353">
      <w:pPr>
        <w:tabs>
          <w:tab w:val="left" w:pos="-720"/>
          <w:tab w:val="left" w:pos="720"/>
          <w:tab w:val="left" w:pos="1440"/>
          <w:tab w:val="left" w:pos="4860"/>
          <w:tab w:val="left" w:pos="5760"/>
          <w:tab w:val="left" w:pos="9360"/>
          <w:tab w:val="left" w:pos="10080"/>
        </w:tabs>
        <w:rPr>
          <w:sz w:val="22"/>
          <w:szCs w:val="22"/>
          <w:lang w:eastAsia="ja-JP"/>
        </w:rPr>
      </w:pPr>
    </w:p>
    <w:p w14:paraId="03C48C94" w14:textId="538C3E4F" w:rsidR="00926302" w:rsidRDefault="00926302" w:rsidP="00D14353">
      <w:pPr>
        <w:tabs>
          <w:tab w:val="left" w:pos="-720"/>
          <w:tab w:val="left" w:pos="720"/>
          <w:tab w:val="left" w:pos="1440"/>
          <w:tab w:val="left" w:pos="4860"/>
          <w:tab w:val="left" w:pos="5760"/>
          <w:tab w:val="left" w:pos="9360"/>
          <w:tab w:val="left" w:pos="10080"/>
        </w:tabs>
        <w:rPr>
          <w:sz w:val="22"/>
          <w:szCs w:val="22"/>
          <w:lang w:eastAsia="ja-JP"/>
        </w:rPr>
      </w:pPr>
    </w:p>
    <w:p w14:paraId="463F32CB" w14:textId="77777777" w:rsidR="005877C2" w:rsidRPr="00926302" w:rsidRDefault="005877C2" w:rsidP="00D14353">
      <w:pPr>
        <w:tabs>
          <w:tab w:val="left" w:pos="-720"/>
          <w:tab w:val="left" w:pos="720"/>
          <w:tab w:val="left" w:pos="1440"/>
          <w:tab w:val="left" w:pos="4860"/>
          <w:tab w:val="left" w:pos="5760"/>
          <w:tab w:val="left" w:pos="9360"/>
          <w:tab w:val="left" w:pos="10080"/>
        </w:tabs>
        <w:rPr>
          <w:sz w:val="22"/>
          <w:szCs w:val="22"/>
          <w:lang w:eastAsia="ja-JP"/>
        </w:rPr>
      </w:pPr>
    </w:p>
    <w:p w14:paraId="3AA5B436" w14:textId="77777777" w:rsidR="00926302" w:rsidRPr="00926302" w:rsidRDefault="00926302" w:rsidP="0092630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u w:val="single"/>
          <w:lang w:eastAsia="ja-JP"/>
        </w:rPr>
      </w:pPr>
      <w:r w:rsidRPr="00926302">
        <w:rPr>
          <w:sz w:val="22"/>
          <w:szCs w:val="22"/>
          <w:u w:val="single"/>
          <w:lang w:eastAsia="ja-JP"/>
        </w:rPr>
        <w:t>Online plant purchases</w:t>
      </w:r>
    </w:p>
    <w:p w14:paraId="01FF4E91" w14:textId="77777777" w:rsidR="00926302" w:rsidRPr="00926302" w:rsidRDefault="00926302" w:rsidP="0092630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6ADE0B9F" w14:textId="77777777" w:rsidR="005877C2" w:rsidRDefault="00926302" w:rsidP="0092630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 xml:space="preserve">Heavenly Gardens is a plant nursery that sells outdoor garden plants online to people in the U.S.  The company used regression analysis of their sales records to identify the factors associated with the amount of purchases customers make. </w:t>
      </w:r>
    </w:p>
    <w:p w14:paraId="78C7B194" w14:textId="77777777" w:rsidR="005877C2" w:rsidRDefault="005877C2" w:rsidP="0092630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4020A11E" w14:textId="77777777" w:rsidR="005877C2" w:rsidRDefault="005877C2" w:rsidP="0092630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Pr>
          <w:sz w:val="22"/>
          <w:szCs w:val="22"/>
          <w:lang w:eastAsia="ja-JP"/>
        </w:rPr>
        <w:t>The dependent variables is sales in dollars.</w:t>
      </w:r>
    </w:p>
    <w:p w14:paraId="112A1A8B" w14:textId="77777777" w:rsidR="005877C2" w:rsidRDefault="005877C2" w:rsidP="0092630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3A75C713" w14:textId="3ED1C973" w:rsidR="00926302" w:rsidRPr="00926302" w:rsidRDefault="00926302" w:rsidP="0092630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sidRPr="00926302">
        <w:rPr>
          <w:sz w:val="22"/>
          <w:szCs w:val="22"/>
          <w:lang w:eastAsia="ja-JP"/>
        </w:rPr>
        <w:t>The independent variables are:</w:t>
      </w:r>
    </w:p>
    <w:p w14:paraId="16EF933D" w14:textId="4F914185" w:rsidR="00926302" w:rsidRPr="00926302" w:rsidRDefault="005877C2" w:rsidP="0092630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Pr>
          <w:sz w:val="22"/>
          <w:szCs w:val="22"/>
          <w:lang w:eastAsia="ja-JP"/>
        </w:rPr>
        <w:t xml:space="preserve"> • </w:t>
      </w:r>
      <w:r w:rsidR="00926302" w:rsidRPr="00926302">
        <w:rPr>
          <w:sz w:val="22"/>
          <w:szCs w:val="22"/>
          <w:lang w:eastAsia="ja-JP"/>
        </w:rPr>
        <w:t>latitude of customer’s residence (higher value means more north)</w:t>
      </w:r>
    </w:p>
    <w:p w14:paraId="7FF03890" w14:textId="20BC3D7A" w:rsidR="00926302" w:rsidRPr="00926302" w:rsidRDefault="005877C2" w:rsidP="0092630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Pr>
          <w:sz w:val="22"/>
          <w:szCs w:val="22"/>
          <w:lang w:eastAsia="ja-JP"/>
        </w:rPr>
        <w:t xml:space="preserve"> • </w:t>
      </w:r>
      <w:r w:rsidR="00926302" w:rsidRPr="00926302">
        <w:rPr>
          <w:sz w:val="22"/>
          <w:szCs w:val="22"/>
          <w:lang w:eastAsia="ja-JP"/>
        </w:rPr>
        <w:t>population density</w:t>
      </w:r>
      <w:r>
        <w:rPr>
          <w:sz w:val="22"/>
          <w:szCs w:val="22"/>
          <w:lang w:eastAsia="ja-JP"/>
        </w:rPr>
        <w:t xml:space="preserve"> at customer’s location</w:t>
      </w:r>
      <w:r w:rsidR="00926302" w:rsidRPr="00926302">
        <w:rPr>
          <w:sz w:val="22"/>
          <w:szCs w:val="22"/>
          <w:lang w:eastAsia="ja-JP"/>
        </w:rPr>
        <w:t xml:space="preserve"> (# of households per square mile)</w:t>
      </w:r>
    </w:p>
    <w:p w14:paraId="3DB6EF5D" w14:textId="4394A284" w:rsidR="00926302" w:rsidRPr="00926302" w:rsidRDefault="005877C2" w:rsidP="0092630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Pr>
          <w:sz w:val="22"/>
          <w:szCs w:val="22"/>
          <w:lang w:eastAsia="ja-JP"/>
        </w:rPr>
        <w:t xml:space="preserve"> • </w:t>
      </w:r>
      <w:r w:rsidR="00926302" w:rsidRPr="00926302">
        <w:rPr>
          <w:sz w:val="22"/>
          <w:szCs w:val="22"/>
          <w:lang w:eastAsia="ja-JP"/>
        </w:rPr>
        <w:t>previous customer (1 if customer has purchased from Heavenly Gardens before, 0 if not)</w:t>
      </w:r>
    </w:p>
    <w:p w14:paraId="2E0990C9" w14:textId="77777777" w:rsidR="00926302" w:rsidRPr="00926302" w:rsidRDefault="00926302" w:rsidP="0092630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40044C3B" w14:textId="77777777" w:rsidR="00926302" w:rsidRPr="00926302" w:rsidRDefault="00926302" w:rsidP="005877C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szCs w:val="22"/>
          <w:lang w:eastAsia="ja-JP"/>
        </w:rPr>
      </w:pPr>
      <w:r w:rsidRPr="00926302">
        <w:rPr>
          <w:sz w:val="22"/>
          <w:szCs w:val="22"/>
          <w:lang w:eastAsia="ja-JP"/>
        </w:rPr>
        <w:t>The model is below.</w:t>
      </w:r>
    </w:p>
    <w:p w14:paraId="7FED4BC5" w14:textId="77777777" w:rsidR="00926302" w:rsidRPr="005877C2" w:rsidRDefault="00926302" w:rsidP="005877C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0"/>
          <w:szCs w:val="10"/>
          <w:lang w:eastAsia="ja-JP"/>
        </w:rPr>
      </w:pPr>
    </w:p>
    <w:p w14:paraId="4D80CAB0" w14:textId="77777777" w:rsidR="00926302" w:rsidRPr="00926302" w:rsidRDefault="00926302" w:rsidP="005877C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szCs w:val="22"/>
          <w:lang w:eastAsia="ja-JP"/>
        </w:rPr>
      </w:pPr>
      <w:r w:rsidRPr="00926302">
        <w:rPr>
          <w:sz w:val="22"/>
          <w:szCs w:val="22"/>
          <w:lang w:eastAsia="ja-JP"/>
        </w:rPr>
        <w:tab/>
        <w:t>Purchases = 206.5 – 24.7 (degrees latitude) – 9.3 (density) + 43.9 (if prior purchaser)</w:t>
      </w:r>
    </w:p>
    <w:p w14:paraId="60ECA12B" w14:textId="77777777" w:rsidR="00926302" w:rsidRPr="00926302" w:rsidRDefault="00926302" w:rsidP="005877C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szCs w:val="22"/>
          <w:lang w:eastAsia="ja-JP"/>
        </w:rPr>
      </w:pPr>
    </w:p>
    <w:p w14:paraId="70EFE9A7" w14:textId="77777777" w:rsidR="00926302" w:rsidRPr="00926302" w:rsidRDefault="00926302" w:rsidP="0092630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p>
    <w:p w14:paraId="74E74229" w14:textId="47120A38" w:rsidR="00926302" w:rsidRPr="00926302" w:rsidRDefault="00926302" w:rsidP="0092630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tLeast"/>
        <w:rPr>
          <w:sz w:val="22"/>
          <w:szCs w:val="22"/>
          <w:lang w:eastAsia="ja-JP"/>
        </w:rPr>
      </w:pPr>
      <w:r>
        <w:rPr>
          <w:sz w:val="22"/>
          <w:szCs w:val="22"/>
          <w:lang w:eastAsia="ja-JP"/>
        </w:rPr>
        <w:t>R = .62, R</w:t>
      </w:r>
      <w:r>
        <w:rPr>
          <w:sz w:val="22"/>
          <w:szCs w:val="22"/>
          <w:vertAlign w:val="superscript"/>
          <w:lang w:eastAsia="ja-JP"/>
        </w:rPr>
        <w:t>2</w:t>
      </w:r>
      <w:r>
        <w:rPr>
          <w:sz w:val="22"/>
          <w:szCs w:val="22"/>
          <w:lang w:eastAsia="ja-JP"/>
        </w:rPr>
        <w:t xml:space="preserve"> = .38</w:t>
      </w:r>
    </w:p>
    <w:p w14:paraId="38A4D816" w14:textId="2876E977" w:rsidR="00F672E6" w:rsidRPr="00926302" w:rsidRDefault="00F672E6" w:rsidP="00926302">
      <w:pPr>
        <w:tabs>
          <w:tab w:val="left" w:pos="-720"/>
          <w:tab w:val="left" w:pos="720"/>
          <w:tab w:val="left" w:pos="1440"/>
          <w:tab w:val="left" w:pos="4860"/>
          <w:tab w:val="left" w:pos="5760"/>
          <w:tab w:val="left" w:pos="9360"/>
          <w:tab w:val="left" w:pos="10080"/>
        </w:tabs>
        <w:rPr>
          <w:color w:val="FF0000"/>
          <w:sz w:val="22"/>
          <w:szCs w:val="22"/>
          <w:lang w:eastAsia="ja-JP"/>
        </w:rPr>
      </w:pPr>
    </w:p>
    <w:sectPr w:rsidR="00F672E6" w:rsidRPr="00926302" w:rsidSect="00161591">
      <w:footerReference w:type="even" r:id="rId7"/>
      <w:footerReference w:type="default" r:id="rId8"/>
      <w:pgSz w:w="12240" w:h="15840"/>
      <w:pgMar w:top="1152"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8836A" w14:textId="77777777" w:rsidR="00A73F04" w:rsidRDefault="00A73F04" w:rsidP="00A73F04">
      <w:r>
        <w:separator/>
      </w:r>
    </w:p>
  </w:endnote>
  <w:endnote w:type="continuationSeparator" w:id="0">
    <w:p w14:paraId="0CD9DF1A" w14:textId="77777777" w:rsidR="00A73F04" w:rsidRDefault="00A73F04" w:rsidP="00A73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2884362"/>
      <w:docPartObj>
        <w:docPartGallery w:val="Page Numbers (Bottom of Page)"/>
        <w:docPartUnique/>
      </w:docPartObj>
    </w:sdtPr>
    <w:sdtEndPr>
      <w:rPr>
        <w:rStyle w:val="PageNumber"/>
      </w:rPr>
    </w:sdtEndPr>
    <w:sdtContent>
      <w:p w14:paraId="372FED48" w14:textId="77777777" w:rsidR="00A73F04" w:rsidRDefault="00A73F04" w:rsidP="00FA3B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AEA3BF" w14:textId="77777777" w:rsidR="00A73F04" w:rsidRDefault="00A73F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ECEF0" w14:textId="59B4A83E" w:rsidR="00A73F04" w:rsidRPr="00A73F04" w:rsidRDefault="00E25F2F" w:rsidP="00FA3B30">
    <w:pPr>
      <w:pStyle w:val="Footer"/>
      <w:framePr w:wrap="none" w:vAnchor="text" w:hAnchor="margin" w:xAlign="center" w:y="1"/>
      <w:rPr>
        <w:rStyle w:val="PageNumber"/>
        <w:sz w:val="20"/>
        <w:szCs w:val="20"/>
      </w:rPr>
    </w:pPr>
    <w:sdt>
      <w:sdtPr>
        <w:rPr>
          <w:rStyle w:val="PageNumber"/>
          <w:sz w:val="20"/>
          <w:szCs w:val="20"/>
        </w:rPr>
        <w:id w:val="594679128"/>
        <w:docPartObj>
          <w:docPartGallery w:val="Page Numbers (Bottom of Page)"/>
          <w:docPartUnique/>
        </w:docPartObj>
      </w:sdtPr>
      <w:sdtEndPr>
        <w:rPr>
          <w:rStyle w:val="PageNumber"/>
        </w:rPr>
      </w:sdtEndPr>
      <w:sdtContent>
        <w:r w:rsidR="00A73F04" w:rsidRPr="00A73F04">
          <w:rPr>
            <w:rStyle w:val="PageNumber"/>
            <w:sz w:val="20"/>
            <w:szCs w:val="20"/>
          </w:rPr>
          <w:fldChar w:fldCharType="begin"/>
        </w:r>
        <w:r w:rsidR="00A73F04" w:rsidRPr="00A73F04">
          <w:rPr>
            <w:rStyle w:val="PageNumber"/>
            <w:sz w:val="20"/>
            <w:szCs w:val="20"/>
          </w:rPr>
          <w:instrText xml:space="preserve"> PAGE </w:instrText>
        </w:r>
        <w:r w:rsidR="00A73F04" w:rsidRPr="00A73F04">
          <w:rPr>
            <w:rStyle w:val="PageNumber"/>
            <w:sz w:val="20"/>
            <w:szCs w:val="20"/>
          </w:rPr>
          <w:fldChar w:fldCharType="separate"/>
        </w:r>
        <w:r w:rsidR="00A73F04" w:rsidRPr="00A73F04">
          <w:rPr>
            <w:rStyle w:val="PageNumber"/>
            <w:noProof/>
            <w:sz w:val="20"/>
            <w:szCs w:val="20"/>
          </w:rPr>
          <w:t>1</w:t>
        </w:r>
        <w:r w:rsidR="00A73F04" w:rsidRPr="00A73F04">
          <w:rPr>
            <w:rStyle w:val="PageNumber"/>
            <w:sz w:val="20"/>
            <w:szCs w:val="20"/>
          </w:rPr>
          <w:fldChar w:fldCharType="end"/>
        </w:r>
      </w:sdtContent>
    </w:sdt>
  </w:p>
  <w:p w14:paraId="13F59040" w14:textId="77777777" w:rsidR="00A73F04" w:rsidRDefault="00A73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CFCDF" w14:textId="77777777" w:rsidR="00A73F04" w:rsidRDefault="00A73F04" w:rsidP="00A73F04">
      <w:r>
        <w:separator/>
      </w:r>
    </w:p>
  </w:footnote>
  <w:footnote w:type="continuationSeparator" w:id="0">
    <w:p w14:paraId="4A965D9F" w14:textId="77777777" w:rsidR="00A73F04" w:rsidRDefault="00A73F04" w:rsidP="00A73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76219"/>
    <w:multiLevelType w:val="hybridMultilevel"/>
    <w:tmpl w:val="298E8AB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53"/>
    <w:rsid w:val="0002740B"/>
    <w:rsid w:val="00161591"/>
    <w:rsid w:val="005877C2"/>
    <w:rsid w:val="00736829"/>
    <w:rsid w:val="00864DC8"/>
    <w:rsid w:val="00926302"/>
    <w:rsid w:val="00A73F04"/>
    <w:rsid w:val="00A74D59"/>
    <w:rsid w:val="00B52269"/>
    <w:rsid w:val="00B91986"/>
    <w:rsid w:val="00CF401C"/>
    <w:rsid w:val="00D14353"/>
    <w:rsid w:val="00D326FB"/>
    <w:rsid w:val="00D60E5D"/>
    <w:rsid w:val="00D646C1"/>
    <w:rsid w:val="00E25F2F"/>
    <w:rsid w:val="00F0459B"/>
    <w:rsid w:val="00F672E6"/>
    <w:rsid w:val="00FE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BC3C"/>
  <w14:defaultImageDpi w14:val="32767"/>
  <w15:chartTrackingRefBased/>
  <w15:docId w15:val="{4C7D564A-0D79-6944-B022-5BD3F3F5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14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73F04"/>
    <w:pPr>
      <w:tabs>
        <w:tab w:val="center" w:pos="4680"/>
        <w:tab w:val="right" w:pos="9360"/>
      </w:tabs>
    </w:pPr>
  </w:style>
  <w:style w:type="character" w:customStyle="1" w:styleId="FooterChar">
    <w:name w:val="Footer Char"/>
    <w:basedOn w:val="DefaultParagraphFont"/>
    <w:link w:val="Footer"/>
    <w:uiPriority w:val="99"/>
    <w:rsid w:val="00A73F04"/>
  </w:style>
  <w:style w:type="character" w:styleId="PageNumber">
    <w:name w:val="page number"/>
    <w:basedOn w:val="DefaultParagraphFont"/>
    <w:uiPriority w:val="99"/>
    <w:semiHidden/>
    <w:unhideWhenUsed/>
    <w:rsid w:val="00A73F04"/>
  </w:style>
  <w:style w:type="paragraph" w:styleId="Header">
    <w:name w:val="header"/>
    <w:basedOn w:val="Normal"/>
    <w:link w:val="HeaderChar"/>
    <w:uiPriority w:val="99"/>
    <w:unhideWhenUsed/>
    <w:rsid w:val="00A73F04"/>
    <w:pPr>
      <w:tabs>
        <w:tab w:val="center" w:pos="4680"/>
        <w:tab w:val="right" w:pos="9360"/>
      </w:tabs>
    </w:pPr>
  </w:style>
  <w:style w:type="character" w:customStyle="1" w:styleId="HeaderChar">
    <w:name w:val="Header Char"/>
    <w:basedOn w:val="DefaultParagraphFont"/>
    <w:link w:val="Header"/>
    <w:uiPriority w:val="99"/>
    <w:rsid w:val="00A73F04"/>
  </w:style>
  <w:style w:type="paragraph" w:styleId="ListParagraph">
    <w:name w:val="List Paragraph"/>
    <w:basedOn w:val="Normal"/>
    <w:uiPriority w:val="34"/>
    <w:qFormat/>
    <w:rsid w:val="00736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Marsha Richins</cp:lastModifiedBy>
  <cp:revision>17</cp:revision>
  <cp:lastPrinted>2018-07-01T19:25:00Z</cp:lastPrinted>
  <dcterms:created xsi:type="dcterms:W3CDTF">2018-07-01T19:13:00Z</dcterms:created>
  <dcterms:modified xsi:type="dcterms:W3CDTF">2021-07-31T23:23:00Z</dcterms:modified>
</cp:coreProperties>
</file>