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D2" w:rsidRPr="00CC15D2" w:rsidRDefault="00CC15D2" w:rsidP="00CC15D2">
      <w:pPr>
        <w:spacing w:after="0"/>
        <w:rPr>
          <w:b/>
        </w:rPr>
      </w:pPr>
      <w:r w:rsidRPr="00CC15D2">
        <w:rPr>
          <w:b/>
        </w:rPr>
        <w:t>JUSTIFICATIVA</w:t>
      </w:r>
    </w:p>
    <w:p w:rsidR="00CC15D2" w:rsidRPr="00CC15D2" w:rsidRDefault="00CC15D2" w:rsidP="00CC15D2">
      <w:pPr>
        <w:spacing w:after="0"/>
        <w:rPr>
          <w:b/>
        </w:rPr>
      </w:pPr>
      <w:proofErr w:type="spellStart"/>
      <w:r w:rsidRPr="00CC15D2">
        <w:rPr>
          <w:b/>
        </w:rPr>
        <w:t>Perceptron</w:t>
      </w:r>
      <w:proofErr w:type="spellEnd"/>
    </w:p>
    <w:p w:rsidR="00CC15D2" w:rsidRDefault="00CC15D2" w:rsidP="00CC15D2">
      <w:pPr>
        <w:spacing w:after="0"/>
      </w:pPr>
      <w:r>
        <w:t xml:space="preserve">O </w:t>
      </w:r>
      <w:proofErr w:type="spellStart"/>
      <w:r>
        <w:t>Perceptron</w:t>
      </w:r>
      <w:proofErr w:type="spellEnd"/>
      <w:r>
        <w:t xml:space="preserve"> é um modelo linear que utiliza a função de ativação de degrau para classificar entradas em uma de duas classes, {-1, 1}. Durante o treinamento, ele ajusta os pesos sinápticos com a regra de </w:t>
      </w:r>
      <w:proofErr w:type="spellStart"/>
      <w:r>
        <w:t>Hebb</w:t>
      </w:r>
      <w:proofErr w:type="spellEnd"/>
      <w:r>
        <w:t xml:space="preserve"> para minimizar o erro de classificação. Cada iteração do </w:t>
      </w:r>
      <w:proofErr w:type="spellStart"/>
      <w:r>
        <w:t>Perceptron</w:t>
      </w:r>
      <w:proofErr w:type="spellEnd"/>
      <w:r>
        <w:t xml:space="preserve"> calcula a saída atual (predição) e atualiza os pesos se a saída não corresponder ao valor esperado. O critério de parada aqui é definido pelo número de épocas ou quando todas as amostras são corretamente classificadas, indicando convergência.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proofErr w:type="spellStart"/>
      <w:r w:rsidRPr="00CC15D2">
        <w:rPr>
          <w:b/>
        </w:rPr>
        <w:t>Adaline</w:t>
      </w:r>
      <w:proofErr w:type="spellEnd"/>
    </w:p>
    <w:p w:rsidR="00CC15D2" w:rsidRDefault="00CC15D2" w:rsidP="00CC15D2">
      <w:pPr>
        <w:spacing w:after="0"/>
      </w:pPr>
      <w:r>
        <w:t xml:space="preserve">O </w:t>
      </w:r>
      <w:proofErr w:type="spellStart"/>
      <w:r>
        <w:t>Adaline</w:t>
      </w:r>
      <w:proofErr w:type="spellEnd"/>
      <w:r>
        <w:t xml:space="preserve"> (</w:t>
      </w:r>
      <w:proofErr w:type="spellStart"/>
      <w:r>
        <w:t>Adaptative</w:t>
      </w:r>
      <w:proofErr w:type="spellEnd"/>
      <w:r>
        <w:t xml:space="preserve"> Linear </w:t>
      </w:r>
      <w:proofErr w:type="spellStart"/>
      <w:r>
        <w:t>Neuron</w:t>
      </w:r>
      <w:proofErr w:type="spellEnd"/>
      <w:r>
        <w:t xml:space="preserve">) é semelhante ao </w:t>
      </w:r>
      <w:proofErr w:type="spellStart"/>
      <w:r>
        <w:t>Perceptron</w:t>
      </w:r>
      <w:proofErr w:type="spellEnd"/>
      <w:r>
        <w:t>, mas utiliza uma função de ativação linear e a minimização do erro quadrático médio, sendo mais sensível às pequenas variações e diferenças entre a predição e o valor esperado. Isso permite uma adaptação mais contínua dos pesos, o que pode ser vantajoso em casos onde a separação linear não é exata.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r w:rsidRPr="00CC15D2">
        <w:rPr>
          <w:b/>
        </w:rPr>
        <w:t>Função de Treinamento e Critérios de Parada</w:t>
      </w:r>
    </w:p>
    <w:p w:rsidR="00CC15D2" w:rsidRDefault="00CC15D2" w:rsidP="00CC15D2">
      <w:pPr>
        <w:spacing w:after="0"/>
      </w:pPr>
    </w:p>
    <w:p w:rsidR="00CC15D2" w:rsidRDefault="00CC15D2" w:rsidP="00CC15D2">
      <w:pPr>
        <w:spacing w:after="0"/>
      </w:pPr>
      <w:r>
        <w:t>Para ambos os algoritmos:</w:t>
      </w:r>
    </w:p>
    <w:p w:rsidR="00CC15D2" w:rsidRDefault="00CC15D2" w:rsidP="00CC15D2">
      <w:pPr>
        <w:spacing w:after="0"/>
      </w:pPr>
      <w:r>
        <w:t>Critério de Parada:</w:t>
      </w:r>
      <w:r>
        <w:t xml:space="preserve"> No </w:t>
      </w:r>
      <w:proofErr w:type="spellStart"/>
      <w:r>
        <w:t>Perceptron</w:t>
      </w:r>
      <w:proofErr w:type="spellEnd"/>
      <w:r>
        <w:t xml:space="preserve">, o critério de parada inclui a verificação de acurácia completa ou o limite de épocas. No </w:t>
      </w:r>
      <w:proofErr w:type="spellStart"/>
      <w:r>
        <w:t>Adaline</w:t>
      </w:r>
      <w:proofErr w:type="spellEnd"/>
      <w:r>
        <w:t>, paramos o treinamento se o erro médio quadrático fica abaixo de um limiar predefinido (0.01), ou após o número máximo de épocas.</w:t>
      </w:r>
    </w:p>
    <w:p w:rsidR="00CC15D2" w:rsidRDefault="00CC15D2" w:rsidP="00CC15D2">
      <w:pPr>
        <w:spacing w:after="0"/>
      </w:pPr>
      <w:r>
        <w:t xml:space="preserve">  </w:t>
      </w:r>
    </w:p>
    <w:p w:rsidR="00CC15D2" w:rsidRDefault="00CC15D2" w:rsidP="00CC15D2">
      <w:pPr>
        <w:spacing w:after="0"/>
      </w:pPr>
      <w:r>
        <w:t>Isso garante que os modelos tenham a chance de ajustar os pesos adequadamente para o conjunto de treinamento, sem convergir para soluções instáveis.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r>
        <w:rPr>
          <w:b/>
        </w:rPr>
        <w:t>Conjunto de Dados</w:t>
      </w:r>
      <w:bookmarkStart w:id="0" w:name="_GoBack"/>
      <w:bookmarkEnd w:id="0"/>
    </w:p>
    <w:p w:rsidR="00CC15D2" w:rsidRDefault="00CC15D2" w:rsidP="00CC15D2">
      <w:pPr>
        <w:spacing w:after="0"/>
      </w:pPr>
      <w:r>
        <w:t>Os dados fictícios utilizados (`</w:t>
      </w:r>
      <w:proofErr w:type="spellStart"/>
      <w:r>
        <w:t>X_train</w:t>
      </w:r>
      <w:proofErr w:type="spellEnd"/>
      <w:r>
        <w:t>`, `</w:t>
      </w:r>
      <w:proofErr w:type="spellStart"/>
      <w:r>
        <w:t>y_train</w:t>
      </w:r>
      <w:proofErr w:type="spellEnd"/>
      <w:r>
        <w:t>`, `</w:t>
      </w:r>
      <w:proofErr w:type="spellStart"/>
      <w:r>
        <w:t>X_test</w:t>
      </w:r>
      <w:proofErr w:type="spellEnd"/>
      <w:r>
        <w:t>`) representam exemplos simplificados para testar o funcionamento do código. No projeto final, esses dados precisam ser substituídos pelos valores reais. No entanto, a estrutura permite que o código funcione tanto com dados fictícios quanto com dados reais, desde que o formato esteja correto.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r w:rsidRPr="00CC15D2">
        <w:rPr>
          <w:b/>
        </w:rPr>
        <w:t>Estrutura das Tabelas (3.2 e 3.3)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r>
        <w:t xml:space="preserve"> </w:t>
      </w:r>
      <w:r w:rsidRPr="00CC15D2">
        <w:rPr>
          <w:b/>
        </w:rPr>
        <w:t>Tabela 3.2</w:t>
      </w:r>
    </w:p>
    <w:p w:rsidR="00CC15D2" w:rsidRDefault="00CC15D2" w:rsidP="00CC15D2">
      <w:pPr>
        <w:spacing w:after="0"/>
      </w:pPr>
      <w:r>
        <w:t>A Tabela 3.2 contém os pesos iniciais e finais de cada treinamento, além do número de épocas necessárias para a convergência. Isso fornece uma visão geral de como cada modelo se adapta aos dados e quanto tempo (em épocas) é necessário para cada treinamento.</w:t>
      </w:r>
    </w:p>
    <w:p w:rsidR="00CC15D2" w:rsidRDefault="00CC15D2" w:rsidP="00CC15D2">
      <w:pPr>
        <w:spacing w:after="0"/>
      </w:pPr>
    </w:p>
    <w:p w:rsidR="00CC15D2" w:rsidRPr="00CC15D2" w:rsidRDefault="00CC15D2" w:rsidP="00CC15D2">
      <w:pPr>
        <w:spacing w:after="0"/>
        <w:rPr>
          <w:b/>
        </w:rPr>
      </w:pPr>
      <w:r w:rsidRPr="00CC15D2">
        <w:rPr>
          <w:b/>
        </w:rPr>
        <w:t>Tabela 3.3</w:t>
      </w:r>
    </w:p>
    <w:p w:rsidR="0069475C" w:rsidRDefault="00CC15D2" w:rsidP="00CC15D2">
      <w:pPr>
        <w:spacing w:after="0"/>
      </w:pPr>
      <w:r>
        <w:t>A Tabela 3.3 exibe as predições de cada amostra de teste após o treinamento, permitindo avaliar a eficácia dos modelos em novos dados. Esse processo ajuda a entender a precisão dos modelos e a estabilidade da classifica</w:t>
      </w:r>
      <w:r>
        <w:t>ção entre diferentes execuções.</w:t>
      </w:r>
    </w:p>
    <w:sectPr w:rsidR="0069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D2"/>
    <w:rsid w:val="0069475C"/>
    <w:rsid w:val="00C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A67"/>
  <w15:chartTrackingRefBased/>
  <w15:docId w15:val="{2120EA6E-454D-4721-B15A-4FB6F95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1</cp:revision>
  <dcterms:created xsi:type="dcterms:W3CDTF">2024-11-03T01:11:00Z</dcterms:created>
  <dcterms:modified xsi:type="dcterms:W3CDTF">2024-11-03T01:18:00Z</dcterms:modified>
</cp:coreProperties>
</file>