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21DC" w14:textId="77777777" w:rsidR="000756AE" w:rsidRDefault="00A858BD" w:rsidP="00B81B63">
      <w:pPr>
        <w:jc w:val="center"/>
        <w:rPr>
          <w:rFonts w:cs="Arial"/>
          <w:b/>
          <w:sz w:val="28"/>
        </w:rPr>
      </w:pPr>
      <w:r w:rsidRPr="00A858BD">
        <w:rPr>
          <w:rFonts w:cs="Arial"/>
          <w:b/>
          <w:sz w:val="28"/>
        </w:rPr>
        <w:t>Employee Performance Appraisal</w:t>
      </w:r>
    </w:p>
    <w:p w14:paraId="0F68A302" w14:textId="77777777" w:rsidR="00A858BD" w:rsidRPr="00A858BD" w:rsidRDefault="00A858BD">
      <w:pPr>
        <w:rPr>
          <w:rFonts w:cs="Arial"/>
          <w:b/>
          <w:sz w:val="28"/>
        </w:rPr>
      </w:pPr>
    </w:p>
    <w:tbl>
      <w:tblPr>
        <w:tblW w:w="8838" w:type="dxa"/>
        <w:tblLayout w:type="fixed"/>
        <w:tblLook w:val="0000" w:firstRow="0" w:lastRow="0" w:firstColumn="0" w:lastColumn="0" w:noHBand="0" w:noVBand="0"/>
      </w:tblPr>
      <w:tblGrid>
        <w:gridCol w:w="1998"/>
        <w:gridCol w:w="3330"/>
        <w:gridCol w:w="2250"/>
        <w:gridCol w:w="1260"/>
      </w:tblGrid>
      <w:tr w:rsidR="00AD0582" w14:paraId="7B7BF22B" w14:textId="77777777" w:rsidTr="00D24ADE">
        <w:tc>
          <w:tcPr>
            <w:tcW w:w="1998" w:type="dxa"/>
          </w:tcPr>
          <w:p w14:paraId="3C422C0A" w14:textId="77777777" w:rsidR="00AD0582" w:rsidRPr="00A858BD" w:rsidRDefault="00AD0582">
            <w:pPr>
              <w:rPr>
                <w:rFonts w:cs="Arial"/>
                <w:b/>
              </w:rPr>
            </w:pPr>
            <w:r w:rsidRPr="00A858BD">
              <w:rPr>
                <w:rFonts w:cs="Arial"/>
                <w:b/>
              </w:rPr>
              <w:t>Employee Name:</w:t>
            </w:r>
          </w:p>
        </w:tc>
        <w:tc>
          <w:tcPr>
            <w:tcW w:w="3330" w:type="dxa"/>
          </w:tcPr>
          <w:p w14:paraId="51A04AD5" w14:textId="66F1D6B3" w:rsidR="00AD0582" w:rsidRPr="003061C2" w:rsidRDefault="003061C2">
            <w:pPr>
              <w:rPr>
                <w:rFonts w:cs="Arial"/>
              </w:rPr>
            </w:pPr>
            <w:r w:rsidRPr="003061C2">
              <w:rPr>
                <w:rFonts w:cs="Arial"/>
              </w:rPr>
              <w:t>Michael O’Connor</w:t>
            </w:r>
          </w:p>
        </w:tc>
        <w:tc>
          <w:tcPr>
            <w:tcW w:w="2250" w:type="dxa"/>
          </w:tcPr>
          <w:p w14:paraId="0D63A6FF" w14:textId="77777777" w:rsidR="00AD0582" w:rsidRPr="00A858BD" w:rsidRDefault="00AD0582" w:rsidP="00AD0582">
            <w:pPr>
              <w:ind w:left="342"/>
              <w:rPr>
                <w:rFonts w:cs="Arial"/>
                <w:b/>
              </w:rPr>
            </w:pPr>
            <w:r w:rsidRPr="00A858BD">
              <w:rPr>
                <w:rFonts w:cs="Arial"/>
                <w:b/>
              </w:rPr>
              <w:t>Date of Review:</w:t>
            </w:r>
          </w:p>
        </w:tc>
        <w:tc>
          <w:tcPr>
            <w:tcW w:w="1260" w:type="dxa"/>
            <w:tcBorders>
              <w:bottom w:val="single" w:sz="4" w:space="0" w:color="C0C0C0"/>
            </w:tcBorders>
          </w:tcPr>
          <w:p w14:paraId="430A4167" w14:textId="77777777" w:rsidR="00AD0582" w:rsidRPr="00A858BD" w:rsidRDefault="00AD0582" w:rsidP="00BF548A">
            <w:pPr>
              <w:rPr>
                <w:rFonts w:cs="Arial"/>
                <w:b/>
              </w:rPr>
            </w:pPr>
          </w:p>
        </w:tc>
      </w:tr>
      <w:tr w:rsidR="00AD0582" w14:paraId="16D33491" w14:textId="77777777" w:rsidTr="00D24ADE">
        <w:tc>
          <w:tcPr>
            <w:tcW w:w="1998" w:type="dxa"/>
          </w:tcPr>
          <w:p w14:paraId="5D064F16" w14:textId="77777777" w:rsidR="00B81B63" w:rsidRDefault="00B81B63">
            <w:pPr>
              <w:rPr>
                <w:rFonts w:cs="Arial"/>
                <w:b/>
              </w:rPr>
            </w:pPr>
          </w:p>
          <w:p w14:paraId="5614D562" w14:textId="77777777" w:rsidR="00AD0582" w:rsidRPr="00A858BD" w:rsidRDefault="00AD058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Reviewer Name:</w:t>
            </w:r>
          </w:p>
        </w:tc>
        <w:tc>
          <w:tcPr>
            <w:tcW w:w="3330" w:type="dxa"/>
            <w:tcBorders>
              <w:top w:val="single" w:sz="4" w:space="0" w:color="C0C0C0"/>
              <w:bottom w:val="single" w:sz="4" w:space="0" w:color="C0C0C0"/>
            </w:tcBorders>
          </w:tcPr>
          <w:p w14:paraId="784AFAFF" w14:textId="6DF57530" w:rsidR="00AD0582" w:rsidRPr="003061C2" w:rsidRDefault="003061C2">
            <w:pPr>
              <w:rPr>
                <w:rFonts w:cs="Arial"/>
              </w:rPr>
            </w:pPr>
            <w:r w:rsidRPr="003061C2">
              <w:rPr>
                <w:rFonts w:cs="Arial"/>
              </w:rPr>
              <w:t>Chris Lester</w:t>
            </w:r>
          </w:p>
        </w:tc>
        <w:tc>
          <w:tcPr>
            <w:tcW w:w="2250" w:type="dxa"/>
          </w:tcPr>
          <w:p w14:paraId="6F8C0624" w14:textId="77777777" w:rsidR="00AD0582" w:rsidRPr="00A858BD" w:rsidRDefault="00AD0582">
            <w:pPr>
              <w:rPr>
                <w:rFonts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C0C0C0"/>
            </w:tcBorders>
          </w:tcPr>
          <w:p w14:paraId="69D47681" w14:textId="77777777" w:rsidR="00AD0582" w:rsidRPr="00A858BD" w:rsidRDefault="00AD0582">
            <w:pPr>
              <w:rPr>
                <w:rFonts w:cs="Arial"/>
                <w:b/>
              </w:rPr>
            </w:pPr>
          </w:p>
        </w:tc>
      </w:tr>
    </w:tbl>
    <w:p w14:paraId="3F946243" w14:textId="77777777" w:rsidR="00064A17" w:rsidRPr="00D24ADE" w:rsidRDefault="00064A17" w:rsidP="00064A17">
      <w:pPr>
        <w:ind w:right="720"/>
        <w:rPr>
          <w:b/>
          <w:sz w:val="28"/>
          <w:szCs w:val="28"/>
        </w:rPr>
      </w:pPr>
    </w:p>
    <w:p w14:paraId="3A8A7809" w14:textId="0C084BA4" w:rsidR="00D470DD" w:rsidRDefault="0028578F" w:rsidP="00B81B63">
      <w:pPr>
        <w:rPr>
          <w:rFonts w:cs="Arial"/>
        </w:rPr>
      </w:pPr>
      <w:r w:rsidRPr="0028578F">
        <w:rPr>
          <w:rFonts w:cs="Arial"/>
          <w:b/>
        </w:rPr>
        <w:t>Instructions to employee:</w:t>
      </w:r>
      <w:r>
        <w:rPr>
          <w:rFonts w:cs="Arial"/>
        </w:rPr>
        <w:t xml:space="preserve"> </w:t>
      </w:r>
      <w:r w:rsidR="00CB53F6">
        <w:rPr>
          <w:rFonts w:cs="Arial"/>
        </w:rPr>
        <w:t>For the p</w:t>
      </w:r>
      <w:r w:rsidR="000C77AE">
        <w:rPr>
          <w:rFonts w:cs="Arial"/>
        </w:rPr>
        <w:t xml:space="preserve">eriod starting </w:t>
      </w:r>
      <w:r w:rsidR="0065159B">
        <w:rPr>
          <w:rFonts w:cs="Arial"/>
        </w:rPr>
        <w:t xml:space="preserve">prior to September 1, 2019 </w:t>
      </w:r>
      <w:r w:rsidR="00CB53F6">
        <w:rPr>
          <w:rFonts w:cs="Arial"/>
        </w:rPr>
        <w:t xml:space="preserve">to </w:t>
      </w:r>
      <w:r w:rsidR="00EC4201">
        <w:rPr>
          <w:rFonts w:cs="Arial"/>
        </w:rPr>
        <w:t xml:space="preserve">the </w:t>
      </w:r>
      <w:r w:rsidR="00CB53F6">
        <w:rPr>
          <w:rFonts w:cs="Arial"/>
        </w:rPr>
        <w:t xml:space="preserve">present, </w:t>
      </w:r>
      <w:r w:rsidR="00AD0582">
        <w:rPr>
          <w:rFonts w:cs="Arial"/>
        </w:rPr>
        <w:t>evaluate</w:t>
      </w:r>
      <w:r>
        <w:rPr>
          <w:rFonts w:cs="Arial"/>
        </w:rPr>
        <w:t xml:space="preserve"> yourself </w:t>
      </w:r>
      <w:r w:rsidR="00D470DD">
        <w:rPr>
          <w:rFonts w:cs="Arial"/>
        </w:rPr>
        <w:t>in the following categories</w:t>
      </w:r>
      <w:r w:rsidR="00AD0582">
        <w:rPr>
          <w:rFonts w:cs="Arial"/>
        </w:rPr>
        <w:t xml:space="preserve"> by adding</w:t>
      </w:r>
      <w:r w:rsidR="00D470DD">
        <w:rPr>
          <w:rFonts w:cs="Arial"/>
        </w:rPr>
        <w:t xml:space="preserve"> comments </w:t>
      </w:r>
      <w:r w:rsidR="00D8770C">
        <w:rPr>
          <w:rFonts w:cs="Arial"/>
        </w:rPr>
        <w:t>in</w:t>
      </w:r>
      <w:r w:rsidR="00AD0582">
        <w:rPr>
          <w:rFonts w:cs="Arial"/>
        </w:rPr>
        <w:t xml:space="preserve"> the “Employee Comments” section</w:t>
      </w:r>
      <w:r w:rsidR="00D470DD">
        <w:rPr>
          <w:rFonts w:cs="Arial"/>
        </w:rPr>
        <w:t>.</w:t>
      </w:r>
      <w:bookmarkStart w:id="0" w:name="OLE_LINK1"/>
      <w:r w:rsidR="00D470DD">
        <w:rPr>
          <w:rFonts w:cs="Arial"/>
        </w:rPr>
        <w:t xml:space="preserve">  Use the </w:t>
      </w:r>
      <w:r w:rsidR="00AD0582">
        <w:rPr>
          <w:rFonts w:cs="Arial"/>
        </w:rPr>
        <w:t>definitions included in each category</w:t>
      </w:r>
      <w:r w:rsidR="00F70ED1">
        <w:rPr>
          <w:rFonts w:cs="Arial"/>
        </w:rPr>
        <w:t xml:space="preserve"> as guidelines to your rating</w:t>
      </w:r>
      <w:r w:rsidR="00774141">
        <w:rPr>
          <w:rFonts w:cs="Arial"/>
        </w:rPr>
        <w:t xml:space="preserve">, but do not feel compelled to comment on every single bullet point unless relevant to your strengths and/or </w:t>
      </w:r>
      <w:bookmarkEnd w:id="0"/>
      <w:r w:rsidR="0065159B">
        <w:rPr>
          <w:rFonts w:cs="Arial"/>
        </w:rPr>
        <w:t>development areas.</w:t>
      </w:r>
    </w:p>
    <w:p w14:paraId="6D2BC6FC" w14:textId="77777777" w:rsidR="00F70ED1" w:rsidRDefault="00F70ED1" w:rsidP="00B90252">
      <w:pPr>
        <w:ind w:right="72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485"/>
        <w:gridCol w:w="1170"/>
        <w:gridCol w:w="1260"/>
        <w:gridCol w:w="1620"/>
        <w:gridCol w:w="1665"/>
      </w:tblGrid>
      <w:tr w:rsidR="00B26408" w:rsidRPr="004E00C7" w14:paraId="043D96D8" w14:textId="77777777" w:rsidTr="00AF7C3C">
        <w:trPr>
          <w:trHeight w:val="278"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1F497D"/>
          </w:tcPr>
          <w:p w14:paraId="437DA9F5" w14:textId="77777777" w:rsidR="00B26408" w:rsidRPr="00AF7C3C" w:rsidRDefault="00B26408" w:rsidP="00BF548A">
            <w:pPr>
              <w:rPr>
                <w:b/>
                <w:color w:val="FFFFFF"/>
              </w:rPr>
            </w:pPr>
            <w:r w:rsidRPr="00AF7C3C">
              <w:rPr>
                <w:b/>
                <w:color w:val="FFFFFF"/>
              </w:rPr>
              <w:t xml:space="preserve">Business </w:t>
            </w:r>
            <w:r w:rsidR="00BF548A" w:rsidRPr="00AF7C3C">
              <w:rPr>
                <w:b/>
                <w:color w:val="FFFFFF"/>
              </w:rPr>
              <w:t>Skills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6EDF1F2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67B7DE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3058926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66B7E47" w14:textId="77777777" w:rsidR="00B26408" w:rsidRPr="004E00C7" w:rsidRDefault="00B26408" w:rsidP="004E00C7">
            <w:pPr>
              <w:ind w:left="224" w:hanging="224"/>
              <w:rPr>
                <w:b/>
              </w:rPr>
            </w:pP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4D82CDA" w14:textId="77777777" w:rsidR="00B26408" w:rsidRPr="004E00C7" w:rsidRDefault="00B26408" w:rsidP="00BF548A">
            <w:pPr>
              <w:rPr>
                <w:sz w:val="36"/>
                <w:szCs w:val="36"/>
              </w:rPr>
            </w:pPr>
          </w:p>
        </w:tc>
      </w:tr>
      <w:tr w:rsidR="003631DD" w:rsidRPr="00CE1157" w14:paraId="3E6B1443" w14:textId="77777777" w:rsidTr="004E00C7">
        <w:trPr>
          <w:jc w:val="center"/>
        </w:trPr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0824F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Applies knowledge of business to achieve desired business results in a timely and effec</w:t>
            </w:r>
            <w:r w:rsidR="00774141">
              <w:t xml:space="preserve">tive manner for the company, </w:t>
            </w:r>
            <w:r>
              <w:t>its customers</w:t>
            </w:r>
            <w:r w:rsidR="0095466A">
              <w:t xml:space="preserve"> and partners</w:t>
            </w:r>
          </w:p>
          <w:p w14:paraId="5F23E01F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Uses appropriate analytical skills in making a decision</w:t>
            </w:r>
          </w:p>
          <w:p w14:paraId="7E59F3C7" w14:textId="77777777" w:rsidR="00FD69A6" w:rsidRDefault="00FD69A6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 xml:space="preserve">Demonstrates a strong understanding of the </w:t>
            </w:r>
            <w:r w:rsidR="00EC4201">
              <w:t>population health space</w:t>
            </w:r>
            <w:r>
              <w:t>, competitors, and partners</w:t>
            </w:r>
          </w:p>
          <w:p w14:paraId="5BEA166C" w14:textId="77777777" w:rsidR="00774141" w:rsidRPr="003631DD" w:rsidRDefault="00774141" w:rsidP="00774141"/>
        </w:tc>
      </w:tr>
      <w:tr w:rsidR="003631DD" w:rsidRPr="00CE1157" w14:paraId="32C1A4A0" w14:textId="77777777" w:rsidTr="004E00C7">
        <w:trPr>
          <w:jc w:val="center"/>
        </w:trPr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51ED0" w14:textId="77777777" w:rsidR="003631DD" w:rsidRPr="004E00C7" w:rsidRDefault="00AD0582" w:rsidP="003631DD">
            <w:pPr>
              <w:rPr>
                <w:b/>
              </w:rPr>
            </w:pPr>
            <w:r>
              <w:rPr>
                <w:b/>
              </w:rPr>
              <w:t xml:space="preserve">Employee </w:t>
            </w:r>
            <w:r w:rsidR="003631DD" w:rsidRPr="004E00C7">
              <w:rPr>
                <w:b/>
              </w:rPr>
              <w:t xml:space="preserve">Comments: </w:t>
            </w:r>
          </w:p>
          <w:p w14:paraId="52ABEE8C" w14:textId="77777777" w:rsidR="00BF548A" w:rsidRPr="004E00C7" w:rsidRDefault="00BF548A" w:rsidP="003631DD">
            <w:pPr>
              <w:rPr>
                <w:b/>
              </w:rPr>
            </w:pPr>
            <w:bookmarkStart w:id="1" w:name="_GoBack"/>
            <w:bookmarkEnd w:id="1"/>
          </w:p>
          <w:p w14:paraId="28EB5AA9" w14:textId="479A459B" w:rsidR="00BF548A" w:rsidRPr="00D36057" w:rsidRDefault="00D36057" w:rsidP="003631DD">
            <w:r>
              <w:t>Interested in seeing where healthcare goes in terms of policy and financing and i</w:t>
            </w:r>
            <w:r w:rsidR="00F17525">
              <w:t>f</w:t>
            </w:r>
            <w:r>
              <w:t xml:space="preserve"> latest initiatives are impactful.  After a full career in the field, would like to see real impact and I continuously research for proof of this.  </w:t>
            </w:r>
            <w:r w:rsidR="00E70BF7">
              <w:t xml:space="preserve">Remain committed to growing my knowledge of healthcare, wellness and information systems.  </w:t>
            </w:r>
          </w:p>
          <w:p w14:paraId="6801CB27" w14:textId="77777777" w:rsidR="003631DD" w:rsidRDefault="003631DD" w:rsidP="003631DD"/>
          <w:p w14:paraId="27DB7521" w14:textId="77777777" w:rsidR="003631DD" w:rsidRPr="004E00C7" w:rsidRDefault="00BF548A" w:rsidP="003631DD">
            <w:pPr>
              <w:rPr>
                <w:b/>
              </w:rPr>
            </w:pPr>
            <w:r w:rsidRPr="004E00C7">
              <w:rPr>
                <w:b/>
              </w:rPr>
              <w:t>Reviewer</w:t>
            </w:r>
            <w:r w:rsidR="003631DD" w:rsidRPr="004E00C7">
              <w:rPr>
                <w:b/>
              </w:rPr>
              <w:t xml:space="preserve"> Comments: </w:t>
            </w:r>
          </w:p>
          <w:p w14:paraId="2929444A" w14:textId="77777777" w:rsidR="00BF548A" w:rsidRPr="004E00C7" w:rsidRDefault="00BF548A" w:rsidP="003631DD">
            <w:pPr>
              <w:rPr>
                <w:b/>
              </w:rPr>
            </w:pPr>
          </w:p>
          <w:p w14:paraId="2F2D816F" w14:textId="77777777" w:rsidR="00BF548A" w:rsidRPr="004E00C7" w:rsidRDefault="00BF548A" w:rsidP="003631DD">
            <w:pPr>
              <w:rPr>
                <w:b/>
              </w:rPr>
            </w:pPr>
          </w:p>
          <w:p w14:paraId="7FCB3BCA" w14:textId="77777777" w:rsidR="003631DD" w:rsidRPr="004E00C7" w:rsidRDefault="003631DD" w:rsidP="00432E68">
            <w:pPr>
              <w:rPr>
                <w:b/>
              </w:rPr>
            </w:pPr>
          </w:p>
        </w:tc>
      </w:tr>
      <w:tr w:rsidR="00B26408" w:rsidRPr="004E00C7" w14:paraId="1DAFC746" w14:textId="77777777" w:rsidTr="00AF7C3C">
        <w:trPr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1F497D"/>
          </w:tcPr>
          <w:p w14:paraId="49D56BDC" w14:textId="77777777" w:rsidR="00B26408" w:rsidRPr="00AF7C3C" w:rsidRDefault="00D24ADE" w:rsidP="004E00C7">
            <w:pPr>
              <w:ind w:left="297" w:hanging="297"/>
              <w:rPr>
                <w:b/>
                <w:color w:val="FFFFFF"/>
              </w:rPr>
            </w:pPr>
            <w:r w:rsidRPr="00AF7C3C">
              <w:rPr>
                <w:b/>
                <w:color w:val="FFFFFF"/>
              </w:rPr>
              <w:t>Technical Skills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B97B9AE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6BB0B20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0A685F7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F6E4F8A" w14:textId="77777777" w:rsidR="00B26408" w:rsidRPr="004E00C7" w:rsidRDefault="00B26408" w:rsidP="004E00C7">
            <w:pPr>
              <w:ind w:left="224" w:hanging="224"/>
              <w:rPr>
                <w:b/>
              </w:rPr>
            </w:pP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5EE2FE3" w14:textId="77777777" w:rsidR="00B26408" w:rsidRPr="004E00C7" w:rsidRDefault="00B26408" w:rsidP="004E00C7">
            <w:pPr>
              <w:ind w:left="252" w:hanging="252"/>
              <w:rPr>
                <w:sz w:val="36"/>
                <w:szCs w:val="36"/>
              </w:rPr>
            </w:pPr>
          </w:p>
        </w:tc>
      </w:tr>
      <w:tr w:rsidR="003631DD" w:rsidRPr="00CE1157" w14:paraId="41644C1A" w14:textId="77777777" w:rsidTr="004E00C7">
        <w:trPr>
          <w:jc w:val="center"/>
        </w:trPr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7C778E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Demonstrates technical skills and understands technologies required to perform duties</w:t>
            </w:r>
          </w:p>
          <w:p w14:paraId="71038C74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Translates business requirements into technical specifications and working applications</w:t>
            </w:r>
          </w:p>
          <w:p w14:paraId="3030205F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Suggests improvements to application of technology in own work area and projects</w:t>
            </w:r>
          </w:p>
          <w:p w14:paraId="4156BB72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Completes work in a high-quality fashion (i.e. neatness, accuracy, attention to detail)</w:t>
            </w:r>
          </w:p>
          <w:p w14:paraId="3761E393" w14:textId="77777777" w:rsidR="00774141" w:rsidRPr="00CE1157" w:rsidRDefault="00774141" w:rsidP="00774141"/>
        </w:tc>
      </w:tr>
      <w:tr w:rsidR="003631DD" w:rsidRPr="00CE1157" w14:paraId="34DE1FB2" w14:textId="77777777" w:rsidTr="004E00C7">
        <w:trPr>
          <w:jc w:val="center"/>
        </w:trPr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86925" w14:textId="77777777" w:rsidR="00AD0582" w:rsidRPr="004E00C7" w:rsidRDefault="00AD0582" w:rsidP="00AD0582">
            <w:pPr>
              <w:rPr>
                <w:b/>
              </w:rPr>
            </w:pPr>
            <w:r>
              <w:rPr>
                <w:b/>
              </w:rPr>
              <w:t xml:space="preserve">Employee </w:t>
            </w:r>
            <w:r w:rsidRPr="004E00C7">
              <w:rPr>
                <w:b/>
              </w:rPr>
              <w:t xml:space="preserve">Comments: </w:t>
            </w:r>
          </w:p>
          <w:p w14:paraId="06769945" w14:textId="77777777" w:rsidR="00BF548A" w:rsidRPr="004E00C7" w:rsidRDefault="00BF548A" w:rsidP="00727A75">
            <w:pPr>
              <w:rPr>
                <w:b/>
              </w:rPr>
            </w:pPr>
          </w:p>
          <w:p w14:paraId="0EE2A3F7" w14:textId="7C6E791C" w:rsidR="00BF548A" w:rsidRDefault="00F17525" w:rsidP="00727A75">
            <w:r>
              <w:t xml:space="preserve">Picked up some skills in python, learned as a result of getting more time in the day while telecommuting.  Utilized this ‘novice’ skill many times such as when conditionally formatting </w:t>
            </w:r>
            <w:r w:rsidR="006F500D">
              <w:t xml:space="preserve">PI </w:t>
            </w:r>
            <w:r>
              <w:t>member month report</w:t>
            </w:r>
            <w:r w:rsidR="006F500D">
              <w:t>s</w:t>
            </w:r>
            <w:r>
              <w:t xml:space="preserve"> and when creating very long configs for </w:t>
            </w:r>
            <w:proofErr w:type="spellStart"/>
            <w:r>
              <w:t>mdpcp</w:t>
            </w:r>
            <w:proofErr w:type="spellEnd"/>
            <w:r>
              <w:t xml:space="preserve"> file types.  Trying to do the same with Tableau so can address bugs better.   As I’ve picked up responsibilities for creating configs, I had opportunity to practice with git and so understand that more too.  </w:t>
            </w:r>
          </w:p>
          <w:p w14:paraId="27B9018A" w14:textId="77777777" w:rsidR="00AD0582" w:rsidRDefault="00AD0582" w:rsidP="00727A75"/>
          <w:p w14:paraId="7F7CD78E" w14:textId="77777777" w:rsidR="003631DD" w:rsidRPr="004E00C7" w:rsidRDefault="00BF548A" w:rsidP="00727A75">
            <w:pPr>
              <w:rPr>
                <w:b/>
              </w:rPr>
            </w:pPr>
            <w:r w:rsidRPr="004E00C7">
              <w:rPr>
                <w:b/>
              </w:rPr>
              <w:t>Reviewer</w:t>
            </w:r>
            <w:r w:rsidR="003631DD" w:rsidRPr="004E00C7">
              <w:rPr>
                <w:b/>
              </w:rPr>
              <w:t xml:space="preserve"> Comments: </w:t>
            </w:r>
          </w:p>
          <w:p w14:paraId="73666D47" w14:textId="77777777" w:rsidR="003631DD" w:rsidRDefault="003631DD" w:rsidP="00727A75"/>
          <w:p w14:paraId="3B7B1F06" w14:textId="77777777" w:rsidR="003631DD" w:rsidRDefault="003631DD" w:rsidP="00727A75"/>
          <w:p w14:paraId="7D62081C" w14:textId="77777777" w:rsidR="00AD0582" w:rsidRPr="00BA679C" w:rsidRDefault="00AD0582" w:rsidP="00727A75"/>
        </w:tc>
      </w:tr>
      <w:tr w:rsidR="00B26408" w:rsidRPr="004E00C7" w14:paraId="151ABD56" w14:textId="77777777" w:rsidTr="00AF7C3C">
        <w:trPr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1F497D"/>
          </w:tcPr>
          <w:p w14:paraId="4872BD84" w14:textId="77777777" w:rsidR="00B26408" w:rsidRPr="00AF7C3C" w:rsidRDefault="00B26408" w:rsidP="004E00C7">
            <w:pPr>
              <w:ind w:left="342" w:hanging="342"/>
              <w:rPr>
                <w:b/>
                <w:color w:val="FFFFFF"/>
              </w:rPr>
            </w:pPr>
            <w:r w:rsidRPr="00AF7C3C">
              <w:rPr>
                <w:b/>
                <w:color w:val="FFFFFF"/>
              </w:rPr>
              <w:t>Project Management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DD4039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6F5D1A7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78D2C0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939FCD8" w14:textId="77777777" w:rsidR="00B26408" w:rsidRPr="004E00C7" w:rsidRDefault="00B26408" w:rsidP="004E00C7">
            <w:pPr>
              <w:ind w:left="224" w:hanging="224"/>
              <w:rPr>
                <w:b/>
              </w:rPr>
            </w:pP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0A5D64B" w14:textId="77777777" w:rsidR="00B26408" w:rsidRPr="004E00C7" w:rsidRDefault="00B26408" w:rsidP="004E00C7">
            <w:pPr>
              <w:ind w:left="252" w:hanging="252"/>
              <w:rPr>
                <w:sz w:val="36"/>
                <w:szCs w:val="36"/>
              </w:rPr>
            </w:pPr>
          </w:p>
        </w:tc>
      </w:tr>
      <w:tr w:rsidR="003631DD" w:rsidRPr="00CE1157" w14:paraId="6B52C959" w14:textId="77777777" w:rsidTr="004E00C7">
        <w:trPr>
          <w:jc w:val="center"/>
        </w:trPr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DE47A9" w14:textId="77777777" w:rsidR="003631DD" w:rsidRDefault="00026899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U</w:t>
            </w:r>
            <w:r w:rsidR="003631DD">
              <w:t>nderstand</w:t>
            </w:r>
            <w:r w:rsidR="00774141">
              <w:t>s</w:t>
            </w:r>
            <w:r w:rsidR="003631DD">
              <w:t xml:space="preserve"> requirements</w:t>
            </w:r>
            <w:r>
              <w:t xml:space="preserve"> of project and tasks at hand</w:t>
            </w:r>
          </w:p>
          <w:p w14:paraId="136FF9CF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Identifies timelines and expectations of individual and/or team member work assignments</w:t>
            </w:r>
          </w:p>
          <w:p w14:paraId="49CF44C1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Mana</w:t>
            </w:r>
            <w:r w:rsidR="00FD69A6">
              <w:t xml:space="preserve">ges work effort (individual, </w:t>
            </w:r>
            <w:r>
              <w:t>team</w:t>
            </w:r>
            <w:r w:rsidR="00FD69A6">
              <w:t>, and partner</w:t>
            </w:r>
            <w:r>
              <w:t>) to meet project deadlines</w:t>
            </w:r>
          </w:p>
          <w:p w14:paraId="2F8D6FB0" w14:textId="77777777" w:rsidR="00FD69A6" w:rsidRDefault="00FD69A6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Accounts and plans for potential disruptions to project plan</w:t>
            </w:r>
          </w:p>
          <w:p w14:paraId="60028907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 w:rsidRPr="00CE1157">
              <w:t>Dem</w:t>
            </w:r>
            <w:r>
              <w:t>onstrates fiscal responsibility, such as cost awareness and control</w:t>
            </w:r>
          </w:p>
          <w:p w14:paraId="5C4FC66E" w14:textId="77777777" w:rsidR="00BF548A" w:rsidRDefault="003631DD" w:rsidP="00BF548A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Completes assignments and meets schedules/deadlines</w:t>
            </w:r>
          </w:p>
          <w:p w14:paraId="7B7C5195" w14:textId="77777777" w:rsidR="00774141" w:rsidRPr="00CE1157" w:rsidRDefault="00774141" w:rsidP="00774141"/>
        </w:tc>
      </w:tr>
      <w:tr w:rsidR="003631DD" w:rsidRPr="00CE1157" w14:paraId="6C602291" w14:textId="77777777" w:rsidTr="004E00C7">
        <w:trPr>
          <w:jc w:val="center"/>
        </w:trPr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033DDC" w14:textId="77777777" w:rsidR="00AD0582" w:rsidRPr="004E00C7" w:rsidRDefault="00AD0582" w:rsidP="00AD058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Employee </w:t>
            </w:r>
            <w:r w:rsidRPr="004E00C7">
              <w:rPr>
                <w:b/>
              </w:rPr>
              <w:t xml:space="preserve">Comments: </w:t>
            </w:r>
          </w:p>
          <w:p w14:paraId="31691BBB" w14:textId="77777777" w:rsidR="00BF548A" w:rsidRDefault="00BF548A" w:rsidP="00727A75"/>
          <w:p w14:paraId="2859A39C" w14:textId="760D414B" w:rsidR="00AD0582" w:rsidRDefault="003061C2" w:rsidP="00727A75">
            <w:r>
              <w:t xml:space="preserve">Have followed along with confluence page project plans for MDPCP and Change.  </w:t>
            </w:r>
            <w:r w:rsidR="00410D36">
              <w:t>Created confluence pages of my own around QA checks and MDPCP file auditing (shared with Member Services).</w:t>
            </w:r>
          </w:p>
          <w:p w14:paraId="11E666E0" w14:textId="77777777" w:rsidR="00AD0582" w:rsidRDefault="00AD0582" w:rsidP="00727A75"/>
          <w:p w14:paraId="4F0552A0" w14:textId="77777777" w:rsidR="003631DD" w:rsidRPr="004E00C7" w:rsidRDefault="00AD0582" w:rsidP="00727A75">
            <w:pPr>
              <w:rPr>
                <w:b/>
              </w:rPr>
            </w:pPr>
            <w:r>
              <w:rPr>
                <w:b/>
              </w:rPr>
              <w:t>Reviewer</w:t>
            </w:r>
            <w:r w:rsidR="003631DD" w:rsidRPr="004E00C7">
              <w:rPr>
                <w:b/>
              </w:rPr>
              <w:t xml:space="preserve"> Comments: </w:t>
            </w:r>
          </w:p>
          <w:p w14:paraId="1A3FA742" w14:textId="77777777" w:rsidR="003631DD" w:rsidRDefault="003631DD" w:rsidP="00727A75"/>
          <w:p w14:paraId="17004E5E" w14:textId="77777777" w:rsidR="00AD0582" w:rsidRDefault="00AD0582" w:rsidP="00727A75"/>
          <w:p w14:paraId="01CB3941" w14:textId="77777777" w:rsidR="003631DD" w:rsidRPr="00BA679C" w:rsidRDefault="003631DD" w:rsidP="00727A75"/>
        </w:tc>
      </w:tr>
      <w:tr w:rsidR="00B26408" w:rsidRPr="00CE1157" w14:paraId="1D1C4D14" w14:textId="77777777" w:rsidTr="00AF7C3C">
        <w:trPr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1F497D"/>
          </w:tcPr>
          <w:p w14:paraId="3F1AF81C" w14:textId="77777777" w:rsidR="00B26408" w:rsidRPr="00AF7C3C" w:rsidRDefault="00B26408" w:rsidP="004E00C7">
            <w:pPr>
              <w:ind w:left="360" w:hanging="360"/>
              <w:rPr>
                <w:b/>
                <w:color w:val="FFFFFF"/>
              </w:rPr>
            </w:pPr>
            <w:r w:rsidRPr="00AF7C3C">
              <w:rPr>
                <w:b/>
                <w:color w:val="FFFFFF"/>
              </w:rPr>
              <w:t>Problem Solving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8AD1614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334B0D0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7701A91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2B80205" w14:textId="77777777" w:rsidR="00B26408" w:rsidRPr="004E00C7" w:rsidRDefault="00B26408" w:rsidP="004E00C7">
            <w:pPr>
              <w:ind w:left="224" w:hanging="224"/>
              <w:rPr>
                <w:b/>
              </w:rPr>
            </w:pP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8324F62" w14:textId="77777777" w:rsidR="00B26408" w:rsidRPr="004E00C7" w:rsidRDefault="00B26408" w:rsidP="004E00C7">
            <w:pPr>
              <w:ind w:left="252" w:hanging="252"/>
              <w:rPr>
                <w:sz w:val="36"/>
                <w:szCs w:val="36"/>
              </w:rPr>
            </w:pPr>
          </w:p>
        </w:tc>
      </w:tr>
      <w:tr w:rsidR="00666535" w:rsidRPr="00CE1157" w14:paraId="7FF41538" w14:textId="77777777" w:rsidTr="004E00C7">
        <w:trPr>
          <w:jc w:val="center"/>
        </w:trPr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C5B003" w14:textId="77777777" w:rsidR="003631DD" w:rsidRDefault="00FD69A6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Researches</w:t>
            </w:r>
            <w:r w:rsidR="003631DD" w:rsidRPr="00185C3A">
              <w:t xml:space="preserve"> and documents facts to resolve problems</w:t>
            </w:r>
          </w:p>
          <w:p w14:paraId="77FE4252" w14:textId="77777777" w:rsidR="003631DD" w:rsidRPr="00185C3A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 w:rsidRPr="00185C3A">
              <w:t>Takes initiative in problem solving</w:t>
            </w:r>
            <w:r>
              <w:t xml:space="preserve"> and making sound decisions</w:t>
            </w:r>
          </w:p>
          <w:p w14:paraId="70433ED2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 w:rsidRPr="00185C3A">
              <w:t xml:space="preserve">Identifies impact of problems on other </w:t>
            </w:r>
            <w:r w:rsidR="00774141">
              <w:t>people</w:t>
            </w:r>
            <w:r w:rsidRPr="00185C3A">
              <w:t>, functions or issues</w:t>
            </w:r>
          </w:p>
          <w:p w14:paraId="5ECDE204" w14:textId="77777777" w:rsidR="00666535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Acceptance of personal responsibility for problem resolution</w:t>
            </w:r>
          </w:p>
          <w:p w14:paraId="1B64AAAB" w14:textId="77777777" w:rsidR="00774141" w:rsidRPr="00CE1157" w:rsidRDefault="00774141" w:rsidP="00774141"/>
        </w:tc>
      </w:tr>
      <w:tr w:rsidR="00666535" w:rsidRPr="00CE1157" w14:paraId="68248E80" w14:textId="77777777" w:rsidTr="004E00C7">
        <w:trPr>
          <w:jc w:val="center"/>
        </w:trPr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DF00E6" w14:textId="77777777" w:rsidR="00AD0582" w:rsidRPr="004E00C7" w:rsidRDefault="00AD0582" w:rsidP="00AD0582">
            <w:pPr>
              <w:rPr>
                <w:b/>
              </w:rPr>
            </w:pPr>
            <w:r>
              <w:rPr>
                <w:b/>
              </w:rPr>
              <w:t xml:space="preserve">Employee </w:t>
            </w:r>
            <w:r w:rsidRPr="004E00C7">
              <w:rPr>
                <w:b/>
              </w:rPr>
              <w:t xml:space="preserve">Comments: </w:t>
            </w:r>
          </w:p>
          <w:p w14:paraId="7332659F" w14:textId="77777777" w:rsidR="00D83970" w:rsidRPr="004E00C7" w:rsidRDefault="00D83970" w:rsidP="00727A75">
            <w:pPr>
              <w:rPr>
                <w:b/>
              </w:rPr>
            </w:pPr>
          </w:p>
          <w:p w14:paraId="6F717E71" w14:textId="758EC6AB" w:rsidR="00D83970" w:rsidRDefault="00006F67" w:rsidP="00727A75">
            <w:r>
              <w:t>In one case, when creating an ODS config</w:t>
            </w:r>
            <w:r w:rsidR="00271E67">
              <w:t>s,</w:t>
            </w:r>
            <w:r>
              <w:t xml:space="preserve"> I researched the snowflake equivalent SQL syntax to our existing presto SQL.    SQL was fairly complex </w:t>
            </w:r>
            <w:r w:rsidR="00271E67">
              <w:t>with</w:t>
            </w:r>
            <w:r>
              <w:t xml:space="preserve"> syntax like:  </w:t>
            </w:r>
            <w:proofErr w:type="gramStart"/>
            <w:r>
              <w:t>TAB</w:t>
            </w:r>
            <w:r w:rsidR="00DB1C4B">
              <w:t>LE</w:t>
            </w:r>
            <w:r>
              <w:t>(</w:t>
            </w:r>
            <w:proofErr w:type="gramEnd"/>
            <w:r>
              <w:t xml:space="preserve">FLATTEN(ARRAY_CONSTRUCT(…….    </w:t>
            </w:r>
          </w:p>
          <w:p w14:paraId="01687899" w14:textId="7B1A2C26" w:rsidR="00410D36" w:rsidRPr="00006F67" w:rsidRDefault="00410D36" w:rsidP="00727A75">
            <w:r>
              <w:t xml:space="preserve">Take personal responsibility in clarifying active orgs for PI and NA so that QA checks have and expected that I can compare to an actual.   </w:t>
            </w:r>
          </w:p>
          <w:p w14:paraId="700CB4A7" w14:textId="77777777" w:rsidR="00D83970" w:rsidRPr="004E00C7" w:rsidRDefault="00D83970" w:rsidP="00727A75">
            <w:pPr>
              <w:rPr>
                <w:b/>
              </w:rPr>
            </w:pPr>
          </w:p>
          <w:p w14:paraId="327B5165" w14:textId="77777777" w:rsidR="00666535" w:rsidRPr="004E00C7" w:rsidRDefault="00D83970" w:rsidP="00727A75">
            <w:pPr>
              <w:rPr>
                <w:b/>
              </w:rPr>
            </w:pPr>
            <w:r w:rsidRPr="004E00C7">
              <w:rPr>
                <w:b/>
              </w:rPr>
              <w:t>Reviewer</w:t>
            </w:r>
            <w:r w:rsidR="00666535" w:rsidRPr="004E00C7">
              <w:rPr>
                <w:b/>
              </w:rPr>
              <w:t xml:space="preserve"> Comments: </w:t>
            </w:r>
          </w:p>
          <w:p w14:paraId="3FEE6ABB" w14:textId="77777777" w:rsidR="00666535" w:rsidRDefault="00666535" w:rsidP="00727A75"/>
          <w:p w14:paraId="38815602" w14:textId="77777777" w:rsidR="00AD0582" w:rsidRDefault="00AD0582" w:rsidP="00727A75"/>
          <w:p w14:paraId="54CD6EE8" w14:textId="77777777" w:rsidR="00026899" w:rsidRPr="00BA679C" w:rsidRDefault="00026899" w:rsidP="00727A75"/>
        </w:tc>
      </w:tr>
      <w:tr w:rsidR="00B26408" w:rsidRPr="004E00C7" w14:paraId="3ADA8BFF" w14:textId="77777777" w:rsidTr="00AF7C3C">
        <w:trPr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1F497D"/>
          </w:tcPr>
          <w:p w14:paraId="5D7BA4A2" w14:textId="77777777" w:rsidR="00B26408" w:rsidRPr="00AF7C3C" w:rsidRDefault="00B26408" w:rsidP="004E00C7">
            <w:pPr>
              <w:ind w:left="360" w:hanging="360"/>
              <w:rPr>
                <w:b/>
                <w:color w:val="FFFFFF"/>
              </w:rPr>
            </w:pPr>
            <w:r w:rsidRPr="00AF7C3C">
              <w:rPr>
                <w:b/>
                <w:color w:val="FFFFFF"/>
              </w:rPr>
              <w:t>Communication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B67B669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4CDD901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80A9C68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A1F1F97" w14:textId="77777777" w:rsidR="00B26408" w:rsidRPr="004E00C7" w:rsidRDefault="00B26408" w:rsidP="004E00C7">
            <w:pPr>
              <w:ind w:left="224" w:hanging="224"/>
              <w:rPr>
                <w:b/>
              </w:rPr>
            </w:pP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0BCD95" w14:textId="77777777" w:rsidR="00B26408" w:rsidRPr="004E00C7" w:rsidRDefault="00B26408" w:rsidP="004E00C7">
            <w:pPr>
              <w:ind w:left="252" w:hanging="252"/>
              <w:rPr>
                <w:sz w:val="36"/>
                <w:szCs w:val="36"/>
              </w:rPr>
            </w:pPr>
          </w:p>
        </w:tc>
      </w:tr>
      <w:tr w:rsidR="00ED093D" w:rsidRPr="00CE1157" w14:paraId="53FEF2BF" w14:textId="77777777" w:rsidTr="004E00C7">
        <w:trPr>
          <w:jc w:val="center"/>
        </w:trPr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397852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Keeps appropriate individuals informed of issues</w:t>
            </w:r>
          </w:p>
          <w:p w14:paraId="50C9D4F4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Communicates effectively with all le</w:t>
            </w:r>
            <w:r w:rsidR="00D83970">
              <w:t>vels of employees and external parties</w:t>
            </w:r>
          </w:p>
          <w:p w14:paraId="69FB7585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 xml:space="preserve">Influences others’ opinions and perspectives to gain </w:t>
            </w:r>
            <w:r w:rsidR="00774141">
              <w:t>consensus</w:t>
            </w:r>
          </w:p>
          <w:p w14:paraId="6ED86A32" w14:textId="77777777" w:rsidR="003631DD" w:rsidRDefault="003631DD" w:rsidP="00FD69A6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Uses appropriate language and terminology for audience in both wr</w:t>
            </w:r>
            <w:r w:rsidR="00FD69A6">
              <w:t>itten and verbal communications</w:t>
            </w:r>
          </w:p>
          <w:p w14:paraId="7F6EFC2B" w14:textId="77777777" w:rsidR="00D83970" w:rsidRDefault="003631DD" w:rsidP="00FD69A6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 xml:space="preserve">Produces high-quality </w:t>
            </w:r>
            <w:r w:rsidR="00ED093D">
              <w:t>written communication (documents, deliverables, reports)</w:t>
            </w:r>
          </w:p>
          <w:p w14:paraId="5FCCEF23" w14:textId="77777777" w:rsidR="00774141" w:rsidRPr="00CE1157" w:rsidRDefault="00774141" w:rsidP="00774141"/>
        </w:tc>
      </w:tr>
      <w:tr w:rsidR="00ED093D" w:rsidRPr="00CE1157" w14:paraId="628F16CE" w14:textId="77777777" w:rsidTr="004E00C7">
        <w:trPr>
          <w:jc w:val="center"/>
        </w:trPr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B36BD7" w14:textId="77777777" w:rsidR="00AD0582" w:rsidRPr="004E00C7" w:rsidRDefault="00AD0582" w:rsidP="00AD0582">
            <w:pPr>
              <w:rPr>
                <w:b/>
              </w:rPr>
            </w:pPr>
            <w:r>
              <w:rPr>
                <w:b/>
              </w:rPr>
              <w:t xml:space="preserve">Employee </w:t>
            </w:r>
            <w:r w:rsidRPr="004E00C7">
              <w:rPr>
                <w:b/>
              </w:rPr>
              <w:t xml:space="preserve">Comments: </w:t>
            </w:r>
          </w:p>
          <w:p w14:paraId="5C3D0ADE" w14:textId="77777777" w:rsidR="00AD0582" w:rsidRPr="004E00C7" w:rsidRDefault="00AD0582" w:rsidP="00AD0582">
            <w:pPr>
              <w:rPr>
                <w:b/>
              </w:rPr>
            </w:pPr>
          </w:p>
          <w:p w14:paraId="2CD6D8EA" w14:textId="6D0F0B08" w:rsidR="00AD0582" w:rsidRPr="00E70BF7" w:rsidRDefault="00E70BF7" w:rsidP="00AD0582">
            <w:r w:rsidRPr="00E70BF7">
              <w:t xml:space="preserve">Besides communications mentioned in Teamwork, I often communicate with Members Services teammates like Timmy and Jackie who I believe are mostly satisfied with my contributions around QA/Swaps and MDPCP.  </w:t>
            </w:r>
          </w:p>
          <w:p w14:paraId="494C62EC" w14:textId="77777777" w:rsidR="00AD0582" w:rsidRPr="004E00C7" w:rsidRDefault="00AD0582" w:rsidP="00AD0582">
            <w:pPr>
              <w:rPr>
                <w:b/>
              </w:rPr>
            </w:pPr>
          </w:p>
          <w:p w14:paraId="127BD061" w14:textId="77777777" w:rsidR="00AD0582" w:rsidRPr="004E00C7" w:rsidRDefault="00AD0582" w:rsidP="00AD0582">
            <w:pPr>
              <w:rPr>
                <w:b/>
              </w:rPr>
            </w:pPr>
            <w:r w:rsidRPr="004E00C7">
              <w:rPr>
                <w:b/>
              </w:rPr>
              <w:t xml:space="preserve">Reviewer Comments: </w:t>
            </w:r>
          </w:p>
          <w:p w14:paraId="32F5C825" w14:textId="77777777" w:rsidR="00AD0582" w:rsidRDefault="00AD0582" w:rsidP="00AD0582"/>
          <w:p w14:paraId="1A0C020B" w14:textId="77777777" w:rsidR="00AD0582" w:rsidRDefault="00AD0582" w:rsidP="00AD0582"/>
          <w:p w14:paraId="59B7283A" w14:textId="77777777" w:rsidR="00026899" w:rsidRPr="00BA679C" w:rsidRDefault="00026899" w:rsidP="00727A75"/>
        </w:tc>
      </w:tr>
      <w:tr w:rsidR="00B26408" w:rsidRPr="00CE1157" w14:paraId="1B31C186" w14:textId="77777777" w:rsidTr="00AF7C3C">
        <w:trPr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1F497D"/>
          </w:tcPr>
          <w:p w14:paraId="266ABF98" w14:textId="77777777" w:rsidR="00B26408" w:rsidRPr="00AF7C3C" w:rsidRDefault="00B26408" w:rsidP="004E00C7">
            <w:pPr>
              <w:ind w:left="342" w:hanging="342"/>
              <w:rPr>
                <w:b/>
                <w:color w:val="FFFFFF"/>
              </w:rPr>
            </w:pPr>
            <w:r w:rsidRPr="00AF7C3C">
              <w:rPr>
                <w:b/>
                <w:color w:val="FFFFFF"/>
              </w:rPr>
              <w:t>Teamwork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844ED21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749ECB2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A0A3D1C" w14:textId="77777777" w:rsidR="00B26408" w:rsidRPr="004E00C7" w:rsidRDefault="00B26408" w:rsidP="00D57818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5D729D8" w14:textId="77777777" w:rsidR="00B26408" w:rsidRPr="004E00C7" w:rsidRDefault="00B26408" w:rsidP="004E00C7">
            <w:pPr>
              <w:ind w:left="224" w:hanging="224"/>
              <w:rPr>
                <w:b/>
              </w:rPr>
            </w:pP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6D3909" w14:textId="77777777" w:rsidR="00B26408" w:rsidRPr="004E00C7" w:rsidRDefault="00B26408" w:rsidP="004E00C7">
            <w:pPr>
              <w:ind w:left="252" w:hanging="252"/>
              <w:rPr>
                <w:sz w:val="36"/>
                <w:szCs w:val="36"/>
              </w:rPr>
            </w:pPr>
          </w:p>
        </w:tc>
      </w:tr>
      <w:tr w:rsidR="000D4D59" w:rsidRPr="00CE1157" w14:paraId="3E54F183" w14:textId="77777777" w:rsidTr="004E00C7">
        <w:trPr>
          <w:jc w:val="center"/>
        </w:trPr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D9EE72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Fulfills own role as a reliable team member and assists other team members when necessary</w:t>
            </w:r>
          </w:p>
          <w:p w14:paraId="699D712A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Develops constructive working relationships with team members to achieve goals</w:t>
            </w:r>
          </w:p>
          <w:p w14:paraId="580B4BB9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Contributes and solicits creative ideas and recommendations throughout projects/initiatives</w:t>
            </w:r>
          </w:p>
          <w:p w14:paraId="4464CE86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 xml:space="preserve">Contributes to and supports the decisions of the team </w:t>
            </w:r>
          </w:p>
          <w:p w14:paraId="6A53CE1B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Contributes to a positive and productive work environment</w:t>
            </w:r>
          </w:p>
          <w:p w14:paraId="2C16E370" w14:textId="77777777" w:rsidR="003631DD" w:rsidRDefault="003631DD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Attendance and dependability</w:t>
            </w:r>
          </w:p>
          <w:p w14:paraId="051FFC4F" w14:textId="77777777" w:rsidR="00F27B39" w:rsidRDefault="00F27B39" w:rsidP="004E00C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</w:pPr>
            <w:r>
              <w:t>Welcomes help and proactively offers help to others in need</w:t>
            </w:r>
          </w:p>
          <w:p w14:paraId="371F1427" w14:textId="77777777" w:rsidR="00774141" w:rsidRPr="00CE1157" w:rsidRDefault="00774141" w:rsidP="00774141"/>
        </w:tc>
      </w:tr>
      <w:tr w:rsidR="000D4D59" w:rsidRPr="00CE1157" w14:paraId="2DBDB721" w14:textId="77777777" w:rsidTr="004E00C7">
        <w:trPr>
          <w:jc w:val="center"/>
        </w:trPr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20428" w14:textId="77777777" w:rsidR="00FD69A6" w:rsidRPr="004E00C7" w:rsidRDefault="00FD69A6" w:rsidP="00FD69A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Employee </w:t>
            </w:r>
            <w:r w:rsidRPr="004E00C7">
              <w:rPr>
                <w:b/>
              </w:rPr>
              <w:t xml:space="preserve">Comments: </w:t>
            </w:r>
          </w:p>
          <w:p w14:paraId="3D265D01" w14:textId="77777777" w:rsidR="00FD69A6" w:rsidRPr="004E00C7" w:rsidRDefault="00FD69A6" w:rsidP="00FD69A6">
            <w:pPr>
              <w:rPr>
                <w:b/>
              </w:rPr>
            </w:pPr>
          </w:p>
          <w:p w14:paraId="03CACD7A" w14:textId="6982724F" w:rsidR="00FD69A6" w:rsidRDefault="00CA60F3" w:rsidP="00FD69A6">
            <w:r>
              <w:t>Participated with team in interviewing</w:t>
            </w:r>
            <w:r w:rsidR="00D36057">
              <w:t xml:space="preserve"> for a </w:t>
            </w:r>
            <w:r>
              <w:t>Visual Data Analyst</w:t>
            </w:r>
            <w:r w:rsidR="00D36057">
              <w:t xml:space="preserve"> position.  Participated in many swaps after hours.  </w:t>
            </w:r>
            <w:r w:rsidR="00656F88">
              <w:t xml:space="preserve">During a </w:t>
            </w:r>
            <w:proofErr w:type="spellStart"/>
            <w:r w:rsidR="00656F88">
              <w:t>CareJourney</w:t>
            </w:r>
            <w:proofErr w:type="spellEnd"/>
            <w:r w:rsidR="00656F88">
              <w:t xml:space="preserve"> Town Hall, I presented sprint efforts of the Data Services Team.  </w:t>
            </w:r>
          </w:p>
          <w:p w14:paraId="4C682B8C" w14:textId="535B7472" w:rsidR="005A6623" w:rsidRDefault="005A6623" w:rsidP="00FD69A6"/>
          <w:p w14:paraId="768F2A67" w14:textId="73B0C8D4" w:rsidR="005A6623" w:rsidRPr="00CA60F3" w:rsidRDefault="000C2985" w:rsidP="00FD69A6">
            <w:r>
              <w:t xml:space="preserve">Worked with teammates across functional areas like Jian and Brian in creating staging and ODS configs and in learning how to commit these to our repo and make PRs.  </w:t>
            </w:r>
            <w:r w:rsidR="00954FB9">
              <w:t>Communicated with Veena and recently Marc Simon on automated QA focus areas.  Marc developed a new</w:t>
            </w:r>
            <w:r w:rsidR="003061C2">
              <w:t xml:space="preserve"> org count by load period automated report based on my feedback.   </w:t>
            </w:r>
          </w:p>
          <w:p w14:paraId="16397A32" w14:textId="77777777" w:rsidR="00FD69A6" w:rsidRPr="004E00C7" w:rsidRDefault="00FD69A6" w:rsidP="00FD69A6">
            <w:pPr>
              <w:rPr>
                <w:b/>
              </w:rPr>
            </w:pPr>
          </w:p>
          <w:p w14:paraId="36117E78" w14:textId="77777777" w:rsidR="00FD69A6" w:rsidRPr="004E00C7" w:rsidRDefault="00FD69A6" w:rsidP="00FD69A6">
            <w:pPr>
              <w:rPr>
                <w:b/>
              </w:rPr>
            </w:pPr>
            <w:r w:rsidRPr="004E00C7">
              <w:rPr>
                <w:b/>
              </w:rPr>
              <w:t xml:space="preserve">Reviewer Comments: </w:t>
            </w:r>
          </w:p>
          <w:p w14:paraId="582DA52C" w14:textId="77777777" w:rsidR="00FD69A6" w:rsidRDefault="00FD69A6" w:rsidP="00FD69A6"/>
          <w:p w14:paraId="6A26722E" w14:textId="77777777" w:rsidR="00FD69A6" w:rsidRDefault="00FD69A6" w:rsidP="00FD69A6"/>
          <w:p w14:paraId="5FF74FD0" w14:textId="77777777" w:rsidR="000D4D59" w:rsidRPr="00BA679C" w:rsidRDefault="000D4D59" w:rsidP="00727A75"/>
        </w:tc>
      </w:tr>
    </w:tbl>
    <w:p w14:paraId="62273B49" w14:textId="77777777" w:rsidR="00666535" w:rsidRDefault="00666535" w:rsidP="00352571">
      <w:pPr>
        <w:rPr>
          <w:rFonts w:cs="Arial"/>
          <w:b/>
        </w:rPr>
      </w:pPr>
    </w:p>
    <w:p w14:paraId="161A589B" w14:textId="77777777" w:rsidR="001768B2" w:rsidRDefault="001768B2" w:rsidP="00352571">
      <w:pPr>
        <w:rPr>
          <w:rFonts w:cs="Arial"/>
          <w:b/>
        </w:rPr>
      </w:pPr>
    </w:p>
    <w:p w14:paraId="0BC5FA2B" w14:textId="77777777" w:rsidR="001768B2" w:rsidRDefault="001768B2" w:rsidP="00352571">
      <w:pPr>
        <w:rPr>
          <w:rFonts w:cs="Arial"/>
          <w:b/>
        </w:rPr>
      </w:pPr>
    </w:p>
    <w:p w14:paraId="451AFE84" w14:textId="77777777" w:rsidR="001768B2" w:rsidRDefault="001768B2" w:rsidP="00352571">
      <w:pPr>
        <w:rPr>
          <w:rFonts w:cs="Arial"/>
          <w:b/>
        </w:rPr>
      </w:pPr>
    </w:p>
    <w:p w14:paraId="37A2DEF4" w14:textId="77777777" w:rsidR="001768B2" w:rsidRDefault="001768B2" w:rsidP="00352571">
      <w:pPr>
        <w:rPr>
          <w:rFonts w:cs="Arial"/>
          <w:b/>
        </w:rPr>
      </w:pPr>
    </w:p>
    <w:p w14:paraId="7E4FF7AD" w14:textId="77777777" w:rsidR="001768B2" w:rsidRDefault="001768B2" w:rsidP="00352571">
      <w:pPr>
        <w:rPr>
          <w:rFonts w:cs="Arial"/>
          <w:b/>
        </w:rPr>
      </w:pPr>
    </w:p>
    <w:p w14:paraId="5CDD9B29" w14:textId="77777777" w:rsidR="001768B2" w:rsidRDefault="001768B2" w:rsidP="00352571">
      <w:pPr>
        <w:rPr>
          <w:rFonts w:cs="Arial"/>
          <w:b/>
        </w:rPr>
      </w:pPr>
    </w:p>
    <w:p w14:paraId="3C9662B7" w14:textId="77777777" w:rsidR="001768B2" w:rsidRDefault="001768B2" w:rsidP="00352571">
      <w:pPr>
        <w:rPr>
          <w:rFonts w:cs="Arial"/>
          <w:b/>
        </w:rPr>
      </w:pPr>
    </w:p>
    <w:p w14:paraId="7055D2C1" w14:textId="77777777" w:rsidR="000D4EAE" w:rsidRPr="00AF7C3C" w:rsidRDefault="000D4EAE" w:rsidP="00AF7C3C">
      <w:pPr>
        <w:pStyle w:val="Heading1"/>
        <w:shd w:val="clear" w:color="auto" w:fill="1F497D"/>
        <w:ind w:right="-270"/>
        <w:rPr>
          <w:color w:val="FFFFFF"/>
        </w:rPr>
      </w:pPr>
      <w:r w:rsidRPr="00AF7C3C">
        <w:rPr>
          <w:color w:val="FFFFFF"/>
        </w:rPr>
        <w:t>Development Plan</w:t>
      </w:r>
    </w:p>
    <w:p w14:paraId="278332DF" w14:textId="77777777" w:rsidR="000D4EAE" w:rsidRPr="00CE1157" w:rsidRDefault="000D4EAE" w:rsidP="000D4EAE">
      <w:pPr>
        <w:rPr>
          <w:b/>
        </w:rPr>
      </w:pPr>
    </w:p>
    <w:p w14:paraId="6F43591E" w14:textId="3D262DBD" w:rsidR="000D4EAE" w:rsidRDefault="000D4EAE" w:rsidP="00CD4227">
      <w:pPr>
        <w:ind w:right="-360"/>
        <w:rPr>
          <w:i/>
          <w:iCs/>
        </w:rPr>
      </w:pPr>
      <w:r w:rsidRPr="007B5FB8">
        <w:rPr>
          <w:i/>
          <w:iCs/>
        </w:rPr>
        <w:t>The Development Plan should be created jointly by the employee and his/her manager</w:t>
      </w:r>
      <w:r>
        <w:rPr>
          <w:i/>
          <w:iCs/>
        </w:rPr>
        <w:t xml:space="preserve"> to </w:t>
      </w:r>
      <w:r w:rsidR="00CD4227">
        <w:rPr>
          <w:i/>
          <w:iCs/>
        </w:rPr>
        <w:t>establish</w:t>
      </w:r>
      <w:r>
        <w:rPr>
          <w:i/>
          <w:iCs/>
        </w:rPr>
        <w:t xml:space="preserve"> development </w:t>
      </w:r>
      <w:r w:rsidR="00955ACA">
        <w:rPr>
          <w:i/>
          <w:iCs/>
        </w:rPr>
        <w:t>OKRs</w:t>
      </w:r>
      <w:r>
        <w:rPr>
          <w:i/>
          <w:iCs/>
        </w:rPr>
        <w:t xml:space="preserve"> relating to furthering the employee’s career and professional growth at </w:t>
      </w:r>
      <w:r w:rsidR="00BA744B">
        <w:rPr>
          <w:i/>
          <w:iCs/>
        </w:rPr>
        <w:t>CareJourney</w:t>
      </w:r>
      <w:r w:rsidRPr="007B5FB8">
        <w:rPr>
          <w:i/>
          <w:iCs/>
        </w:rPr>
        <w:t xml:space="preserve">.  </w:t>
      </w:r>
    </w:p>
    <w:p w14:paraId="05BED860" w14:textId="77777777" w:rsidR="000D4EAE" w:rsidRPr="00CE1157" w:rsidRDefault="000D4EAE" w:rsidP="000D4EAE"/>
    <w:tbl>
      <w:tblPr>
        <w:tblW w:w="946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3780"/>
        <w:gridCol w:w="2340"/>
      </w:tblGrid>
      <w:tr w:rsidR="000D4EAE" w:rsidRPr="004E00C7" w14:paraId="1285E1F6" w14:textId="77777777" w:rsidTr="008D68EE">
        <w:tc>
          <w:tcPr>
            <w:tcW w:w="3348" w:type="dxa"/>
            <w:shd w:val="clear" w:color="auto" w:fill="auto"/>
          </w:tcPr>
          <w:p w14:paraId="057F93C0" w14:textId="52EF3EB9" w:rsidR="000D4EAE" w:rsidRPr="004E00C7" w:rsidRDefault="000D4EAE" w:rsidP="004E00C7">
            <w:pPr>
              <w:jc w:val="center"/>
              <w:rPr>
                <w:b/>
              </w:rPr>
            </w:pPr>
            <w:r w:rsidRPr="004E00C7">
              <w:rPr>
                <w:b/>
              </w:rPr>
              <w:t xml:space="preserve">Development </w:t>
            </w:r>
            <w:r w:rsidR="00955ACA">
              <w:rPr>
                <w:b/>
              </w:rPr>
              <w:t>Objectives</w:t>
            </w:r>
          </w:p>
        </w:tc>
        <w:tc>
          <w:tcPr>
            <w:tcW w:w="3780" w:type="dxa"/>
            <w:shd w:val="clear" w:color="auto" w:fill="auto"/>
          </w:tcPr>
          <w:p w14:paraId="0A53DB0F" w14:textId="2E0E3D9B" w:rsidR="000D4EAE" w:rsidRPr="004E00C7" w:rsidRDefault="00955ACA" w:rsidP="004E00C7">
            <w:pPr>
              <w:jc w:val="center"/>
              <w:rPr>
                <w:b/>
              </w:rPr>
            </w:pPr>
            <w:r>
              <w:rPr>
                <w:b/>
              </w:rPr>
              <w:t>Key Results</w:t>
            </w:r>
          </w:p>
        </w:tc>
        <w:tc>
          <w:tcPr>
            <w:tcW w:w="2340" w:type="dxa"/>
            <w:shd w:val="clear" w:color="auto" w:fill="auto"/>
          </w:tcPr>
          <w:p w14:paraId="4E078BAA" w14:textId="77777777" w:rsidR="000D4EAE" w:rsidRPr="004E00C7" w:rsidRDefault="000D4EAE" w:rsidP="004E00C7">
            <w:pPr>
              <w:jc w:val="center"/>
              <w:rPr>
                <w:b/>
              </w:rPr>
            </w:pPr>
            <w:r w:rsidRPr="004E00C7">
              <w:rPr>
                <w:b/>
              </w:rPr>
              <w:t>Timing</w:t>
            </w:r>
          </w:p>
        </w:tc>
      </w:tr>
      <w:tr w:rsidR="000D4EAE" w:rsidRPr="004E00C7" w14:paraId="1B1BC8DA" w14:textId="77777777" w:rsidTr="008D68EE">
        <w:tc>
          <w:tcPr>
            <w:tcW w:w="3348" w:type="dxa"/>
            <w:shd w:val="clear" w:color="auto" w:fill="auto"/>
          </w:tcPr>
          <w:p w14:paraId="353A4EBE" w14:textId="77777777" w:rsidR="000D4EAE" w:rsidRPr="004E00C7" w:rsidRDefault="000D4EAE" w:rsidP="004E00C7">
            <w:pPr>
              <w:numPr>
                <w:ilvl w:val="0"/>
                <w:numId w:val="16"/>
              </w:numPr>
              <w:tabs>
                <w:tab w:val="clear" w:pos="720"/>
                <w:tab w:val="num" w:pos="180"/>
              </w:tabs>
              <w:ind w:left="180" w:hanging="180"/>
              <w:rPr>
                <w:sz w:val="18"/>
                <w:szCs w:val="18"/>
              </w:rPr>
            </w:pPr>
            <w:r w:rsidRPr="004E00C7">
              <w:rPr>
                <w:sz w:val="18"/>
                <w:szCs w:val="18"/>
              </w:rPr>
              <w:t>Identify the skills that the employee will develop or enhance</w:t>
            </w:r>
          </w:p>
          <w:p w14:paraId="18EBA797" w14:textId="5BB0D924" w:rsidR="000D4EAE" w:rsidRPr="004E00C7" w:rsidRDefault="00955ACA" w:rsidP="004E00C7">
            <w:pPr>
              <w:numPr>
                <w:ilvl w:val="0"/>
                <w:numId w:val="16"/>
              </w:numPr>
              <w:tabs>
                <w:tab w:val="clear" w:pos="720"/>
                <w:tab w:val="num" w:pos="180"/>
              </w:tabs>
              <w:ind w:left="180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0D4EAE" w:rsidRPr="004E00C7">
              <w:rPr>
                <w:sz w:val="18"/>
                <w:szCs w:val="18"/>
              </w:rPr>
              <w:t>hould be specific in terms of what the employee needs to achieve</w:t>
            </w:r>
          </w:p>
        </w:tc>
        <w:tc>
          <w:tcPr>
            <w:tcW w:w="3780" w:type="dxa"/>
            <w:shd w:val="clear" w:color="auto" w:fill="auto"/>
          </w:tcPr>
          <w:p w14:paraId="23891A28" w14:textId="0FB5E629" w:rsidR="00955ACA" w:rsidRPr="004E00C7" w:rsidRDefault="000D4EAE" w:rsidP="00955ACA">
            <w:pPr>
              <w:numPr>
                <w:ilvl w:val="0"/>
                <w:numId w:val="16"/>
              </w:numPr>
              <w:tabs>
                <w:tab w:val="clear" w:pos="720"/>
                <w:tab w:val="num" w:pos="180"/>
              </w:tabs>
              <w:ind w:left="180" w:hanging="180"/>
              <w:rPr>
                <w:sz w:val="18"/>
                <w:szCs w:val="18"/>
              </w:rPr>
            </w:pPr>
            <w:r w:rsidRPr="004E00C7">
              <w:rPr>
                <w:sz w:val="18"/>
                <w:szCs w:val="18"/>
              </w:rPr>
              <w:t xml:space="preserve">Identify </w:t>
            </w:r>
            <w:r w:rsidR="00955ACA">
              <w:rPr>
                <w:sz w:val="18"/>
                <w:szCs w:val="18"/>
              </w:rPr>
              <w:t>the set of activities you would like to complete to support the development objective</w:t>
            </w:r>
          </w:p>
          <w:p w14:paraId="5DBD4340" w14:textId="3E619B1D" w:rsidR="000D4EAE" w:rsidRPr="004E00C7" w:rsidRDefault="000D4EAE" w:rsidP="00955ACA">
            <w:pPr>
              <w:rPr>
                <w:b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40C9DC78" w14:textId="28EDEFEB" w:rsidR="000D4EAE" w:rsidRPr="004E00C7" w:rsidRDefault="000D4EAE" w:rsidP="004E00C7">
            <w:pPr>
              <w:numPr>
                <w:ilvl w:val="0"/>
                <w:numId w:val="16"/>
              </w:numPr>
              <w:tabs>
                <w:tab w:val="clear" w:pos="720"/>
                <w:tab w:val="num" w:pos="180"/>
              </w:tabs>
              <w:ind w:left="180" w:hanging="180"/>
              <w:rPr>
                <w:b/>
                <w:sz w:val="18"/>
                <w:szCs w:val="18"/>
              </w:rPr>
            </w:pPr>
            <w:r w:rsidRPr="004E00C7">
              <w:rPr>
                <w:sz w:val="18"/>
                <w:szCs w:val="18"/>
              </w:rPr>
              <w:t xml:space="preserve">Determine timing of </w:t>
            </w:r>
            <w:r w:rsidR="00955ACA">
              <w:rPr>
                <w:sz w:val="18"/>
                <w:szCs w:val="18"/>
              </w:rPr>
              <w:t>when the OKR</w:t>
            </w:r>
            <w:r w:rsidRPr="004E00C7">
              <w:rPr>
                <w:sz w:val="18"/>
                <w:szCs w:val="18"/>
              </w:rPr>
              <w:t xml:space="preserve"> must be met or the activity will occur </w:t>
            </w:r>
          </w:p>
        </w:tc>
      </w:tr>
      <w:tr w:rsidR="000D4EAE" w:rsidRPr="004E00C7" w14:paraId="00196CA8" w14:textId="77777777" w:rsidTr="008D68EE">
        <w:tc>
          <w:tcPr>
            <w:tcW w:w="3348" w:type="dxa"/>
            <w:shd w:val="clear" w:color="auto" w:fill="auto"/>
          </w:tcPr>
          <w:p w14:paraId="13F52432" w14:textId="77777777" w:rsidR="000D4EAE" w:rsidRDefault="000D4EAE" w:rsidP="00803B0F">
            <w:pPr>
              <w:rPr>
                <w:b/>
              </w:rPr>
            </w:pPr>
          </w:p>
          <w:p w14:paraId="3E7A5334" w14:textId="2E1418FB" w:rsidR="00CD4227" w:rsidRPr="003061C2" w:rsidRDefault="003061C2" w:rsidP="00803B0F">
            <w:r w:rsidRPr="003061C2">
              <w:t>Become more fluent with pyt</w:t>
            </w:r>
            <w:r>
              <w:t>h</w:t>
            </w:r>
            <w:r w:rsidRPr="003061C2">
              <w:t>on and VS Code to be able to contribute more</w:t>
            </w:r>
            <w:r w:rsidR="00E70BF7">
              <w:t xml:space="preserve"> with automation</w:t>
            </w:r>
          </w:p>
        </w:tc>
        <w:tc>
          <w:tcPr>
            <w:tcW w:w="3780" w:type="dxa"/>
            <w:shd w:val="clear" w:color="auto" w:fill="auto"/>
          </w:tcPr>
          <w:p w14:paraId="75D6BED7" w14:textId="77777777" w:rsidR="000D4EAE" w:rsidRPr="004E00C7" w:rsidRDefault="000D4EAE" w:rsidP="00803B0F">
            <w:pPr>
              <w:rPr>
                <w:b/>
              </w:rPr>
            </w:pPr>
          </w:p>
        </w:tc>
        <w:tc>
          <w:tcPr>
            <w:tcW w:w="2340" w:type="dxa"/>
            <w:shd w:val="clear" w:color="auto" w:fill="auto"/>
          </w:tcPr>
          <w:p w14:paraId="4A642CD9" w14:textId="77777777" w:rsidR="000D4EAE" w:rsidRPr="004E00C7" w:rsidRDefault="000D4EAE" w:rsidP="00803B0F">
            <w:pPr>
              <w:rPr>
                <w:b/>
              </w:rPr>
            </w:pPr>
          </w:p>
        </w:tc>
      </w:tr>
      <w:tr w:rsidR="000D4EAE" w:rsidRPr="004E00C7" w14:paraId="264137E3" w14:textId="77777777" w:rsidTr="008D68EE">
        <w:tc>
          <w:tcPr>
            <w:tcW w:w="3348" w:type="dxa"/>
            <w:shd w:val="clear" w:color="auto" w:fill="auto"/>
          </w:tcPr>
          <w:p w14:paraId="6A6A2B1E" w14:textId="77777777" w:rsidR="000D4EAE" w:rsidRDefault="000D4EAE" w:rsidP="00803B0F">
            <w:pPr>
              <w:rPr>
                <w:b/>
              </w:rPr>
            </w:pPr>
          </w:p>
          <w:p w14:paraId="0604FFAF" w14:textId="25A6421A" w:rsidR="00CD4227" w:rsidRPr="003061C2" w:rsidRDefault="003061C2" w:rsidP="00803B0F">
            <w:r w:rsidRPr="003061C2">
              <w:t>Become more fluent with Tableau to address bugs</w:t>
            </w:r>
          </w:p>
        </w:tc>
        <w:tc>
          <w:tcPr>
            <w:tcW w:w="3780" w:type="dxa"/>
            <w:shd w:val="clear" w:color="auto" w:fill="auto"/>
          </w:tcPr>
          <w:p w14:paraId="08D19F44" w14:textId="77777777" w:rsidR="000D4EAE" w:rsidRPr="004E00C7" w:rsidRDefault="000D4EAE" w:rsidP="00803B0F">
            <w:pPr>
              <w:rPr>
                <w:b/>
              </w:rPr>
            </w:pPr>
          </w:p>
        </w:tc>
        <w:tc>
          <w:tcPr>
            <w:tcW w:w="2340" w:type="dxa"/>
            <w:shd w:val="clear" w:color="auto" w:fill="auto"/>
          </w:tcPr>
          <w:p w14:paraId="6CD79A24" w14:textId="77777777" w:rsidR="000D4EAE" w:rsidRPr="004E00C7" w:rsidRDefault="000D4EAE" w:rsidP="00803B0F">
            <w:pPr>
              <w:rPr>
                <w:b/>
              </w:rPr>
            </w:pPr>
          </w:p>
        </w:tc>
      </w:tr>
      <w:tr w:rsidR="000D4EAE" w:rsidRPr="004E00C7" w14:paraId="5F8320DC" w14:textId="77777777" w:rsidTr="008D68EE">
        <w:tc>
          <w:tcPr>
            <w:tcW w:w="3348" w:type="dxa"/>
            <w:shd w:val="clear" w:color="auto" w:fill="auto"/>
          </w:tcPr>
          <w:p w14:paraId="2F09CD04" w14:textId="77777777" w:rsidR="000D4EAE" w:rsidRDefault="000D4EAE" w:rsidP="00803B0F">
            <w:pPr>
              <w:rPr>
                <w:b/>
              </w:rPr>
            </w:pPr>
          </w:p>
          <w:p w14:paraId="260AEC38" w14:textId="4C380B2B" w:rsidR="00CD4227" w:rsidRPr="00E70BF7" w:rsidRDefault="00E70BF7" w:rsidP="00803B0F">
            <w:r w:rsidRPr="00E70BF7">
              <w:t xml:space="preserve">Develop analyst skills to explore new data sets </w:t>
            </w:r>
            <w:r>
              <w:t>from</w:t>
            </w:r>
            <w:r w:rsidRPr="00E70BF7">
              <w:t xml:space="preserve"> an analyst</w:t>
            </w:r>
            <w:r>
              <w:t xml:space="preserve"> perspective</w:t>
            </w:r>
          </w:p>
        </w:tc>
        <w:tc>
          <w:tcPr>
            <w:tcW w:w="3780" w:type="dxa"/>
            <w:shd w:val="clear" w:color="auto" w:fill="auto"/>
          </w:tcPr>
          <w:p w14:paraId="0C14EB0D" w14:textId="77777777" w:rsidR="000D4EAE" w:rsidRPr="004E00C7" w:rsidRDefault="000D4EAE" w:rsidP="00803B0F">
            <w:pPr>
              <w:rPr>
                <w:b/>
              </w:rPr>
            </w:pPr>
          </w:p>
        </w:tc>
        <w:tc>
          <w:tcPr>
            <w:tcW w:w="2340" w:type="dxa"/>
            <w:shd w:val="clear" w:color="auto" w:fill="auto"/>
          </w:tcPr>
          <w:p w14:paraId="198A08DF" w14:textId="77777777" w:rsidR="000D4EAE" w:rsidRPr="004E00C7" w:rsidRDefault="000D4EAE" w:rsidP="00803B0F">
            <w:pPr>
              <w:rPr>
                <w:b/>
              </w:rPr>
            </w:pPr>
          </w:p>
        </w:tc>
      </w:tr>
      <w:tr w:rsidR="000D4EAE" w:rsidRPr="004E00C7" w14:paraId="34FEC1CC" w14:textId="77777777" w:rsidTr="008D68EE">
        <w:tc>
          <w:tcPr>
            <w:tcW w:w="3348" w:type="dxa"/>
            <w:shd w:val="clear" w:color="auto" w:fill="auto"/>
          </w:tcPr>
          <w:p w14:paraId="44908D8F" w14:textId="77777777" w:rsidR="000D4EAE" w:rsidRDefault="000D4EAE" w:rsidP="00803B0F">
            <w:pPr>
              <w:rPr>
                <w:b/>
              </w:rPr>
            </w:pPr>
          </w:p>
          <w:p w14:paraId="78938787" w14:textId="77777777" w:rsidR="00CD4227" w:rsidRPr="004E00C7" w:rsidRDefault="00CD4227" w:rsidP="00803B0F">
            <w:pPr>
              <w:rPr>
                <w:b/>
              </w:rPr>
            </w:pPr>
          </w:p>
        </w:tc>
        <w:tc>
          <w:tcPr>
            <w:tcW w:w="3780" w:type="dxa"/>
            <w:shd w:val="clear" w:color="auto" w:fill="auto"/>
          </w:tcPr>
          <w:p w14:paraId="4EC34B6A" w14:textId="77777777" w:rsidR="000D4EAE" w:rsidRPr="004E00C7" w:rsidRDefault="000D4EAE" w:rsidP="00803B0F">
            <w:pPr>
              <w:rPr>
                <w:b/>
              </w:rPr>
            </w:pPr>
          </w:p>
        </w:tc>
        <w:tc>
          <w:tcPr>
            <w:tcW w:w="2340" w:type="dxa"/>
            <w:shd w:val="clear" w:color="auto" w:fill="auto"/>
          </w:tcPr>
          <w:p w14:paraId="353107A3" w14:textId="77777777" w:rsidR="000D4EAE" w:rsidRPr="004E00C7" w:rsidRDefault="000D4EAE" w:rsidP="00803B0F">
            <w:pPr>
              <w:rPr>
                <w:b/>
              </w:rPr>
            </w:pPr>
          </w:p>
        </w:tc>
      </w:tr>
    </w:tbl>
    <w:p w14:paraId="2C5D70D3" w14:textId="77777777" w:rsidR="000D4EAE" w:rsidRPr="00CE1157" w:rsidRDefault="000D4EAE" w:rsidP="000D4EAE"/>
    <w:p w14:paraId="17BE0D98" w14:textId="77777777" w:rsidR="00D35A8D" w:rsidRDefault="00D35A8D" w:rsidP="00D35A8D"/>
    <w:p w14:paraId="711C49DF" w14:textId="77777777" w:rsidR="00CD4227" w:rsidRPr="00CD4227" w:rsidRDefault="00CD4227" w:rsidP="00CD4227">
      <w:pPr>
        <w:pStyle w:val="Heading1"/>
        <w:shd w:val="clear" w:color="auto" w:fill="1F497D"/>
        <w:ind w:right="-270"/>
        <w:rPr>
          <w:color w:val="FFFFFF"/>
        </w:rPr>
      </w:pPr>
      <w:r>
        <w:rPr>
          <w:color w:val="FFFFFF"/>
        </w:rPr>
        <w:t>Operational Goals</w:t>
      </w:r>
      <w:r w:rsidR="008D68EE">
        <w:rPr>
          <w:color w:val="FFFFFF"/>
        </w:rPr>
        <w:t xml:space="preserve"> Summary</w:t>
      </w:r>
    </w:p>
    <w:p w14:paraId="654ADF0E" w14:textId="77777777" w:rsidR="00CD4227" w:rsidRPr="00CE1157" w:rsidRDefault="00CD4227" w:rsidP="00CD4227">
      <w:pPr>
        <w:rPr>
          <w:b/>
        </w:rPr>
      </w:pPr>
    </w:p>
    <w:p w14:paraId="045BFD6C" w14:textId="45FA4F35" w:rsidR="00CD4227" w:rsidRPr="007B5FB8" w:rsidRDefault="00CD4227" w:rsidP="00CD4227">
      <w:pPr>
        <w:ind w:right="-360"/>
        <w:rPr>
          <w:i/>
          <w:iCs/>
        </w:rPr>
      </w:pPr>
      <w:r>
        <w:rPr>
          <w:i/>
          <w:iCs/>
        </w:rPr>
        <w:t xml:space="preserve">List below 4 – 6 individual </w:t>
      </w:r>
      <w:r w:rsidR="00955ACA">
        <w:rPr>
          <w:i/>
          <w:iCs/>
        </w:rPr>
        <w:t>OKRs</w:t>
      </w:r>
      <w:r>
        <w:rPr>
          <w:i/>
          <w:iCs/>
        </w:rPr>
        <w:t xml:space="preserve"> with regards to your contribution to the growth of </w:t>
      </w:r>
      <w:r w:rsidR="00BA744B">
        <w:rPr>
          <w:i/>
          <w:iCs/>
        </w:rPr>
        <w:t>CareJourney</w:t>
      </w:r>
      <w:r>
        <w:rPr>
          <w:i/>
          <w:iCs/>
        </w:rPr>
        <w:t xml:space="preserve"> in </w:t>
      </w:r>
      <w:r w:rsidR="00BA744B">
        <w:rPr>
          <w:i/>
          <w:iCs/>
        </w:rPr>
        <w:t>20</w:t>
      </w:r>
      <w:r w:rsidR="0065159B">
        <w:rPr>
          <w:i/>
          <w:iCs/>
        </w:rPr>
        <w:t>20</w:t>
      </w:r>
      <w:r w:rsidR="00955ACA">
        <w:rPr>
          <w:i/>
          <w:iCs/>
        </w:rPr>
        <w:t xml:space="preserve"> and its company-wide OKRs.</w:t>
      </w:r>
    </w:p>
    <w:p w14:paraId="5815C9D6" w14:textId="77777777" w:rsidR="00CD4227" w:rsidRPr="00CE1157" w:rsidRDefault="00CD4227" w:rsidP="00CD4227"/>
    <w:tbl>
      <w:tblPr>
        <w:tblW w:w="946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6"/>
        <w:gridCol w:w="3156"/>
        <w:gridCol w:w="3156"/>
      </w:tblGrid>
      <w:tr w:rsidR="008D68EE" w:rsidRPr="004E00C7" w14:paraId="0B20D010" w14:textId="77777777" w:rsidTr="008D68EE">
        <w:tc>
          <w:tcPr>
            <w:tcW w:w="3156" w:type="dxa"/>
            <w:shd w:val="clear" w:color="auto" w:fill="auto"/>
          </w:tcPr>
          <w:p w14:paraId="56ECFA05" w14:textId="53AA2D28" w:rsidR="00CD4227" w:rsidRPr="004E00C7" w:rsidRDefault="00955ACA" w:rsidP="00CD4227">
            <w:pPr>
              <w:jc w:val="center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3156" w:type="dxa"/>
            <w:shd w:val="clear" w:color="auto" w:fill="auto"/>
          </w:tcPr>
          <w:p w14:paraId="5C408581" w14:textId="2E94AB43" w:rsidR="00CD4227" w:rsidRPr="004E00C7" w:rsidRDefault="00955ACA" w:rsidP="00CD4227">
            <w:pPr>
              <w:jc w:val="center"/>
              <w:rPr>
                <w:b/>
              </w:rPr>
            </w:pPr>
            <w:r>
              <w:rPr>
                <w:b/>
              </w:rPr>
              <w:t>Key Result</w:t>
            </w:r>
          </w:p>
        </w:tc>
        <w:tc>
          <w:tcPr>
            <w:tcW w:w="3156" w:type="dxa"/>
            <w:shd w:val="clear" w:color="auto" w:fill="auto"/>
          </w:tcPr>
          <w:p w14:paraId="324E9116" w14:textId="77777777" w:rsidR="00CD4227" w:rsidRPr="004E00C7" w:rsidRDefault="00CD4227" w:rsidP="00CD4227">
            <w:pPr>
              <w:jc w:val="center"/>
              <w:rPr>
                <w:b/>
              </w:rPr>
            </w:pPr>
            <w:r w:rsidRPr="004E00C7">
              <w:rPr>
                <w:b/>
              </w:rPr>
              <w:t>Timing</w:t>
            </w:r>
          </w:p>
        </w:tc>
      </w:tr>
      <w:tr w:rsidR="008D68EE" w:rsidRPr="004E00C7" w14:paraId="32D500F1" w14:textId="77777777" w:rsidTr="008D68EE">
        <w:tc>
          <w:tcPr>
            <w:tcW w:w="3156" w:type="dxa"/>
            <w:shd w:val="clear" w:color="auto" w:fill="auto"/>
          </w:tcPr>
          <w:p w14:paraId="04DAABD7" w14:textId="47DC242F" w:rsidR="00CD4227" w:rsidRPr="004E00C7" w:rsidRDefault="008D68EE" w:rsidP="00CD4227">
            <w:pPr>
              <w:numPr>
                <w:ilvl w:val="0"/>
                <w:numId w:val="16"/>
              </w:numPr>
              <w:tabs>
                <w:tab w:val="clear" w:pos="720"/>
                <w:tab w:val="num" w:pos="180"/>
              </w:tabs>
              <w:ind w:left="180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Qualitative summary of individual operational </w:t>
            </w:r>
            <w:r w:rsidR="00955ACA">
              <w:rPr>
                <w:sz w:val="18"/>
                <w:szCs w:val="18"/>
              </w:rPr>
              <w:t>goal</w:t>
            </w:r>
          </w:p>
        </w:tc>
        <w:tc>
          <w:tcPr>
            <w:tcW w:w="3156" w:type="dxa"/>
            <w:shd w:val="clear" w:color="auto" w:fill="auto"/>
          </w:tcPr>
          <w:p w14:paraId="53FF0928" w14:textId="77777777" w:rsidR="00CD4227" w:rsidRPr="004E00C7" w:rsidRDefault="008D68EE" w:rsidP="008D68EE">
            <w:pPr>
              <w:numPr>
                <w:ilvl w:val="0"/>
                <w:numId w:val="16"/>
              </w:numPr>
              <w:tabs>
                <w:tab w:val="clear" w:pos="720"/>
                <w:tab w:val="num" w:pos="180"/>
              </w:tabs>
              <w:ind w:left="180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 operational/financial milestones and/or lifts</w:t>
            </w:r>
          </w:p>
        </w:tc>
        <w:tc>
          <w:tcPr>
            <w:tcW w:w="3156" w:type="dxa"/>
            <w:shd w:val="clear" w:color="auto" w:fill="auto"/>
          </w:tcPr>
          <w:p w14:paraId="7A0F2A41" w14:textId="3A9D8F11" w:rsidR="00CD4227" w:rsidRPr="004E00C7" w:rsidRDefault="00CD4227" w:rsidP="008D68EE">
            <w:pPr>
              <w:numPr>
                <w:ilvl w:val="0"/>
                <w:numId w:val="16"/>
              </w:numPr>
              <w:tabs>
                <w:tab w:val="clear" w:pos="720"/>
                <w:tab w:val="num" w:pos="180"/>
              </w:tabs>
              <w:ind w:left="180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Major milestones and expected completion</w:t>
            </w:r>
            <w:r w:rsidRPr="004E00C7">
              <w:rPr>
                <w:sz w:val="18"/>
                <w:szCs w:val="18"/>
              </w:rPr>
              <w:t xml:space="preserve"> </w:t>
            </w:r>
            <w:r w:rsidR="008D68EE">
              <w:rPr>
                <w:sz w:val="18"/>
                <w:szCs w:val="18"/>
              </w:rPr>
              <w:t xml:space="preserve">date of </w:t>
            </w:r>
            <w:r w:rsidR="00955ACA">
              <w:rPr>
                <w:sz w:val="18"/>
                <w:szCs w:val="18"/>
              </w:rPr>
              <w:t>OKR</w:t>
            </w:r>
          </w:p>
        </w:tc>
      </w:tr>
      <w:tr w:rsidR="008D68EE" w:rsidRPr="004E00C7" w14:paraId="14B7DFD5" w14:textId="77777777" w:rsidTr="008D68EE">
        <w:tc>
          <w:tcPr>
            <w:tcW w:w="3156" w:type="dxa"/>
            <w:shd w:val="clear" w:color="auto" w:fill="auto"/>
          </w:tcPr>
          <w:p w14:paraId="3091E4CF" w14:textId="77777777" w:rsidR="00CD4227" w:rsidRDefault="00CD4227" w:rsidP="00CD4227">
            <w:pPr>
              <w:rPr>
                <w:b/>
              </w:rPr>
            </w:pPr>
          </w:p>
          <w:p w14:paraId="6803A912" w14:textId="49AB2015" w:rsidR="00CD4227" w:rsidRPr="00E70BF7" w:rsidRDefault="00E70BF7" w:rsidP="00CD4227">
            <w:r w:rsidRPr="00E70BF7">
              <w:t xml:space="preserve">Contribute to organizational improvement discussions ether </w:t>
            </w:r>
            <w:r w:rsidRPr="00E70BF7">
              <w:lastRenderedPageBreak/>
              <w:t>at Retros, DADs meetings or offline with supervisors</w:t>
            </w:r>
          </w:p>
        </w:tc>
        <w:tc>
          <w:tcPr>
            <w:tcW w:w="3156" w:type="dxa"/>
            <w:shd w:val="clear" w:color="auto" w:fill="auto"/>
          </w:tcPr>
          <w:p w14:paraId="6F7A0981" w14:textId="77777777" w:rsidR="00CD4227" w:rsidRPr="004E00C7" w:rsidRDefault="00CD4227" w:rsidP="00CD4227">
            <w:pPr>
              <w:rPr>
                <w:b/>
              </w:rPr>
            </w:pPr>
          </w:p>
        </w:tc>
        <w:tc>
          <w:tcPr>
            <w:tcW w:w="3156" w:type="dxa"/>
            <w:shd w:val="clear" w:color="auto" w:fill="auto"/>
          </w:tcPr>
          <w:p w14:paraId="37CB7E45" w14:textId="77777777" w:rsidR="00CD4227" w:rsidRPr="004E00C7" w:rsidRDefault="00CD4227" w:rsidP="00CD4227">
            <w:pPr>
              <w:rPr>
                <w:b/>
              </w:rPr>
            </w:pPr>
          </w:p>
        </w:tc>
      </w:tr>
      <w:tr w:rsidR="008D68EE" w:rsidRPr="004E00C7" w14:paraId="31EEB45D" w14:textId="77777777" w:rsidTr="008D68EE">
        <w:tc>
          <w:tcPr>
            <w:tcW w:w="3156" w:type="dxa"/>
            <w:shd w:val="clear" w:color="auto" w:fill="auto"/>
          </w:tcPr>
          <w:p w14:paraId="6D129BC8" w14:textId="77777777" w:rsidR="00CD4227" w:rsidRDefault="00CD4227" w:rsidP="00CD4227">
            <w:pPr>
              <w:rPr>
                <w:b/>
              </w:rPr>
            </w:pPr>
          </w:p>
          <w:p w14:paraId="7DEF4AB4" w14:textId="7E5EE674" w:rsidR="00CD4227" w:rsidRPr="002E21A6" w:rsidRDefault="00E70BF7" w:rsidP="00CD4227">
            <w:r w:rsidRPr="002E21A6">
              <w:t xml:space="preserve">Continue to support </w:t>
            </w:r>
            <w:r w:rsidR="002E21A6" w:rsidRPr="002E21A6">
              <w:t>Agile teams: data services, swat and organization</w:t>
            </w:r>
            <w:r w:rsidR="00EB5F52">
              <w:t>al</w:t>
            </w:r>
            <w:r w:rsidR="002E21A6" w:rsidRPr="002E21A6">
              <w:t xml:space="preserve"> teams: Member Services </w:t>
            </w:r>
          </w:p>
        </w:tc>
        <w:tc>
          <w:tcPr>
            <w:tcW w:w="3156" w:type="dxa"/>
            <w:shd w:val="clear" w:color="auto" w:fill="auto"/>
          </w:tcPr>
          <w:p w14:paraId="6011CFC1" w14:textId="77777777" w:rsidR="00CD4227" w:rsidRPr="004E00C7" w:rsidRDefault="00CD4227" w:rsidP="00CD4227">
            <w:pPr>
              <w:rPr>
                <w:b/>
              </w:rPr>
            </w:pPr>
          </w:p>
        </w:tc>
        <w:tc>
          <w:tcPr>
            <w:tcW w:w="3156" w:type="dxa"/>
            <w:shd w:val="clear" w:color="auto" w:fill="auto"/>
          </w:tcPr>
          <w:p w14:paraId="265BFC67" w14:textId="77777777" w:rsidR="00CD4227" w:rsidRPr="004E00C7" w:rsidRDefault="00CD4227" w:rsidP="00CD4227">
            <w:pPr>
              <w:rPr>
                <w:b/>
              </w:rPr>
            </w:pPr>
          </w:p>
        </w:tc>
      </w:tr>
      <w:tr w:rsidR="008D68EE" w:rsidRPr="004E00C7" w14:paraId="09931F2F" w14:textId="77777777" w:rsidTr="008D68EE">
        <w:tc>
          <w:tcPr>
            <w:tcW w:w="3156" w:type="dxa"/>
            <w:shd w:val="clear" w:color="auto" w:fill="auto"/>
          </w:tcPr>
          <w:p w14:paraId="2D8A2F6D" w14:textId="77777777" w:rsidR="00CD4227" w:rsidRDefault="00CD4227" w:rsidP="00CD4227">
            <w:pPr>
              <w:rPr>
                <w:b/>
              </w:rPr>
            </w:pPr>
          </w:p>
          <w:p w14:paraId="294A21B2" w14:textId="6532B216" w:rsidR="00CD4227" w:rsidRPr="00885769" w:rsidRDefault="00885769" w:rsidP="00CD4227">
            <w:r w:rsidRPr="00885769">
              <w:t>For certain tasks</w:t>
            </w:r>
            <w:r>
              <w:t xml:space="preserve"> </w:t>
            </w:r>
            <w:r w:rsidR="00821547">
              <w:t>(tickets)</w:t>
            </w:r>
            <w:r>
              <w:t>that have been assigned to me but where I have limited backg</w:t>
            </w:r>
            <w:r w:rsidR="00821547">
              <w:t>r</w:t>
            </w:r>
            <w:r>
              <w:t>ound</w:t>
            </w:r>
            <w:r w:rsidR="00821547">
              <w:t xml:space="preserve"> (like Tableau fixes) become more insistent on asking for help so that tickets don’t </w:t>
            </w:r>
            <w:proofErr w:type="spellStart"/>
            <w:r w:rsidR="00821547">
              <w:t>pend</w:t>
            </w:r>
            <w:proofErr w:type="spellEnd"/>
            <w:r w:rsidR="00821547">
              <w:t xml:space="preserve"> too long.  </w:t>
            </w:r>
          </w:p>
        </w:tc>
        <w:tc>
          <w:tcPr>
            <w:tcW w:w="3156" w:type="dxa"/>
            <w:shd w:val="clear" w:color="auto" w:fill="auto"/>
          </w:tcPr>
          <w:p w14:paraId="1BFB6CE1" w14:textId="77777777" w:rsidR="00CD4227" w:rsidRPr="004E00C7" w:rsidRDefault="00CD4227" w:rsidP="00CD4227">
            <w:pPr>
              <w:rPr>
                <w:b/>
              </w:rPr>
            </w:pPr>
          </w:p>
        </w:tc>
        <w:tc>
          <w:tcPr>
            <w:tcW w:w="3156" w:type="dxa"/>
            <w:shd w:val="clear" w:color="auto" w:fill="auto"/>
          </w:tcPr>
          <w:p w14:paraId="178CA498" w14:textId="77777777" w:rsidR="00CD4227" w:rsidRPr="004E00C7" w:rsidRDefault="00CD4227" w:rsidP="00CD4227">
            <w:pPr>
              <w:rPr>
                <w:b/>
              </w:rPr>
            </w:pPr>
          </w:p>
        </w:tc>
      </w:tr>
      <w:tr w:rsidR="008D68EE" w:rsidRPr="004E00C7" w14:paraId="0E6F311B" w14:textId="77777777" w:rsidTr="008D68EE">
        <w:tc>
          <w:tcPr>
            <w:tcW w:w="3156" w:type="dxa"/>
            <w:shd w:val="clear" w:color="auto" w:fill="auto"/>
          </w:tcPr>
          <w:p w14:paraId="6C1FF7E2" w14:textId="019DA463" w:rsidR="00CD4227" w:rsidRPr="00112270" w:rsidRDefault="00112270" w:rsidP="00CD4227">
            <w:r w:rsidRPr="00112270">
              <w:t xml:space="preserve">Try to remain unphased and keep perspective during high stress times </w:t>
            </w:r>
            <w:r w:rsidR="00BB3D40">
              <w:t>(</w:t>
            </w:r>
            <w:r w:rsidRPr="00112270">
              <w:t>like prior to a swap when I lost Presto access because of clean-up updates done to Active Directory</w:t>
            </w:r>
            <w:r w:rsidR="00BB3D40">
              <w:t>)</w:t>
            </w:r>
            <w:r w:rsidRPr="00112270">
              <w:t xml:space="preserve">.  </w:t>
            </w:r>
          </w:p>
          <w:p w14:paraId="21758094" w14:textId="77777777" w:rsidR="00CD4227" w:rsidRPr="004E00C7" w:rsidRDefault="00CD4227" w:rsidP="00CD4227">
            <w:pPr>
              <w:rPr>
                <w:b/>
              </w:rPr>
            </w:pPr>
          </w:p>
        </w:tc>
        <w:tc>
          <w:tcPr>
            <w:tcW w:w="3156" w:type="dxa"/>
            <w:shd w:val="clear" w:color="auto" w:fill="auto"/>
          </w:tcPr>
          <w:p w14:paraId="33D281C3" w14:textId="77777777" w:rsidR="00CD4227" w:rsidRPr="004E00C7" w:rsidRDefault="00CD4227" w:rsidP="00CD4227">
            <w:pPr>
              <w:rPr>
                <w:b/>
              </w:rPr>
            </w:pPr>
          </w:p>
        </w:tc>
        <w:tc>
          <w:tcPr>
            <w:tcW w:w="3156" w:type="dxa"/>
            <w:shd w:val="clear" w:color="auto" w:fill="auto"/>
          </w:tcPr>
          <w:p w14:paraId="2DC8E112" w14:textId="77777777" w:rsidR="00CD4227" w:rsidRPr="004E00C7" w:rsidRDefault="00CD4227" w:rsidP="00CD4227">
            <w:pPr>
              <w:rPr>
                <w:b/>
              </w:rPr>
            </w:pPr>
          </w:p>
        </w:tc>
      </w:tr>
      <w:tr w:rsidR="00410D36" w:rsidRPr="004E00C7" w14:paraId="054C7C97" w14:textId="77777777" w:rsidTr="008D68EE">
        <w:tc>
          <w:tcPr>
            <w:tcW w:w="3156" w:type="dxa"/>
            <w:shd w:val="clear" w:color="auto" w:fill="auto"/>
          </w:tcPr>
          <w:p w14:paraId="0CA87E87" w14:textId="5144C09E" w:rsidR="00554577" w:rsidRPr="00112270" w:rsidRDefault="00554577" w:rsidP="00CD4227">
            <w:r>
              <w:t xml:space="preserve">Identify how I can get the most from my Strength Finder attributes and where I can collaborate with teammates who have strengths that compliment mine.  </w:t>
            </w:r>
          </w:p>
        </w:tc>
        <w:tc>
          <w:tcPr>
            <w:tcW w:w="3156" w:type="dxa"/>
            <w:shd w:val="clear" w:color="auto" w:fill="auto"/>
          </w:tcPr>
          <w:p w14:paraId="370AC0A8" w14:textId="77777777" w:rsidR="00410D36" w:rsidRPr="004E00C7" w:rsidRDefault="00410D36" w:rsidP="00CD4227">
            <w:pPr>
              <w:rPr>
                <w:b/>
              </w:rPr>
            </w:pPr>
          </w:p>
        </w:tc>
        <w:tc>
          <w:tcPr>
            <w:tcW w:w="3156" w:type="dxa"/>
            <w:shd w:val="clear" w:color="auto" w:fill="auto"/>
          </w:tcPr>
          <w:p w14:paraId="328DCF0A" w14:textId="77777777" w:rsidR="00410D36" w:rsidRPr="004E00C7" w:rsidRDefault="00410D36" w:rsidP="00CD4227">
            <w:pPr>
              <w:rPr>
                <w:b/>
              </w:rPr>
            </w:pPr>
          </w:p>
        </w:tc>
      </w:tr>
    </w:tbl>
    <w:p w14:paraId="5ABB89CF" w14:textId="77777777" w:rsidR="00CD4227" w:rsidRPr="00CE1157" w:rsidRDefault="00CD4227" w:rsidP="00CD4227"/>
    <w:p w14:paraId="67A2C275" w14:textId="77777777" w:rsidR="00CD4227" w:rsidRDefault="00CD4227" w:rsidP="00D35A8D"/>
    <w:p w14:paraId="6A0AF0CC" w14:textId="77777777" w:rsidR="000756AE" w:rsidRPr="000C08FF" w:rsidRDefault="00C9727A">
      <w:pPr>
        <w:rPr>
          <w:i/>
          <w:iCs/>
        </w:rPr>
      </w:pPr>
      <w:r w:rsidRPr="000C08FF">
        <w:rPr>
          <w:i/>
          <w:iCs/>
        </w:rPr>
        <w:t>Please sign below.</w:t>
      </w:r>
    </w:p>
    <w:p w14:paraId="40C4AA56" w14:textId="77777777" w:rsidR="000756AE" w:rsidRDefault="000756AE"/>
    <w:p w14:paraId="53C7721E" w14:textId="77777777" w:rsidR="000756AE" w:rsidRDefault="000756AE"/>
    <w:p w14:paraId="2571D0AD" w14:textId="77777777" w:rsidR="000756AE" w:rsidRDefault="000756AE">
      <w:pPr>
        <w:spacing w:line="360" w:lineRule="auto"/>
      </w:pPr>
      <w:r>
        <w:rPr>
          <w:b/>
          <w:sz w:val="22"/>
        </w:rPr>
        <w:t>Reviewer:</w:t>
      </w:r>
      <w:r>
        <w:t xml:space="preserve">  </w:t>
      </w:r>
    </w:p>
    <w:p w14:paraId="1A5F4648" w14:textId="77777777" w:rsidR="00D35A8D" w:rsidRDefault="00D35A8D">
      <w:pPr>
        <w:spacing w:line="360" w:lineRule="auto"/>
      </w:pPr>
    </w:p>
    <w:p w14:paraId="5417EBEE" w14:textId="77777777" w:rsidR="000756AE" w:rsidRDefault="000756AE"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14:paraId="34C2F702" w14:textId="77777777" w:rsidR="000756AE" w:rsidRDefault="000756AE">
      <w:r>
        <w:rPr>
          <w:sz w:val="16"/>
        </w:rPr>
        <w:tab/>
        <w:t>Reviewer 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>Date</w:t>
      </w:r>
      <w:r>
        <w:t xml:space="preserve"> </w:t>
      </w:r>
    </w:p>
    <w:p w14:paraId="368AD0A2" w14:textId="77777777" w:rsidR="000756AE" w:rsidRDefault="000756AE"/>
    <w:p w14:paraId="0672A694" w14:textId="77777777" w:rsidR="00C9727A" w:rsidRDefault="00C9727A"/>
    <w:p w14:paraId="776D396E" w14:textId="77777777" w:rsidR="00D83970" w:rsidRDefault="00D83970">
      <w:pPr>
        <w:jc w:val="both"/>
        <w:rPr>
          <w:b/>
          <w:sz w:val="22"/>
        </w:rPr>
      </w:pPr>
    </w:p>
    <w:p w14:paraId="34411D9C" w14:textId="77777777" w:rsidR="00D83970" w:rsidRDefault="000756AE">
      <w:pPr>
        <w:jc w:val="both"/>
      </w:pPr>
      <w:r>
        <w:rPr>
          <w:b/>
          <w:sz w:val="22"/>
        </w:rPr>
        <w:t>Employee:</w:t>
      </w:r>
      <w:r>
        <w:t xml:space="preserve"> </w:t>
      </w:r>
    </w:p>
    <w:p w14:paraId="4119ABD5" w14:textId="77777777" w:rsidR="000756AE" w:rsidRDefault="000756AE">
      <w:pPr>
        <w:jc w:val="both"/>
      </w:pPr>
    </w:p>
    <w:p w14:paraId="10E1F322" w14:textId="77777777" w:rsidR="00D83970" w:rsidRDefault="00D83970">
      <w:pPr>
        <w:jc w:val="both"/>
      </w:pPr>
    </w:p>
    <w:p w14:paraId="47391048" w14:textId="77777777" w:rsidR="000756AE" w:rsidRDefault="000756AE">
      <w:pPr>
        <w:jc w:val="both"/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3326515" w14:textId="77777777" w:rsidR="000756AE" w:rsidRDefault="000756AE">
      <w:pPr>
        <w:spacing w:line="360" w:lineRule="auto"/>
        <w:rPr>
          <w:b/>
        </w:rPr>
      </w:pPr>
      <w:r>
        <w:rPr>
          <w:sz w:val="16"/>
        </w:rPr>
        <w:tab/>
        <w:t xml:space="preserve">Employee Signature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Date</w:t>
      </w:r>
    </w:p>
    <w:sectPr w:rsidR="000756AE" w:rsidSect="001768B2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1296" w:right="1440" w:bottom="1080" w:left="1440" w:header="27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A07A7" w14:textId="77777777" w:rsidR="00700345" w:rsidRDefault="00700345">
      <w:r>
        <w:separator/>
      </w:r>
    </w:p>
  </w:endnote>
  <w:endnote w:type="continuationSeparator" w:id="0">
    <w:p w14:paraId="707EFE34" w14:textId="77777777" w:rsidR="00700345" w:rsidRDefault="0070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BA83D" w14:textId="77777777" w:rsidR="008D68EE" w:rsidRDefault="008D68EE" w:rsidP="002937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1E2BE" w14:textId="77777777" w:rsidR="008D68EE" w:rsidRDefault="008D68EE" w:rsidP="002937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8E18B" w14:textId="77777777" w:rsidR="008D68EE" w:rsidRDefault="008D68EE" w:rsidP="007B5FB8">
    <w:pPr>
      <w:pStyle w:val="Header"/>
      <w:tabs>
        <w:tab w:val="clear" w:pos="8640"/>
        <w:tab w:val="right" w:pos="9360"/>
      </w:tabs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153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F153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4AB6C" w14:textId="77777777" w:rsidR="00700345" w:rsidRDefault="00700345">
      <w:r>
        <w:separator/>
      </w:r>
    </w:p>
  </w:footnote>
  <w:footnote w:type="continuationSeparator" w:id="0">
    <w:p w14:paraId="72333D0C" w14:textId="77777777" w:rsidR="00700345" w:rsidRDefault="00700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D3BE" w14:textId="77777777" w:rsidR="008D68EE" w:rsidRDefault="00BA744B" w:rsidP="00727044">
    <w:pPr>
      <w:pStyle w:val="Header"/>
      <w:tabs>
        <w:tab w:val="clear" w:pos="8640"/>
        <w:tab w:val="right" w:pos="9360"/>
      </w:tabs>
    </w:pPr>
    <w:r>
      <w:t>CareJourney</w:t>
    </w:r>
    <w:r w:rsidR="008D68EE">
      <w:t xml:space="preserve"> Empl</w:t>
    </w:r>
    <w:r>
      <w:t>oyee Performance Appraisal 2017</w:t>
    </w:r>
    <w:r w:rsidR="00F1489F">
      <w:rPr>
        <w:b/>
        <w:noProof/>
      </w:rPr>
      <w:fldChar w:fldCharType="begin"/>
    </w:r>
    <w:r w:rsidR="00F1489F">
      <w:rPr>
        <w:b/>
        <w:noProof/>
      </w:rPr>
      <w:instrText xml:space="preserve"> emp_first_name </w:instrText>
    </w:r>
    <w:r w:rsidR="00F1489F">
      <w:rPr>
        <w:b/>
        <w:noProof/>
      </w:rPr>
      <w:fldChar w:fldCharType="separate"/>
    </w:r>
    <w:r w:rsidR="008D68EE">
      <w:rPr>
        <w:b/>
        <w:noProof/>
      </w:rPr>
      <w:t xml:space="preserve">     </w:t>
    </w:r>
    <w:r w:rsidR="00F1489F">
      <w:rPr>
        <w:b/>
        <w:noProof/>
      </w:rPr>
      <w:fldChar w:fldCharType="end"/>
    </w:r>
    <w:r w:rsidR="008D68EE">
      <w:tab/>
    </w:r>
    <w:r w:rsidR="008D68E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4C27A" w14:textId="77777777" w:rsidR="0088669B" w:rsidRDefault="0088669B">
    <w:pPr>
      <w:pStyle w:val="Header"/>
    </w:pPr>
    <w:r>
      <w:rPr>
        <w:noProof/>
      </w:rPr>
      <w:drawing>
        <wp:inline distT="0" distB="0" distL="0" distR="0" wp14:anchorId="098A8101" wp14:editId="2183C574">
          <wp:extent cx="2575262" cy="4935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49446" cy="5844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AB16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46C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514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80A39D5"/>
    <w:multiLevelType w:val="hybridMultilevel"/>
    <w:tmpl w:val="F40E7A44"/>
    <w:lvl w:ilvl="0" w:tplc="3208CF0A">
      <w:start w:val="2005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42591"/>
    <w:multiLevelType w:val="singleLevel"/>
    <w:tmpl w:val="6B3E9CB0"/>
    <w:lvl w:ilvl="0">
      <w:start w:val="3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6" w15:restartNumberingAfterBreak="0">
    <w:nsid w:val="2F6A3D59"/>
    <w:multiLevelType w:val="hybridMultilevel"/>
    <w:tmpl w:val="93F48A82"/>
    <w:lvl w:ilvl="0" w:tplc="02D61B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140EC5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C9D638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A544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CA3AB8"/>
    <w:multiLevelType w:val="hybridMultilevel"/>
    <w:tmpl w:val="D312FB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2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62025AB"/>
    <w:multiLevelType w:val="hybridMultilevel"/>
    <w:tmpl w:val="8A3CC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53D88"/>
    <w:multiLevelType w:val="singleLevel"/>
    <w:tmpl w:val="6B3E9CB0"/>
    <w:lvl w:ilvl="0">
      <w:start w:val="3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14" w15:restartNumberingAfterBreak="0">
    <w:nsid w:val="6C4152E8"/>
    <w:multiLevelType w:val="hybridMultilevel"/>
    <w:tmpl w:val="DC98769E"/>
    <w:lvl w:ilvl="0" w:tplc="23A261EA">
      <w:start w:val="2003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E9F2396"/>
    <w:multiLevelType w:val="hybridMultilevel"/>
    <w:tmpl w:val="1664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A3C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0"/>
        </w:rPr>
      </w:lvl>
    </w:lvlOverride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1"/>
  </w:num>
  <w:num w:numId="7">
    <w:abstractNumId w:val="1"/>
  </w:num>
  <w:num w:numId="8">
    <w:abstractNumId w:val="8"/>
  </w:num>
  <w:num w:numId="9">
    <w:abstractNumId w:val="7"/>
  </w:num>
  <w:num w:numId="10">
    <w:abstractNumId w:val="13"/>
  </w:num>
  <w:num w:numId="11">
    <w:abstractNumId w:val="14"/>
  </w:num>
  <w:num w:numId="12">
    <w:abstractNumId w:val="5"/>
  </w:num>
  <w:num w:numId="13">
    <w:abstractNumId w:val="4"/>
  </w:num>
  <w:num w:numId="14">
    <w:abstractNumId w:val="12"/>
  </w:num>
  <w:num w:numId="15">
    <w:abstractNumId w:val="15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9B"/>
    <w:rsid w:val="00005E08"/>
    <w:rsid w:val="00006F67"/>
    <w:rsid w:val="00026899"/>
    <w:rsid w:val="00040B64"/>
    <w:rsid w:val="0005500D"/>
    <w:rsid w:val="00064A17"/>
    <w:rsid w:val="000756AE"/>
    <w:rsid w:val="00097900"/>
    <w:rsid w:val="000A3CD0"/>
    <w:rsid w:val="000A3FB9"/>
    <w:rsid w:val="000C08FF"/>
    <w:rsid w:val="000C2985"/>
    <w:rsid w:val="000C77AE"/>
    <w:rsid w:val="000D4D59"/>
    <w:rsid w:val="000D4EAE"/>
    <w:rsid w:val="000E3FC4"/>
    <w:rsid w:val="000E4384"/>
    <w:rsid w:val="000F1530"/>
    <w:rsid w:val="00103B15"/>
    <w:rsid w:val="00111228"/>
    <w:rsid w:val="00112270"/>
    <w:rsid w:val="00134C48"/>
    <w:rsid w:val="00145D95"/>
    <w:rsid w:val="00151240"/>
    <w:rsid w:val="00176588"/>
    <w:rsid w:val="001768B2"/>
    <w:rsid w:val="00177A4D"/>
    <w:rsid w:val="001A5326"/>
    <w:rsid w:val="001C536E"/>
    <w:rsid w:val="001D0DA0"/>
    <w:rsid w:val="001D6CEF"/>
    <w:rsid w:val="001E36B7"/>
    <w:rsid w:val="001E73C6"/>
    <w:rsid w:val="001F3FBF"/>
    <w:rsid w:val="0021398C"/>
    <w:rsid w:val="0023399A"/>
    <w:rsid w:val="00252473"/>
    <w:rsid w:val="00271E67"/>
    <w:rsid w:val="0028578F"/>
    <w:rsid w:val="0029378B"/>
    <w:rsid w:val="002D52E3"/>
    <w:rsid w:val="002D5FD8"/>
    <w:rsid w:val="002D7055"/>
    <w:rsid w:val="002E21A6"/>
    <w:rsid w:val="002F7FF4"/>
    <w:rsid w:val="003061C2"/>
    <w:rsid w:val="00320A6D"/>
    <w:rsid w:val="0033766B"/>
    <w:rsid w:val="00352571"/>
    <w:rsid w:val="003631DD"/>
    <w:rsid w:val="003B68AB"/>
    <w:rsid w:val="003B786A"/>
    <w:rsid w:val="003C7C3A"/>
    <w:rsid w:val="003E5001"/>
    <w:rsid w:val="00401DA1"/>
    <w:rsid w:val="00405721"/>
    <w:rsid w:val="004068F5"/>
    <w:rsid w:val="00410914"/>
    <w:rsid w:val="00410D36"/>
    <w:rsid w:val="00432E68"/>
    <w:rsid w:val="004335F0"/>
    <w:rsid w:val="0043733B"/>
    <w:rsid w:val="00482E9A"/>
    <w:rsid w:val="004B4DBD"/>
    <w:rsid w:val="004D46FF"/>
    <w:rsid w:val="004E00C7"/>
    <w:rsid w:val="004E06A0"/>
    <w:rsid w:val="004E0A34"/>
    <w:rsid w:val="004F5B36"/>
    <w:rsid w:val="00542533"/>
    <w:rsid w:val="0055429F"/>
    <w:rsid w:val="00554577"/>
    <w:rsid w:val="00584645"/>
    <w:rsid w:val="00584B6A"/>
    <w:rsid w:val="00591AB3"/>
    <w:rsid w:val="005A6623"/>
    <w:rsid w:val="00614B2C"/>
    <w:rsid w:val="0065159B"/>
    <w:rsid w:val="00656F88"/>
    <w:rsid w:val="00666535"/>
    <w:rsid w:val="006D74C3"/>
    <w:rsid w:val="006F500D"/>
    <w:rsid w:val="00700345"/>
    <w:rsid w:val="0072063B"/>
    <w:rsid w:val="00721893"/>
    <w:rsid w:val="00721D1D"/>
    <w:rsid w:val="00727044"/>
    <w:rsid w:val="00727A75"/>
    <w:rsid w:val="0073795C"/>
    <w:rsid w:val="007503F4"/>
    <w:rsid w:val="00772A69"/>
    <w:rsid w:val="00774141"/>
    <w:rsid w:val="007836B7"/>
    <w:rsid w:val="007960D4"/>
    <w:rsid w:val="007B5FB8"/>
    <w:rsid w:val="007D238A"/>
    <w:rsid w:val="007E6BB4"/>
    <w:rsid w:val="007F6542"/>
    <w:rsid w:val="007F7120"/>
    <w:rsid w:val="00801B7E"/>
    <w:rsid w:val="00803B0F"/>
    <w:rsid w:val="00821547"/>
    <w:rsid w:val="00825E57"/>
    <w:rsid w:val="00850035"/>
    <w:rsid w:val="00851D7B"/>
    <w:rsid w:val="008523AF"/>
    <w:rsid w:val="0087347A"/>
    <w:rsid w:val="00885769"/>
    <w:rsid w:val="0088669B"/>
    <w:rsid w:val="00896584"/>
    <w:rsid w:val="008A7D8F"/>
    <w:rsid w:val="008D182E"/>
    <w:rsid w:val="008D68EE"/>
    <w:rsid w:val="008F37F0"/>
    <w:rsid w:val="0095466A"/>
    <w:rsid w:val="00954FB9"/>
    <w:rsid w:val="00955ACA"/>
    <w:rsid w:val="00992807"/>
    <w:rsid w:val="00994E11"/>
    <w:rsid w:val="00995ACA"/>
    <w:rsid w:val="009B012C"/>
    <w:rsid w:val="009C7E60"/>
    <w:rsid w:val="00A1243A"/>
    <w:rsid w:val="00A63D91"/>
    <w:rsid w:val="00A76F6B"/>
    <w:rsid w:val="00A858BD"/>
    <w:rsid w:val="00AB4D34"/>
    <w:rsid w:val="00AC5F0A"/>
    <w:rsid w:val="00AD0582"/>
    <w:rsid w:val="00AF7C3C"/>
    <w:rsid w:val="00B1259D"/>
    <w:rsid w:val="00B24846"/>
    <w:rsid w:val="00B24CB8"/>
    <w:rsid w:val="00B26408"/>
    <w:rsid w:val="00B27A10"/>
    <w:rsid w:val="00B65D71"/>
    <w:rsid w:val="00B80315"/>
    <w:rsid w:val="00B81B63"/>
    <w:rsid w:val="00B90252"/>
    <w:rsid w:val="00BA27C8"/>
    <w:rsid w:val="00BA744B"/>
    <w:rsid w:val="00BB3D40"/>
    <w:rsid w:val="00BC4D9D"/>
    <w:rsid w:val="00BC717E"/>
    <w:rsid w:val="00BD197C"/>
    <w:rsid w:val="00BF548A"/>
    <w:rsid w:val="00C0341D"/>
    <w:rsid w:val="00C10113"/>
    <w:rsid w:val="00C1204E"/>
    <w:rsid w:val="00C13505"/>
    <w:rsid w:val="00C9727A"/>
    <w:rsid w:val="00CA5DA5"/>
    <w:rsid w:val="00CA60F3"/>
    <w:rsid w:val="00CB53F6"/>
    <w:rsid w:val="00CD1EED"/>
    <w:rsid w:val="00CD4227"/>
    <w:rsid w:val="00CD612E"/>
    <w:rsid w:val="00D063D5"/>
    <w:rsid w:val="00D24ADE"/>
    <w:rsid w:val="00D34AF7"/>
    <w:rsid w:val="00D35A8D"/>
    <w:rsid w:val="00D36057"/>
    <w:rsid w:val="00D37F6B"/>
    <w:rsid w:val="00D4301D"/>
    <w:rsid w:val="00D4531C"/>
    <w:rsid w:val="00D45786"/>
    <w:rsid w:val="00D470DD"/>
    <w:rsid w:val="00D57818"/>
    <w:rsid w:val="00D72C53"/>
    <w:rsid w:val="00D83970"/>
    <w:rsid w:val="00D84020"/>
    <w:rsid w:val="00D8770C"/>
    <w:rsid w:val="00DA7051"/>
    <w:rsid w:val="00DB1C4B"/>
    <w:rsid w:val="00DB2727"/>
    <w:rsid w:val="00E209B1"/>
    <w:rsid w:val="00E3151B"/>
    <w:rsid w:val="00E646C1"/>
    <w:rsid w:val="00E70BF7"/>
    <w:rsid w:val="00EB5F52"/>
    <w:rsid w:val="00EC4201"/>
    <w:rsid w:val="00EC78A2"/>
    <w:rsid w:val="00ED093D"/>
    <w:rsid w:val="00ED3E6A"/>
    <w:rsid w:val="00EE5946"/>
    <w:rsid w:val="00F110C8"/>
    <w:rsid w:val="00F1489F"/>
    <w:rsid w:val="00F17525"/>
    <w:rsid w:val="00F24E6A"/>
    <w:rsid w:val="00F27B39"/>
    <w:rsid w:val="00F43E9F"/>
    <w:rsid w:val="00F454DA"/>
    <w:rsid w:val="00F63A26"/>
    <w:rsid w:val="00F70ED1"/>
    <w:rsid w:val="00F835D6"/>
    <w:rsid w:val="00F97624"/>
    <w:rsid w:val="00FA721D"/>
    <w:rsid w:val="00FA791F"/>
    <w:rsid w:val="00FC726F"/>
    <w:rsid w:val="00F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477F5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631DD"/>
    <w:rPr>
      <w:rFonts w:ascii="Arial" w:hAnsi="Arial"/>
    </w:rPr>
  </w:style>
  <w:style w:type="paragraph" w:styleId="Heading1">
    <w:name w:val="heading 1"/>
    <w:basedOn w:val="Normal"/>
    <w:next w:val="Normal"/>
    <w:qFormat/>
    <w:rsid w:val="00134C48"/>
    <w:pPr>
      <w:keepNext/>
      <w:shd w:val="clear" w:color="auto" w:fill="00000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335F0"/>
    <w:pPr>
      <w:keepNext/>
      <w:shd w:val="clear" w:color="auto" w:fill="E6E6E6"/>
      <w:spacing w:after="120"/>
      <w:outlineLvl w:val="1"/>
    </w:pPr>
    <w:rPr>
      <w:rFonts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20" w:color="auto" w:fill="auto"/>
      <w:jc w:val="center"/>
    </w:pPr>
    <w:rPr>
      <w:b/>
      <w:sz w:val="28"/>
    </w:rPr>
  </w:style>
  <w:style w:type="paragraph" w:customStyle="1" w:styleId="NormalTitle">
    <w:name w:val="Normal_Title"/>
    <w:basedOn w:val="Normal"/>
    <w:rPr>
      <w:b/>
      <w:sz w:val="22"/>
    </w:rPr>
  </w:style>
  <w:style w:type="paragraph" w:customStyle="1" w:styleId="CategoryHeader">
    <w:name w:val="Category_Header"/>
    <w:basedOn w:val="NormalTitle"/>
  </w:style>
  <w:style w:type="paragraph" w:customStyle="1" w:styleId="HeaderTitle">
    <w:name w:val="Header_Title"/>
    <w:basedOn w:val="NormalTitle"/>
    <w:pPr>
      <w:keepNext/>
      <w:shd w:val="pct10" w:color="auto" w:fill="auto"/>
      <w:spacing w:before="240" w:after="120"/>
    </w:pPr>
  </w:style>
  <w:style w:type="paragraph" w:customStyle="1" w:styleId="CommentHeader">
    <w:name w:val="Comment_Header"/>
    <w:basedOn w:val="Normal"/>
    <w:next w:val="Normal"/>
    <w:pPr>
      <w:keepNext/>
      <w:spacing w:before="120"/>
    </w:pPr>
    <w:rPr>
      <w:b/>
    </w:rPr>
  </w:style>
  <w:style w:type="paragraph" w:customStyle="1" w:styleId="SectionHeader">
    <w:name w:val="Section_Header"/>
    <w:basedOn w:val="Normal"/>
    <w:next w:val="Normal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pacing w:before="240" w:after="120"/>
    </w:pPr>
  </w:style>
  <w:style w:type="table" w:styleId="TableGrid">
    <w:name w:val="Table Grid"/>
    <w:basedOn w:val="TableNormal"/>
    <w:rsid w:val="00C10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937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378B"/>
  </w:style>
  <w:style w:type="paragraph" w:styleId="BalloonText">
    <w:name w:val="Balloon Text"/>
    <w:basedOn w:val="Normal"/>
    <w:semiHidden/>
    <w:rsid w:val="000E43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B5FB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C47E147D75FF4786743A454194EA32" ma:contentTypeVersion="10" ma:contentTypeDescription="Create a new document." ma:contentTypeScope="" ma:versionID="796527f55cf92339dbe7be435e565f24">
  <xsd:schema xmlns:xsd="http://www.w3.org/2001/XMLSchema" xmlns:xs="http://www.w3.org/2001/XMLSchema" xmlns:p="http://schemas.microsoft.com/office/2006/metadata/properties" xmlns:ns3="fe3e366e-5f9a-4492-b554-1fe4057b787a" targetNamespace="http://schemas.microsoft.com/office/2006/metadata/properties" ma:root="true" ma:fieldsID="4760fb8a3207e3b5485de1264fcad1d3" ns3:_="">
    <xsd:import namespace="fe3e366e-5f9a-4492-b554-1fe4057b78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e366e-5f9a-4492-b554-1fe4057b7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431BE0-19D4-412E-A527-C911A945AE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6D346E-DB82-4633-9CCD-04C8AD8179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FB235-61F8-41EC-9932-DB596843F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e366e-5f9a-4492-b554-1fe4057b7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Performance Review</vt:lpstr>
    </vt:vector>
  </TitlesOfParts>
  <Manager/>
  <Company>equate</Company>
  <LinksUpToDate>false</LinksUpToDate>
  <CharactersWithSpaces>7114</CharactersWithSpaces>
  <SharedDoc>false</SharedDoc>
  <HyperlinkBase/>
  <HLinks>
    <vt:vector size="6" baseType="variant">
      <vt:variant>
        <vt:i4>7405601</vt:i4>
      </vt:variant>
      <vt:variant>
        <vt:i4>-1</vt:i4>
      </vt:variant>
      <vt:variant>
        <vt:i4>1027</vt:i4>
      </vt:variant>
      <vt:variant>
        <vt:i4>1</vt:i4>
      </vt:variant>
      <vt:variant>
        <vt:lpwstr>Equate Logo without Shadow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Performance Review</dc:title>
  <dc:subject/>
  <dc:creator>Stephanie Sealy</dc:creator>
  <cp:keywords/>
  <dc:description/>
  <cp:lastModifiedBy>Michael O'Connor</cp:lastModifiedBy>
  <cp:revision>13</cp:revision>
  <cp:lastPrinted>2004-01-19T20:16:00Z</cp:lastPrinted>
  <dcterms:created xsi:type="dcterms:W3CDTF">2020-01-13T16:27:00Z</dcterms:created>
  <dcterms:modified xsi:type="dcterms:W3CDTF">2020-10-12T20:59:00Z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0x010100C9C47E147D75FF4786743A454194EA32</vt:lpwstr>
  </property>
</Properties>
</file>