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AC3D" w14:textId="7598A117" w:rsidR="008C7FBE" w:rsidRPr="00346B06" w:rsidRDefault="008C7FBE" w:rsidP="00803E77">
      <w:pPr>
        <w:rPr>
          <w:b/>
          <w:bCs/>
        </w:rPr>
      </w:pPr>
      <w:proofErr w:type="spellStart"/>
      <w:r w:rsidRPr="00346B06">
        <w:rPr>
          <w:b/>
          <w:bCs/>
        </w:rPr>
        <w:t>PolySaaS</w:t>
      </w:r>
      <w:proofErr w:type="spellEnd"/>
      <w:r w:rsidRPr="00346B06">
        <w:rPr>
          <w:b/>
          <w:bCs/>
        </w:rPr>
        <w:t xml:space="preserve"> Pitch Deck. Outline</w:t>
      </w:r>
    </w:p>
    <w:p w14:paraId="45B2EDA6" w14:textId="71240347" w:rsidR="00803E77" w:rsidRPr="00803E77" w:rsidRDefault="00803E77" w:rsidP="00803E77">
      <w:r w:rsidRPr="00803E77">
        <w:t xml:space="preserve">Skip to content Using </w:t>
      </w:r>
      <w:proofErr w:type="spellStart"/>
      <w:proofErr w:type="gramStart"/>
      <w:r w:rsidRPr="00803E77">
        <w:t>polysaas.online</w:t>
      </w:r>
      <w:proofErr w:type="spellEnd"/>
      <w:proofErr w:type="gramEnd"/>
      <w:r w:rsidRPr="00803E77">
        <w:t xml:space="preserve"> Mail with screen readers 1 of 2,017 pitch deck outline Summarize this email</w:t>
      </w:r>
    </w:p>
    <w:p w14:paraId="7C53DCF5" w14:textId="77777777" w:rsidR="00803E77" w:rsidRPr="00803E77" w:rsidRDefault="00803E77" w:rsidP="00803E77">
      <w:r w:rsidRPr="00803E77">
        <w:t xml:space="preserve">Michael Oliver </w:t>
      </w:r>
      <w:hyperlink r:id="rId5" w:history="1">
        <w:r w:rsidRPr="00803E77">
          <w:rPr>
            <w:rStyle w:val="Hyperlink"/>
          </w:rPr>
          <w:t>michael.oliver@polysaas.online</w:t>
        </w:r>
      </w:hyperlink>
      <w:r w:rsidRPr="00803E77">
        <w:t xml:space="preserve"> 6:04</w:t>
      </w:r>
      <w:r w:rsidRPr="00803E77">
        <w:rPr>
          <w:rFonts w:ascii="Arial" w:hAnsi="Arial" w:cs="Arial"/>
        </w:rPr>
        <w:t> </w:t>
      </w:r>
      <w:r w:rsidRPr="00803E77">
        <w:t>AM (4 hours ago) to Chate</w:t>
      </w:r>
    </w:p>
    <w:p w14:paraId="3850932C" w14:textId="77777777" w:rsidR="00803E77" w:rsidRPr="00803E77" w:rsidRDefault="00803E77" w:rsidP="00803E77">
      <w:pPr>
        <w:rPr>
          <w:b/>
          <w:bCs/>
        </w:rPr>
      </w:pPr>
      <w:proofErr w:type="spellStart"/>
      <w:r w:rsidRPr="00803E77">
        <w:rPr>
          <w:b/>
          <w:bCs/>
        </w:rPr>
        <w:t>PolySaaS</w:t>
      </w:r>
      <w:proofErr w:type="spellEnd"/>
      <w:r w:rsidRPr="00803E77">
        <w:rPr>
          <w:b/>
          <w:bCs/>
        </w:rPr>
        <w:t xml:space="preserve"> Online – Pitch Deck Outline</w:t>
      </w:r>
    </w:p>
    <w:p w14:paraId="062AD5AE" w14:textId="77777777" w:rsidR="00803E77" w:rsidRPr="00803E77" w:rsidRDefault="00803E77" w:rsidP="00803E77">
      <w:r w:rsidRPr="00803E77">
        <w:rPr>
          <w:i/>
          <w:iCs/>
        </w:rPr>
        <w:t>Convert to 15–20 slides (PowerPoint / Google Slides). One section = one slide unless noted.</w:t>
      </w:r>
    </w:p>
    <w:p w14:paraId="34542DC2" w14:textId="77777777" w:rsidR="00803E77" w:rsidRPr="00803E77" w:rsidRDefault="00803E77" w:rsidP="00803E77">
      <w:r w:rsidRPr="00803E77">
        <w:pict w14:anchorId="1AC1EED2">
          <v:rect id="_x0000_i1127" style="width:0;height:1.5pt" o:hralign="center" o:hrstd="t" o:hr="t" fillcolor="#a0a0a0" stroked="f"/>
        </w:pict>
      </w:r>
    </w:p>
    <w:p w14:paraId="1C6C3223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1: Title</w:t>
      </w:r>
    </w:p>
    <w:p w14:paraId="7DCC2734" w14:textId="77777777" w:rsidR="00803E77" w:rsidRPr="00803E77" w:rsidRDefault="00803E77" w:rsidP="00803E77">
      <w:pPr>
        <w:numPr>
          <w:ilvl w:val="0"/>
          <w:numId w:val="1"/>
        </w:numPr>
      </w:pPr>
      <w:proofErr w:type="spellStart"/>
      <w:r w:rsidRPr="00803E77">
        <w:rPr>
          <w:b/>
          <w:bCs/>
        </w:rPr>
        <w:t>PolySaaS</w:t>
      </w:r>
      <w:proofErr w:type="spellEnd"/>
      <w:r w:rsidRPr="00803E77">
        <w:rPr>
          <w:b/>
          <w:bCs/>
        </w:rPr>
        <w:t xml:space="preserve"> Online</w:t>
      </w:r>
    </w:p>
    <w:p w14:paraId="1C08E277" w14:textId="77777777" w:rsidR="00803E77" w:rsidRPr="00803E77" w:rsidRDefault="00803E77" w:rsidP="00803E77">
      <w:pPr>
        <w:numPr>
          <w:ilvl w:val="0"/>
          <w:numId w:val="1"/>
        </w:numPr>
      </w:pPr>
      <w:r w:rsidRPr="00803E77">
        <w:t>The AI-Powered Operating Layer for SaaS Stacks</w:t>
      </w:r>
    </w:p>
    <w:p w14:paraId="1BE4AA5A" w14:textId="77777777" w:rsidR="00803E77" w:rsidRPr="00803E77" w:rsidRDefault="00803E77" w:rsidP="00803E77">
      <w:pPr>
        <w:numPr>
          <w:ilvl w:val="0"/>
          <w:numId w:val="1"/>
        </w:numPr>
      </w:pPr>
      <w:r w:rsidRPr="00803E77">
        <w:rPr>
          <w:i/>
          <w:iCs/>
        </w:rPr>
        <w:t>Seeking $750K–$1.5M Seed | March 2026</w:t>
      </w:r>
    </w:p>
    <w:p w14:paraId="2E67FE3C" w14:textId="77777777" w:rsidR="00803E77" w:rsidRPr="00803E77" w:rsidRDefault="00803E77" w:rsidP="00803E77">
      <w:pPr>
        <w:numPr>
          <w:ilvl w:val="0"/>
          <w:numId w:val="1"/>
        </w:numPr>
      </w:pPr>
      <w:r w:rsidRPr="00803E77">
        <w:t>Michael Oliver, Founder</w:t>
      </w:r>
    </w:p>
    <w:p w14:paraId="66911ED5" w14:textId="77777777" w:rsidR="00803E77" w:rsidRPr="00803E77" w:rsidRDefault="00803E77" w:rsidP="00803E77">
      <w:r w:rsidRPr="00803E77">
        <w:pict w14:anchorId="1CF3B83F">
          <v:rect id="_x0000_i1128" style="width:0;height:1.5pt" o:hralign="center" o:hrstd="t" o:hr="t" fillcolor="#a0a0a0" stroked="f"/>
        </w:pict>
      </w:r>
    </w:p>
    <w:p w14:paraId="6858C5D1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2: The Problem</w:t>
      </w:r>
    </w:p>
    <w:p w14:paraId="30A9C71B" w14:textId="77777777" w:rsidR="00803E77" w:rsidRPr="00803E77" w:rsidRDefault="00803E77" w:rsidP="00803E77">
      <w:pPr>
        <w:numPr>
          <w:ilvl w:val="0"/>
          <w:numId w:val="2"/>
        </w:numPr>
      </w:pPr>
      <w:r w:rsidRPr="00803E77">
        <w:t xml:space="preserve">Mid-market &amp; enterprise teams run </w:t>
      </w:r>
      <w:r w:rsidRPr="00803E77">
        <w:rPr>
          <w:b/>
          <w:bCs/>
        </w:rPr>
        <w:t>100–300+ SaaS apps</w:t>
      </w:r>
      <w:r w:rsidRPr="00803E77">
        <w:t xml:space="preserve"> → sprawl, integration debt, fragmented data</w:t>
      </w:r>
    </w:p>
    <w:p w14:paraId="7C482B06" w14:textId="77777777" w:rsidR="00803E77" w:rsidRPr="00803E77" w:rsidRDefault="00803E77" w:rsidP="00803E77">
      <w:pPr>
        <w:numPr>
          <w:ilvl w:val="0"/>
          <w:numId w:val="2"/>
        </w:numPr>
      </w:pPr>
      <w:r w:rsidRPr="00803E77">
        <w:t>iPaaS (Zapier, etc.) = point-to-point automation, not deep orchestration for self-hosted stacks</w:t>
      </w:r>
    </w:p>
    <w:p w14:paraId="77A78BAC" w14:textId="77777777" w:rsidR="00803E77" w:rsidRPr="00803E77" w:rsidRDefault="00803E77" w:rsidP="00803E77">
      <w:pPr>
        <w:numPr>
          <w:ilvl w:val="0"/>
          <w:numId w:val="2"/>
        </w:numPr>
      </w:pPr>
      <w:r w:rsidRPr="00803E77">
        <w:rPr>
          <w:b/>
          <w:bCs/>
        </w:rPr>
        <w:t>No platform delivers visible, collaborative AI teammates</w:t>
      </w:r>
      <w:r w:rsidRPr="00803E77">
        <w:t xml:space="preserve"> in shared channels</w:t>
      </w:r>
    </w:p>
    <w:p w14:paraId="71A6477B" w14:textId="77777777" w:rsidR="00803E77" w:rsidRPr="00803E77" w:rsidRDefault="00803E77" w:rsidP="00803E77">
      <w:pPr>
        <w:numPr>
          <w:ilvl w:val="0"/>
          <w:numId w:val="2"/>
        </w:numPr>
      </w:pPr>
      <w:r w:rsidRPr="00803E77">
        <w:t>Cost: inefficiency, compliance risk, vendor lock-in — especially in regulated / sovereignty-sensitive sectors (manufacturing, finance, government)</w:t>
      </w:r>
    </w:p>
    <w:p w14:paraId="13113F95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Icon or stat: “100–335 apps per org” or “$375B+ SaaS market, still fragmented”</w:t>
      </w:r>
    </w:p>
    <w:p w14:paraId="17C10163" w14:textId="77777777" w:rsidR="00803E77" w:rsidRPr="00803E77" w:rsidRDefault="00803E77" w:rsidP="00803E77">
      <w:r w:rsidRPr="00803E77">
        <w:pict w14:anchorId="4CF00714">
          <v:rect id="_x0000_i1129" style="width:0;height:1.5pt" o:hralign="center" o:hrstd="t" o:hr="t" fillcolor="#a0a0a0" stroked="f"/>
        </w:pict>
      </w:r>
    </w:p>
    <w:p w14:paraId="625EE6AA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3: The Solution</w:t>
      </w:r>
    </w:p>
    <w:p w14:paraId="6DC3EE55" w14:textId="77777777" w:rsidR="00803E77" w:rsidRPr="00803E77" w:rsidRDefault="00803E77" w:rsidP="00803E77">
      <w:pPr>
        <w:numPr>
          <w:ilvl w:val="0"/>
          <w:numId w:val="3"/>
        </w:numPr>
      </w:pPr>
      <w:proofErr w:type="spellStart"/>
      <w:r w:rsidRPr="00803E77">
        <w:rPr>
          <w:b/>
          <w:bCs/>
        </w:rPr>
        <w:t>PolySaaS</w:t>
      </w:r>
      <w:proofErr w:type="spellEnd"/>
      <w:r w:rsidRPr="00803E77">
        <w:t xml:space="preserve"> = one subscription that bundles and orchestrates enterprise open-source apps (</w:t>
      </w:r>
      <w:proofErr w:type="spellStart"/>
      <w:r w:rsidRPr="00803E77">
        <w:t>Nextcloud</w:t>
      </w:r>
      <w:proofErr w:type="spellEnd"/>
      <w:r w:rsidRPr="00803E77">
        <w:t xml:space="preserve">, Odoo, </w:t>
      </w:r>
      <w:proofErr w:type="spellStart"/>
      <w:r w:rsidRPr="00803E77">
        <w:t>Mattermost</w:t>
      </w:r>
      <w:proofErr w:type="spellEnd"/>
      <w:r w:rsidRPr="00803E77">
        <w:t>, Liferay CE, WordPress, etc.)</w:t>
      </w:r>
    </w:p>
    <w:p w14:paraId="109B2646" w14:textId="77777777" w:rsidR="00803E77" w:rsidRPr="00803E77" w:rsidRDefault="00803E77" w:rsidP="00803E77">
      <w:pPr>
        <w:numPr>
          <w:ilvl w:val="0"/>
          <w:numId w:val="3"/>
        </w:numPr>
      </w:pPr>
      <w:r w:rsidRPr="00803E77">
        <w:rPr>
          <w:b/>
          <w:bCs/>
        </w:rPr>
        <w:t>Atomic Services</w:t>
      </w:r>
      <w:r w:rsidRPr="00803E77">
        <w:t xml:space="preserve"> — Event-driven connectors (Pub/Sub + </w:t>
      </w:r>
      <w:proofErr w:type="spellStart"/>
      <w:r w:rsidRPr="00803E77">
        <w:t>BigQuery</w:t>
      </w:r>
      <w:proofErr w:type="spellEnd"/>
      <w:r w:rsidRPr="00803E77">
        <w:t>), real-time cross-app workflows</w:t>
      </w:r>
    </w:p>
    <w:p w14:paraId="2B17F46B" w14:textId="77777777" w:rsidR="00803E77" w:rsidRPr="00803E77" w:rsidRDefault="00803E77" w:rsidP="00803E77">
      <w:pPr>
        <w:numPr>
          <w:ilvl w:val="0"/>
          <w:numId w:val="3"/>
        </w:numPr>
      </w:pPr>
      <w:proofErr w:type="spellStart"/>
      <w:r w:rsidRPr="00803E77">
        <w:rPr>
          <w:b/>
          <w:bCs/>
        </w:rPr>
        <w:lastRenderedPageBreak/>
        <w:t>PolySniffer</w:t>
      </w:r>
      <w:proofErr w:type="spellEnd"/>
      <w:r w:rsidRPr="00803E77">
        <w:t xml:space="preserve"> — Auto-discovers APIs, generates proxy handlers, zero-code integration</w:t>
      </w:r>
    </w:p>
    <w:p w14:paraId="51086E0F" w14:textId="77777777" w:rsidR="00803E77" w:rsidRPr="00803E77" w:rsidRDefault="00803E77" w:rsidP="00803E77">
      <w:pPr>
        <w:numPr>
          <w:ilvl w:val="0"/>
          <w:numId w:val="3"/>
        </w:numPr>
      </w:pPr>
      <w:r w:rsidRPr="00803E77">
        <w:rPr>
          <w:b/>
          <w:bCs/>
        </w:rPr>
        <w:t>AI As Peers</w:t>
      </w:r>
      <w:r w:rsidRPr="00803E77">
        <w:t xml:space="preserve"> — Grok, Claude, Gemini as visible “teammates” in </w:t>
      </w:r>
      <w:proofErr w:type="spellStart"/>
      <w:r w:rsidRPr="00803E77">
        <w:t>Mattermost</w:t>
      </w:r>
      <w:proofErr w:type="spellEnd"/>
      <w:r w:rsidRPr="00803E77">
        <w:t xml:space="preserve"> (reason, draft, code, act)</w:t>
      </w:r>
    </w:p>
    <w:p w14:paraId="4B731056" w14:textId="77777777" w:rsidR="00803E77" w:rsidRPr="00803E77" w:rsidRDefault="00803E77" w:rsidP="00803E77">
      <w:pPr>
        <w:numPr>
          <w:ilvl w:val="0"/>
          <w:numId w:val="3"/>
        </w:numPr>
      </w:pPr>
      <w:r w:rsidRPr="00803E77">
        <w:rPr>
          <w:b/>
          <w:bCs/>
        </w:rPr>
        <w:t>Apps As Peers</w:t>
      </w:r>
      <w:r w:rsidRPr="00803E77">
        <w:t xml:space="preserve"> (</w:t>
      </w:r>
      <w:proofErr w:type="gramStart"/>
      <w:r w:rsidRPr="00803E77">
        <w:t>roadmap) —</w:t>
      </w:r>
      <w:proofErr w:type="gramEnd"/>
      <w:r w:rsidRPr="00803E77">
        <w:t xml:space="preserve"> Apps collaborate autonomously (e.g. Odoo → </w:t>
      </w:r>
      <w:proofErr w:type="spellStart"/>
      <w:r w:rsidRPr="00803E77">
        <w:t>Mattermost</w:t>
      </w:r>
      <w:proofErr w:type="spellEnd"/>
      <w:r w:rsidRPr="00803E77">
        <w:t xml:space="preserve"> → AI → WordPress)</w:t>
      </w:r>
    </w:p>
    <w:p w14:paraId="184699BF" w14:textId="77777777" w:rsidR="00803E77" w:rsidRPr="00803E77" w:rsidRDefault="00803E77" w:rsidP="00803E77">
      <w:pPr>
        <w:numPr>
          <w:ilvl w:val="0"/>
          <w:numId w:val="3"/>
        </w:numPr>
      </w:pPr>
      <w:r w:rsidRPr="00803E77">
        <w:t>Self-hostable-capable, GDPR-ready; preserves Liferay/Django investments</w:t>
      </w:r>
    </w:p>
    <w:p w14:paraId="6784FA71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Simple diagram: apps → </w:t>
      </w:r>
      <w:proofErr w:type="spellStart"/>
      <w:r w:rsidRPr="00803E77">
        <w:t>PolySaaS</w:t>
      </w:r>
      <w:proofErr w:type="spellEnd"/>
      <w:r w:rsidRPr="00803E77">
        <w:t xml:space="preserve"> layer → AI peers + orchestration</w:t>
      </w:r>
    </w:p>
    <w:p w14:paraId="7388BAE2" w14:textId="77777777" w:rsidR="00803E77" w:rsidRPr="00803E77" w:rsidRDefault="00803E77" w:rsidP="00803E77">
      <w:r w:rsidRPr="00803E77">
        <w:pict w14:anchorId="2F4C5AF7">
          <v:rect id="_x0000_i1130" style="width:0;height:1.5pt" o:hralign="center" o:hrstd="t" o:hr="t" fillcolor="#a0a0a0" stroked="f"/>
        </w:pict>
      </w:r>
    </w:p>
    <w:p w14:paraId="5F765747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4: Why Now / Market Opportunity</w:t>
      </w:r>
    </w:p>
    <w:p w14:paraId="59FF1D47" w14:textId="77777777" w:rsidR="00803E77" w:rsidRPr="00803E77" w:rsidRDefault="00803E77" w:rsidP="00803E77">
      <w:pPr>
        <w:numPr>
          <w:ilvl w:val="0"/>
          <w:numId w:val="4"/>
        </w:numPr>
      </w:pPr>
      <w:r w:rsidRPr="00803E77">
        <w:rPr>
          <w:b/>
          <w:bCs/>
        </w:rPr>
        <w:t>DXP:</w:t>
      </w:r>
      <w:r w:rsidRPr="00803E77">
        <w:t xml:space="preserve"> $15–16B (2026) → $35–59B by 2033 (CAGR 12–16%)</w:t>
      </w:r>
    </w:p>
    <w:p w14:paraId="2B130882" w14:textId="77777777" w:rsidR="00803E77" w:rsidRPr="00803E77" w:rsidRDefault="00803E77" w:rsidP="00803E77">
      <w:pPr>
        <w:numPr>
          <w:ilvl w:val="0"/>
          <w:numId w:val="4"/>
        </w:numPr>
      </w:pPr>
      <w:r w:rsidRPr="00803E77">
        <w:rPr>
          <w:b/>
          <w:bCs/>
        </w:rPr>
        <w:t>Self-hosted / private cloud:</w:t>
      </w:r>
      <w:r w:rsidRPr="00803E77">
        <w:t xml:space="preserve"> ~$20.6B → $46B by 2033 (data sovereignty, AI privacy)</w:t>
      </w:r>
    </w:p>
    <w:p w14:paraId="143A234B" w14:textId="77777777" w:rsidR="00803E77" w:rsidRPr="00803E77" w:rsidRDefault="00803E77" w:rsidP="00803E77">
      <w:pPr>
        <w:numPr>
          <w:ilvl w:val="0"/>
          <w:numId w:val="4"/>
        </w:numPr>
      </w:pPr>
      <w:r w:rsidRPr="00803E77">
        <w:rPr>
          <w:b/>
          <w:bCs/>
        </w:rPr>
        <w:t>SaaS ecosystem:</w:t>
      </w:r>
      <w:r w:rsidRPr="00803E77">
        <w:t xml:space="preserve"> $375B+; mid-market 100–335 apps per org</w:t>
      </w:r>
    </w:p>
    <w:p w14:paraId="1568B357" w14:textId="77777777" w:rsidR="00803E77" w:rsidRPr="00803E77" w:rsidRDefault="00803E77" w:rsidP="00803E77">
      <w:pPr>
        <w:numPr>
          <w:ilvl w:val="0"/>
          <w:numId w:val="4"/>
        </w:numPr>
      </w:pPr>
      <w:r w:rsidRPr="00803E77">
        <w:rPr>
          <w:b/>
          <w:bCs/>
        </w:rPr>
        <w:t>Liferay:</w:t>
      </w:r>
      <w:r w:rsidRPr="00803E77">
        <w:t xml:space="preserve"> ~13K–14K companies, 300–400+ Solution Partners, 67+ countries — ideal channel for bundling and upsell</w:t>
      </w:r>
    </w:p>
    <w:p w14:paraId="6CB4C1D5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3 small market-size callouts or a simple TAM/SAM slide</w:t>
      </w:r>
    </w:p>
    <w:p w14:paraId="6D7CEF2E" w14:textId="77777777" w:rsidR="00803E77" w:rsidRPr="00803E77" w:rsidRDefault="00803E77" w:rsidP="00803E77">
      <w:r w:rsidRPr="00803E77">
        <w:pict w14:anchorId="1F4A8143">
          <v:rect id="_x0000_i1131" style="width:0;height:1.5pt" o:hralign="center" o:hrstd="t" o:hr="t" fillcolor="#a0a0a0" stroked="f"/>
        </w:pict>
      </w:r>
    </w:p>
    <w:p w14:paraId="6CF099A4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5: Business Model</w:t>
      </w:r>
    </w:p>
    <w:p w14:paraId="65431200" w14:textId="77777777" w:rsidR="00803E77" w:rsidRPr="00803E77" w:rsidRDefault="00803E77" w:rsidP="00803E77">
      <w:pPr>
        <w:numPr>
          <w:ilvl w:val="0"/>
          <w:numId w:val="5"/>
        </w:numPr>
      </w:pPr>
      <w:r w:rsidRPr="00803E77">
        <w:rPr>
          <w:b/>
          <w:bCs/>
        </w:rPr>
        <w:t>Tiered per-user/month:</w:t>
      </w:r>
      <w:r w:rsidRPr="00803E77">
        <w:t xml:space="preserve"> Starter (1 app, $29) | Professional (3 apps, $49) | Enterprise (unlimited, $99)</w:t>
      </w:r>
    </w:p>
    <w:p w14:paraId="591679B8" w14:textId="77777777" w:rsidR="00803E77" w:rsidRPr="00803E77" w:rsidRDefault="00803E77" w:rsidP="00803E77">
      <w:pPr>
        <w:numPr>
          <w:ilvl w:val="0"/>
          <w:numId w:val="5"/>
        </w:numPr>
      </w:pPr>
      <w:r w:rsidRPr="00803E77">
        <w:t>14-day free trial, no card</w:t>
      </w:r>
    </w:p>
    <w:p w14:paraId="4E485B03" w14:textId="77777777" w:rsidR="00803E77" w:rsidRPr="00803E77" w:rsidRDefault="00803E77" w:rsidP="00803E77">
      <w:pPr>
        <w:numPr>
          <w:ilvl w:val="0"/>
          <w:numId w:val="5"/>
        </w:numPr>
      </w:pPr>
      <w:r w:rsidRPr="00803E77">
        <w:t xml:space="preserve">Blended ARPU target </w:t>
      </w:r>
      <w:r w:rsidRPr="00803E77">
        <w:rPr>
          <w:b/>
          <w:bCs/>
        </w:rPr>
        <w:t>~$49</w:t>
      </w:r>
      <w:r w:rsidRPr="00803E77">
        <w:t>; NRR &gt;120% long-term from integration depth + AI</w:t>
      </w:r>
    </w:p>
    <w:p w14:paraId="48D873C1" w14:textId="77777777" w:rsidR="00803E77" w:rsidRPr="00803E77" w:rsidRDefault="00803E77" w:rsidP="00803E77">
      <w:pPr>
        <w:numPr>
          <w:ilvl w:val="0"/>
          <w:numId w:val="5"/>
        </w:numPr>
      </w:pPr>
      <w:r w:rsidRPr="00803E77">
        <w:rPr>
          <w:i/>
          <w:iCs/>
        </w:rPr>
        <w:t>Optional:</w:t>
      </w:r>
      <w:r w:rsidRPr="00803E77">
        <w:t xml:space="preserve"> Freemium / self-serve to accelerate waitlist → paid</w:t>
      </w:r>
    </w:p>
    <w:p w14:paraId="32DDA202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3-column table or tier cards</w:t>
      </w:r>
    </w:p>
    <w:p w14:paraId="7B9CF9F8" w14:textId="77777777" w:rsidR="00803E77" w:rsidRPr="00803E77" w:rsidRDefault="00803E77" w:rsidP="00803E77">
      <w:r w:rsidRPr="00803E77">
        <w:pict w14:anchorId="084D9E6A">
          <v:rect id="_x0000_i1132" style="width:0;height:1.5pt" o:hralign="center" o:hrstd="t" o:hr="t" fillcolor="#a0a0a0" stroked="f"/>
        </w:pict>
      </w:r>
    </w:p>
    <w:p w14:paraId="502E97BA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6: Traction (Feb 2026)</w:t>
      </w:r>
    </w:p>
    <w:p w14:paraId="267FA57F" w14:textId="77777777" w:rsidR="00803E77" w:rsidRPr="00803E77" w:rsidRDefault="00803E77" w:rsidP="00803E77">
      <w:pPr>
        <w:numPr>
          <w:ilvl w:val="0"/>
          <w:numId w:val="6"/>
        </w:numPr>
      </w:pPr>
      <w:r w:rsidRPr="00803E77">
        <w:t xml:space="preserve">8+ bundled apps proxied &amp; sniffed; </w:t>
      </w:r>
      <w:proofErr w:type="spellStart"/>
      <w:r w:rsidRPr="00803E77">
        <w:t>PolySniffer</w:t>
      </w:r>
      <w:proofErr w:type="spellEnd"/>
      <w:r w:rsidRPr="00803E77">
        <w:t xml:space="preserve"> live, handler generation + </w:t>
      </w:r>
      <w:proofErr w:type="spellStart"/>
      <w:r w:rsidRPr="00803E77">
        <w:t>OpenAPI</w:t>
      </w:r>
      <w:proofErr w:type="spellEnd"/>
    </w:p>
    <w:p w14:paraId="09FCB455" w14:textId="77777777" w:rsidR="00803E77" w:rsidRPr="00803E77" w:rsidRDefault="00803E77" w:rsidP="00803E77">
      <w:pPr>
        <w:numPr>
          <w:ilvl w:val="0"/>
          <w:numId w:val="6"/>
        </w:numPr>
      </w:pPr>
      <w:r w:rsidRPr="00803E77">
        <w:lastRenderedPageBreak/>
        <w:t>Liferay CE integrated, portlet generation; consolidated repo, daily backups, demo videos</w:t>
      </w:r>
    </w:p>
    <w:p w14:paraId="3E9EE763" w14:textId="77777777" w:rsidR="00803E77" w:rsidRPr="00803E77" w:rsidRDefault="00803E77" w:rsidP="00803E77">
      <w:pPr>
        <w:numPr>
          <w:ilvl w:val="0"/>
          <w:numId w:val="6"/>
        </w:numPr>
      </w:pPr>
      <w:r w:rsidRPr="00803E77">
        <w:t xml:space="preserve">Pre-money to </w:t>
      </w:r>
      <w:proofErr w:type="gramStart"/>
      <w:r w:rsidRPr="00803E77">
        <w:t>quantify:</w:t>
      </w:r>
      <w:proofErr w:type="gramEnd"/>
      <w:r w:rsidRPr="00803E77">
        <w:t xml:space="preserve"> waitlist, demo requests, MRR, conversion funnel; target </w:t>
      </w:r>
      <w:r w:rsidRPr="00803E77">
        <w:rPr>
          <w:b/>
          <w:bCs/>
        </w:rPr>
        <w:t xml:space="preserve">5–10 paid </w:t>
      </w:r>
      <w:proofErr w:type="gramStart"/>
      <w:r w:rsidRPr="00803E77">
        <w:rPr>
          <w:b/>
          <w:bCs/>
        </w:rPr>
        <w:t>pilots</w:t>
      </w:r>
      <w:proofErr w:type="gramEnd"/>
      <w:r w:rsidRPr="00803E77">
        <w:t xml:space="preserve"> pre-raise</w:t>
      </w:r>
    </w:p>
    <w:p w14:paraId="711F97E1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4–5 checkmarks or metrics placeholders</w:t>
      </w:r>
    </w:p>
    <w:p w14:paraId="6412878D" w14:textId="77777777" w:rsidR="00803E77" w:rsidRPr="00803E77" w:rsidRDefault="00803E77" w:rsidP="00803E77">
      <w:r w:rsidRPr="00803E77">
        <w:pict w14:anchorId="24C30F64">
          <v:rect id="_x0000_i1133" style="width:0;height:1.5pt" o:hralign="center" o:hrstd="t" o:hr="t" fillcolor="#a0a0a0" stroked="f"/>
        </w:pict>
      </w:r>
    </w:p>
    <w:p w14:paraId="35E70CF5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7: Go-to-Market &amp; Channel</w:t>
      </w:r>
    </w:p>
    <w:p w14:paraId="7BE8D995" w14:textId="77777777" w:rsidR="00803E77" w:rsidRPr="00803E77" w:rsidRDefault="00803E77" w:rsidP="00803E77">
      <w:pPr>
        <w:numPr>
          <w:ilvl w:val="0"/>
          <w:numId w:val="7"/>
        </w:numPr>
      </w:pPr>
      <w:r w:rsidRPr="00803E77">
        <w:rPr>
          <w:b/>
          <w:bCs/>
        </w:rPr>
        <w:t>Partner-led:</w:t>
      </w:r>
      <w:r w:rsidRPr="00803E77">
        <w:t xml:space="preserve"> Liferay resellers/SIs first, then Django firms, Odoo/</w:t>
      </w:r>
      <w:proofErr w:type="spellStart"/>
      <w:r w:rsidRPr="00803E77">
        <w:t>Nextcloud</w:t>
      </w:r>
      <w:proofErr w:type="spellEnd"/>
    </w:p>
    <w:p w14:paraId="2EF02D61" w14:textId="77777777" w:rsidR="00803E77" w:rsidRPr="00803E77" w:rsidRDefault="00803E77" w:rsidP="00803E77">
      <w:pPr>
        <w:numPr>
          <w:ilvl w:val="0"/>
          <w:numId w:val="7"/>
        </w:numPr>
      </w:pPr>
      <w:r w:rsidRPr="00803E77">
        <w:rPr>
          <w:b/>
          <w:bCs/>
        </w:rPr>
        <w:t>Phase 1 (2026):</w:t>
      </w:r>
      <w:r w:rsidRPr="00803E77">
        <w:t xml:space="preserve"> Integration pain → 19 partners, ~45 customers, ~$800K ARR</w:t>
      </w:r>
    </w:p>
    <w:p w14:paraId="4F09ACA4" w14:textId="77777777" w:rsidR="00803E77" w:rsidRPr="00803E77" w:rsidRDefault="00803E77" w:rsidP="00803E77">
      <w:pPr>
        <w:numPr>
          <w:ilvl w:val="0"/>
          <w:numId w:val="7"/>
        </w:numPr>
      </w:pPr>
      <w:r w:rsidRPr="00803E77">
        <w:rPr>
          <w:b/>
          <w:bCs/>
        </w:rPr>
        <w:t>Phase 2 (2027):</w:t>
      </w:r>
      <w:r w:rsidRPr="00803E77">
        <w:t xml:space="preserve"> AI As Peers lead narrative → 71 partners, ~275 customers, ~$4.9M ARR</w:t>
      </w:r>
    </w:p>
    <w:p w14:paraId="4130F794" w14:textId="77777777" w:rsidR="00803E77" w:rsidRPr="00803E77" w:rsidRDefault="00803E77" w:rsidP="00803E77">
      <w:pPr>
        <w:numPr>
          <w:ilvl w:val="0"/>
          <w:numId w:val="7"/>
        </w:numPr>
      </w:pPr>
      <w:r w:rsidRPr="00803E77">
        <w:rPr>
          <w:b/>
          <w:bCs/>
        </w:rPr>
        <w:t>Phase 3 (2028+):</w:t>
      </w:r>
      <w:r w:rsidRPr="00803E77">
        <w:t xml:space="preserve"> Apps </w:t>
      </w:r>
      <w:proofErr w:type="gramStart"/>
      <w:r w:rsidRPr="00803E77">
        <w:t>As</w:t>
      </w:r>
      <w:proofErr w:type="gramEnd"/>
      <w:r w:rsidRPr="00803E77">
        <w:t xml:space="preserve"> Peers → multi-channel, $15M+ ARR</w:t>
      </w:r>
    </w:p>
    <w:p w14:paraId="0E96C71B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Simple 3-phase timeline or bar chart (ARR by year)</w:t>
      </w:r>
    </w:p>
    <w:p w14:paraId="4960FE38" w14:textId="77777777" w:rsidR="00803E77" w:rsidRPr="00803E77" w:rsidRDefault="00803E77" w:rsidP="00803E77">
      <w:r w:rsidRPr="00803E77">
        <w:pict w14:anchorId="6A3242B9">
          <v:rect id="_x0000_i1134" style="width:0;height:1.5pt" o:hralign="center" o:hrstd="t" o:hr="t" fillcolor="#a0a0a0" stroked="f"/>
        </w:pict>
      </w:r>
    </w:p>
    <w:p w14:paraId="29059904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8: The Ask &amp; Use of Funds (18-month runway)</w:t>
      </w:r>
    </w:p>
    <w:p w14:paraId="56CBECCB" w14:textId="77777777" w:rsidR="00803E77" w:rsidRPr="00803E77" w:rsidRDefault="00803E77" w:rsidP="00803E77">
      <w:pPr>
        <w:numPr>
          <w:ilvl w:val="0"/>
          <w:numId w:val="8"/>
        </w:numPr>
      </w:pPr>
      <w:r w:rsidRPr="00803E77">
        <w:rPr>
          <w:b/>
          <w:bCs/>
        </w:rPr>
        <w:t>Seeking $750K–$1.5M seed</w:t>
      </w:r>
      <w:r w:rsidRPr="00803E77">
        <w:t xml:space="preserve"> (~$1M raise)</w:t>
      </w:r>
    </w:p>
    <w:p w14:paraId="68480661" w14:textId="77777777" w:rsidR="00803E77" w:rsidRPr="00803E77" w:rsidRDefault="00803E77" w:rsidP="00803E77">
      <w:pPr>
        <w:numPr>
          <w:ilvl w:val="0"/>
          <w:numId w:val="8"/>
        </w:numPr>
      </w:pPr>
      <w:r w:rsidRPr="00803E77">
        <w:rPr>
          <w:b/>
          <w:bCs/>
        </w:rPr>
        <w:t>40% GTM ($400K):</w:t>
      </w:r>
      <w:r w:rsidRPr="00803E77">
        <w:t xml:space="preserve"> </w:t>
      </w:r>
      <w:proofErr w:type="spellStart"/>
      <w:r w:rsidRPr="00803E77">
        <w:t>Katapult</w:t>
      </w:r>
      <w:proofErr w:type="spellEnd"/>
      <w:r w:rsidRPr="00803E77">
        <w:t xml:space="preserve"> </w:t>
      </w:r>
      <w:proofErr w:type="gramStart"/>
      <w:r w:rsidRPr="00803E77">
        <w:t>Digital @</w:t>
      </w:r>
      <w:proofErr w:type="gramEnd"/>
      <w:r w:rsidRPr="00803E77">
        <w:t xml:space="preserve"> $5K/</w:t>
      </w:r>
      <w:proofErr w:type="spellStart"/>
      <w:r w:rsidRPr="00803E77">
        <w:t>mo</w:t>
      </w:r>
      <w:proofErr w:type="spellEnd"/>
      <w:r w:rsidRPr="00803E77">
        <w:t>, conferences $45K, partner recruitment, waitlist conversion</w:t>
      </w:r>
    </w:p>
    <w:p w14:paraId="2E29A0E3" w14:textId="77777777" w:rsidR="00803E77" w:rsidRPr="00803E77" w:rsidRDefault="00803E77" w:rsidP="00803E77">
      <w:pPr>
        <w:numPr>
          <w:ilvl w:val="0"/>
          <w:numId w:val="8"/>
        </w:numPr>
      </w:pPr>
      <w:r w:rsidRPr="00803E77">
        <w:rPr>
          <w:b/>
          <w:bCs/>
        </w:rPr>
        <w:t>35% Product ($350K):</w:t>
      </w:r>
      <w:r w:rsidRPr="00803E77">
        <w:t xml:space="preserve"> 3 </w:t>
      </w:r>
      <w:proofErr w:type="spellStart"/>
      <w:proofErr w:type="gramStart"/>
      <w:r w:rsidRPr="00803E77">
        <w:t>devs</w:t>
      </w:r>
      <w:proofErr w:type="spellEnd"/>
      <w:r w:rsidRPr="00803E77">
        <w:t xml:space="preserve"> @</w:t>
      </w:r>
      <w:proofErr w:type="gramEnd"/>
      <w:r w:rsidRPr="00803E77">
        <w:t xml:space="preserve"> $3K/</w:t>
      </w:r>
      <w:proofErr w:type="spellStart"/>
      <w:r w:rsidRPr="00803E77">
        <w:t>mo</w:t>
      </w:r>
      <w:proofErr w:type="spellEnd"/>
      <w:r w:rsidRPr="00803E77">
        <w:t xml:space="preserve">, Cursor Ultra, dev hardware, AI As Peers + </w:t>
      </w:r>
      <w:proofErr w:type="spellStart"/>
      <w:r w:rsidRPr="00803E77">
        <w:t>PolySniffer</w:t>
      </w:r>
      <w:proofErr w:type="spellEnd"/>
    </w:p>
    <w:p w14:paraId="0E0E02A7" w14:textId="77777777" w:rsidR="00803E77" w:rsidRPr="00803E77" w:rsidRDefault="00803E77" w:rsidP="00803E77">
      <w:pPr>
        <w:numPr>
          <w:ilvl w:val="0"/>
          <w:numId w:val="8"/>
        </w:numPr>
      </w:pPr>
      <w:r w:rsidRPr="00803E77">
        <w:rPr>
          <w:b/>
          <w:bCs/>
        </w:rPr>
        <w:t>15% Infra ($150K):</w:t>
      </w:r>
      <w:r w:rsidRPr="00803E77">
        <w:t xml:space="preserve"> GCP production; offset by </w:t>
      </w:r>
      <w:r w:rsidRPr="00803E77">
        <w:rPr>
          <w:b/>
          <w:bCs/>
        </w:rPr>
        <w:t>Google for Startups Cloud</w:t>
      </w:r>
      <w:r w:rsidRPr="00803E77">
        <w:t xml:space="preserve"> credits (up to $350K, AI Tier)</w:t>
      </w:r>
    </w:p>
    <w:p w14:paraId="4A888082" w14:textId="77777777" w:rsidR="00803E77" w:rsidRPr="00803E77" w:rsidRDefault="00803E77" w:rsidP="00803E77">
      <w:pPr>
        <w:numPr>
          <w:ilvl w:val="0"/>
          <w:numId w:val="8"/>
        </w:numPr>
      </w:pPr>
      <w:r w:rsidRPr="00803E77">
        <w:rPr>
          <w:b/>
          <w:bCs/>
        </w:rPr>
        <w:t>10% Legal ($100K):</w:t>
      </w:r>
      <w:r w:rsidRPr="00803E77">
        <w:t xml:space="preserve"> Entity, contracts, GDPR posture</w:t>
      </w:r>
    </w:p>
    <w:p w14:paraId="71B6CBC6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Pie or bar (40/35/15/10) with 1-line labels</w:t>
      </w:r>
    </w:p>
    <w:p w14:paraId="0CB44EE3" w14:textId="77777777" w:rsidR="00803E77" w:rsidRPr="00803E77" w:rsidRDefault="00803E77" w:rsidP="00803E77">
      <w:r w:rsidRPr="00803E77">
        <w:pict w14:anchorId="2536936B">
          <v:rect id="_x0000_i1135" style="width:0;height:1.5pt" o:hralign="center" o:hrstd="t" o:hr="t" fillcolor="#a0a0a0" stroked="f"/>
        </w:pict>
      </w:r>
    </w:p>
    <w:p w14:paraId="7C4319ED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9: Non-Dilutive Capital — Google for Startups Cloud</w:t>
      </w:r>
    </w:p>
    <w:p w14:paraId="35469388" w14:textId="77777777" w:rsidR="00803E77" w:rsidRPr="00803E77" w:rsidRDefault="00803E77" w:rsidP="00803E77">
      <w:pPr>
        <w:numPr>
          <w:ilvl w:val="0"/>
          <w:numId w:val="9"/>
        </w:numPr>
      </w:pPr>
      <w:r w:rsidRPr="00803E77">
        <w:t xml:space="preserve">GCP-native (Pub/Sub, </w:t>
      </w:r>
      <w:proofErr w:type="spellStart"/>
      <w:r w:rsidRPr="00803E77">
        <w:t>BigQuery</w:t>
      </w:r>
      <w:proofErr w:type="spellEnd"/>
      <w:r w:rsidRPr="00803E77">
        <w:t>, Vertex AI); apply post–production deployment (Q2 2026)</w:t>
      </w:r>
    </w:p>
    <w:p w14:paraId="6F969AC0" w14:textId="77777777" w:rsidR="00803E77" w:rsidRPr="00803E77" w:rsidRDefault="00803E77" w:rsidP="00803E77">
      <w:pPr>
        <w:numPr>
          <w:ilvl w:val="0"/>
          <w:numId w:val="9"/>
        </w:numPr>
      </w:pPr>
      <w:r w:rsidRPr="00803E77">
        <w:rPr>
          <w:b/>
          <w:bCs/>
        </w:rPr>
        <w:lastRenderedPageBreak/>
        <w:t>Up to $350K credits</w:t>
      </w:r>
      <w:r w:rsidRPr="00803E77">
        <w:t xml:space="preserve"> over 2 years (AI-first Scale Tier); $12K Enhanced Support</w:t>
      </w:r>
    </w:p>
    <w:p w14:paraId="7FBBA97D" w14:textId="77777777" w:rsidR="00803E77" w:rsidRPr="00803E77" w:rsidRDefault="00803E77" w:rsidP="00803E77">
      <w:pPr>
        <w:numPr>
          <w:ilvl w:val="0"/>
          <w:numId w:val="9"/>
        </w:numPr>
      </w:pPr>
      <w:r w:rsidRPr="00803E77">
        <w:t xml:space="preserve">Covers </w:t>
      </w:r>
      <w:r w:rsidRPr="00803E77">
        <w:rPr>
          <w:b/>
          <w:bCs/>
        </w:rPr>
        <w:t>100–200%+ of GCP spend</w:t>
      </w:r>
      <w:r w:rsidRPr="00803E77">
        <w:t xml:space="preserve"> in seed → extends runway 6–12+ months or accelerates AI roadmap</w:t>
      </w:r>
    </w:p>
    <w:p w14:paraId="5D62166C" w14:textId="77777777" w:rsidR="00803E77" w:rsidRPr="00803E77" w:rsidRDefault="00803E77" w:rsidP="00803E77">
      <w:pPr>
        <w:numPr>
          <w:ilvl w:val="0"/>
          <w:numId w:val="9"/>
        </w:numPr>
      </w:pPr>
      <w:r w:rsidRPr="00803E77">
        <w:t>Eligibility: seed stage, AI-central product, GCP-native — strong fit</w:t>
      </w:r>
    </w:p>
    <w:p w14:paraId="17030A60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“$350K credits” callout + “Runway extension without dilution”</w:t>
      </w:r>
    </w:p>
    <w:p w14:paraId="6AB1AFE2" w14:textId="77777777" w:rsidR="00803E77" w:rsidRPr="00803E77" w:rsidRDefault="00803E77" w:rsidP="00803E77">
      <w:r w:rsidRPr="00803E77">
        <w:pict w14:anchorId="39C22C0A">
          <v:rect id="_x0000_i1136" style="width:0;height:1.5pt" o:hralign="center" o:hrstd="t" o:hr="t" fillcolor="#a0a0a0" stroked="f"/>
        </w:pict>
      </w:r>
    </w:p>
    <w:p w14:paraId="3DB554FB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10: Targets (18–24 months)</w:t>
      </w:r>
    </w:p>
    <w:p w14:paraId="7089FFE4" w14:textId="77777777" w:rsidR="00803E77" w:rsidRPr="00803E77" w:rsidRDefault="00803E77" w:rsidP="00803E77">
      <w:pPr>
        <w:numPr>
          <w:ilvl w:val="0"/>
          <w:numId w:val="10"/>
        </w:numPr>
      </w:pPr>
      <w:r w:rsidRPr="00803E77">
        <w:rPr>
          <w:b/>
          <w:bCs/>
        </w:rPr>
        <w:t>18 months:</w:t>
      </w:r>
      <w:r w:rsidRPr="00803E77">
        <w:t xml:space="preserve"> $1.2M–$2M ARR; $1M+ ARR + partner metrics → path to Series A or cash-flow positive</w:t>
      </w:r>
    </w:p>
    <w:p w14:paraId="792ABE71" w14:textId="77777777" w:rsidR="00803E77" w:rsidRPr="00803E77" w:rsidRDefault="00803E77" w:rsidP="00803E77">
      <w:pPr>
        <w:numPr>
          <w:ilvl w:val="0"/>
          <w:numId w:val="10"/>
        </w:numPr>
      </w:pPr>
      <w:r w:rsidRPr="00803E77">
        <w:rPr>
          <w:b/>
          <w:bCs/>
        </w:rPr>
        <w:t>24 months:</w:t>
      </w:r>
      <w:r w:rsidRPr="00803E77">
        <w:t xml:space="preserve"> $2.5M–$4.5M ARR (Phase 2 scaling, AI As Peers as lead message)</w:t>
      </w:r>
    </w:p>
    <w:p w14:paraId="77D8F58D" w14:textId="77777777" w:rsidR="00803E77" w:rsidRPr="00803E77" w:rsidRDefault="00803E77" w:rsidP="00803E77">
      <w:pPr>
        <w:numPr>
          <w:ilvl w:val="0"/>
          <w:numId w:val="10"/>
        </w:numPr>
      </w:pPr>
      <w:r w:rsidRPr="00803E77">
        <w:t>Milestones: 50–70 active partners, enterprise pilots, production-grade security</w:t>
      </w:r>
    </w:p>
    <w:p w14:paraId="59510FD7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ARR ramp (18 </w:t>
      </w:r>
      <w:proofErr w:type="spellStart"/>
      <w:r w:rsidRPr="00803E77">
        <w:t>mo</w:t>
      </w:r>
      <w:proofErr w:type="spellEnd"/>
      <w:r w:rsidRPr="00803E77">
        <w:t xml:space="preserve"> and 24 </w:t>
      </w:r>
      <w:proofErr w:type="spellStart"/>
      <w:r w:rsidRPr="00803E77">
        <w:t>mo</w:t>
      </w:r>
      <w:proofErr w:type="spellEnd"/>
      <w:r w:rsidRPr="00803E77">
        <w:t xml:space="preserve"> bars or line)</w:t>
      </w:r>
    </w:p>
    <w:p w14:paraId="15D9A16C" w14:textId="77777777" w:rsidR="00803E77" w:rsidRPr="00803E77" w:rsidRDefault="00803E77" w:rsidP="00803E77">
      <w:r w:rsidRPr="00803E77">
        <w:pict w14:anchorId="69205000">
          <v:rect id="_x0000_i1137" style="width:0;height:1.5pt" o:hralign="center" o:hrstd="t" o:hr="t" fillcolor="#a0a0a0" stroked="f"/>
        </w:pict>
      </w:r>
    </w:p>
    <w:p w14:paraId="59125871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11: What the Capital Unlocks</w:t>
      </w:r>
    </w:p>
    <w:p w14:paraId="2FD7C756" w14:textId="77777777" w:rsidR="00803E77" w:rsidRPr="00803E77" w:rsidRDefault="00803E77" w:rsidP="00803E77">
      <w:pPr>
        <w:numPr>
          <w:ilvl w:val="0"/>
          <w:numId w:val="11"/>
        </w:numPr>
      </w:pPr>
      <w:r w:rsidRPr="00803E77">
        <w:t>Accelerate GTM — 20–30 Liferay/Django partners, demo pipeline, first paid pilots</w:t>
      </w:r>
    </w:p>
    <w:p w14:paraId="0406F162" w14:textId="77777777" w:rsidR="00803E77" w:rsidRPr="00803E77" w:rsidRDefault="00803E77" w:rsidP="00803E77">
      <w:pPr>
        <w:numPr>
          <w:ilvl w:val="0"/>
          <w:numId w:val="11"/>
        </w:numPr>
      </w:pPr>
      <w:r w:rsidRPr="00803E77">
        <w:t xml:space="preserve">Expand product — AI As Peers GA, more apps, first Apps </w:t>
      </w:r>
      <w:proofErr w:type="gramStart"/>
      <w:r w:rsidRPr="00803E77">
        <w:t>As</w:t>
      </w:r>
      <w:proofErr w:type="gramEnd"/>
      <w:r w:rsidRPr="00803E77">
        <w:t xml:space="preserve"> Peers use cases</w:t>
      </w:r>
    </w:p>
    <w:p w14:paraId="1966E67D" w14:textId="77777777" w:rsidR="00803E77" w:rsidRPr="00803E77" w:rsidRDefault="00803E77" w:rsidP="00803E77">
      <w:pPr>
        <w:numPr>
          <w:ilvl w:val="0"/>
          <w:numId w:val="11"/>
        </w:numPr>
      </w:pPr>
      <w:r w:rsidRPr="00803E77">
        <w:t>Scale infra — Production GCP, monitoring, security for enterprise trials</w:t>
      </w:r>
    </w:p>
    <w:p w14:paraId="1BA5117E" w14:textId="77777777" w:rsidR="00803E77" w:rsidRPr="00803E77" w:rsidRDefault="00803E77" w:rsidP="00803E77">
      <w:pPr>
        <w:numPr>
          <w:ilvl w:val="0"/>
          <w:numId w:val="11"/>
        </w:numPr>
      </w:pPr>
      <w:r w:rsidRPr="00803E77">
        <w:t xml:space="preserve">De-risk infra — Google for Startups credits; small core team (3 </w:t>
      </w:r>
      <w:proofErr w:type="spellStart"/>
      <w:r w:rsidRPr="00803E77">
        <w:t>devs</w:t>
      </w:r>
      <w:proofErr w:type="spellEnd"/>
      <w:r w:rsidRPr="00803E77">
        <w:t xml:space="preserve">, GTM outsourced to </w:t>
      </w:r>
      <w:proofErr w:type="spellStart"/>
      <w:r w:rsidRPr="00803E77">
        <w:t>Katapult</w:t>
      </w:r>
      <w:proofErr w:type="spellEnd"/>
      <w:r w:rsidRPr="00803E77">
        <w:t>)</w:t>
      </w:r>
    </w:p>
    <w:p w14:paraId="269CDE93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4 short bullets or icons</w:t>
      </w:r>
    </w:p>
    <w:p w14:paraId="6B137209" w14:textId="77777777" w:rsidR="00803E77" w:rsidRPr="00803E77" w:rsidRDefault="00803E77" w:rsidP="00803E77">
      <w:r w:rsidRPr="00803E77">
        <w:pict w14:anchorId="17A9FE13">
          <v:rect id="_x0000_i1138" style="width:0;height:1.5pt" o:hralign="center" o:hrstd="t" o:hr="t" fillcolor="#a0a0a0" stroked="f"/>
        </w:pict>
      </w:r>
    </w:p>
    <w:p w14:paraId="640AABCB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12: Competitive Landscape</w:t>
      </w:r>
    </w:p>
    <w:p w14:paraId="086D7393" w14:textId="77777777" w:rsidR="00803E77" w:rsidRPr="00803E77" w:rsidRDefault="00803E77" w:rsidP="00803E77">
      <w:pPr>
        <w:numPr>
          <w:ilvl w:val="0"/>
          <w:numId w:val="12"/>
        </w:numPr>
      </w:pPr>
      <w:proofErr w:type="spellStart"/>
      <w:r w:rsidRPr="00803E77">
        <w:rPr>
          <w:b/>
          <w:bCs/>
        </w:rPr>
        <w:t>Cloudron</w:t>
      </w:r>
      <w:proofErr w:type="spellEnd"/>
      <w:r w:rsidRPr="00803E77">
        <w:rPr>
          <w:b/>
          <w:bCs/>
        </w:rPr>
        <w:t xml:space="preserve"> / </w:t>
      </w:r>
      <w:proofErr w:type="spellStart"/>
      <w:r w:rsidRPr="00803E77">
        <w:rPr>
          <w:b/>
          <w:bCs/>
        </w:rPr>
        <w:t>YunoHost</w:t>
      </w:r>
      <w:proofErr w:type="spellEnd"/>
      <w:r w:rsidRPr="00803E77">
        <w:rPr>
          <w:b/>
          <w:bCs/>
        </w:rPr>
        <w:t>:</w:t>
      </w:r>
      <w:r w:rsidRPr="00803E77">
        <w:t xml:space="preserve"> App hosting only — we add AI peers, atomic services, proxy/sniffer</w:t>
      </w:r>
    </w:p>
    <w:p w14:paraId="69F7864C" w14:textId="77777777" w:rsidR="00803E77" w:rsidRPr="00803E77" w:rsidRDefault="00803E77" w:rsidP="00803E77">
      <w:pPr>
        <w:numPr>
          <w:ilvl w:val="0"/>
          <w:numId w:val="12"/>
        </w:numPr>
      </w:pPr>
      <w:r w:rsidRPr="00803E77">
        <w:rPr>
          <w:b/>
          <w:bCs/>
        </w:rPr>
        <w:t>n8n / Make / Zapier:</w:t>
      </w:r>
      <w:r w:rsidRPr="00803E77">
        <w:t xml:space="preserve"> Automation connectors only — we bundle apps + visible AI teammates</w:t>
      </w:r>
    </w:p>
    <w:p w14:paraId="57E7FEC7" w14:textId="77777777" w:rsidR="00803E77" w:rsidRPr="00803E77" w:rsidRDefault="00803E77" w:rsidP="00803E77">
      <w:pPr>
        <w:numPr>
          <w:ilvl w:val="0"/>
          <w:numId w:val="12"/>
        </w:numPr>
      </w:pPr>
      <w:r w:rsidRPr="00803E77">
        <w:rPr>
          <w:b/>
          <w:bCs/>
        </w:rPr>
        <w:t>Liferay + custom:</w:t>
      </w:r>
      <w:r w:rsidRPr="00803E77">
        <w:t xml:space="preserve"> Slow/expensive — we offer zero-code handlers, </w:t>
      </w:r>
      <w:proofErr w:type="spellStart"/>
      <w:r w:rsidRPr="00803E77">
        <w:t>PolySniffer</w:t>
      </w:r>
      <w:proofErr w:type="spellEnd"/>
      <w:r w:rsidRPr="00803E77">
        <w:t>, AI peers</w:t>
      </w:r>
    </w:p>
    <w:p w14:paraId="7A260B14" w14:textId="77777777" w:rsidR="00803E77" w:rsidRPr="00803E77" w:rsidRDefault="00803E77" w:rsidP="00803E77">
      <w:pPr>
        <w:numPr>
          <w:ilvl w:val="0"/>
          <w:numId w:val="12"/>
        </w:numPr>
      </w:pPr>
      <w:r w:rsidRPr="00803E77">
        <w:rPr>
          <w:b/>
          <w:bCs/>
        </w:rPr>
        <w:lastRenderedPageBreak/>
        <w:t>Salesforce / broad platforms:</w:t>
      </w:r>
      <w:r w:rsidRPr="00803E77">
        <w:t xml:space="preserve"> Vendor lock-in — we are self-hosted, open-core option</w:t>
      </w:r>
    </w:p>
    <w:p w14:paraId="208408F6" w14:textId="77777777" w:rsidR="00803E77" w:rsidRPr="00803E77" w:rsidRDefault="00803E77" w:rsidP="00803E77">
      <w:pPr>
        <w:numPr>
          <w:ilvl w:val="0"/>
          <w:numId w:val="12"/>
        </w:numPr>
      </w:pPr>
      <w:r w:rsidRPr="00803E77">
        <w:rPr>
          <w:b/>
          <w:bCs/>
        </w:rPr>
        <w:t>Summary:</w:t>
      </w:r>
      <w:r w:rsidRPr="00803E77">
        <w:t xml:space="preserve"> Only option with self-hosted multi-app + </w:t>
      </w:r>
      <w:r w:rsidRPr="00803E77">
        <w:rPr>
          <w:b/>
          <w:bCs/>
        </w:rPr>
        <w:t xml:space="preserve">AI as visible teammates in </w:t>
      </w:r>
      <w:proofErr w:type="spellStart"/>
      <w:r w:rsidRPr="00803E77">
        <w:rPr>
          <w:b/>
          <w:bCs/>
        </w:rPr>
        <w:t>Mattermost</w:t>
      </w:r>
      <w:proofErr w:type="spellEnd"/>
    </w:p>
    <w:p w14:paraId="0458813D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2×2 or comparison table (competitor vs </w:t>
      </w:r>
      <w:proofErr w:type="spellStart"/>
      <w:r w:rsidRPr="00803E77">
        <w:t>PolySaaS</w:t>
      </w:r>
      <w:proofErr w:type="spellEnd"/>
      <w:r w:rsidRPr="00803E77">
        <w:t>)</w:t>
      </w:r>
    </w:p>
    <w:p w14:paraId="5262B9A8" w14:textId="77777777" w:rsidR="00803E77" w:rsidRPr="00803E77" w:rsidRDefault="00803E77" w:rsidP="00803E77">
      <w:r w:rsidRPr="00803E77">
        <w:pict w14:anchorId="6F84CBDB">
          <v:rect id="_x0000_i1139" style="width:0;height:1.5pt" o:hralign="center" o:hrstd="t" o:hr="t" fillcolor="#a0a0a0" stroked="f"/>
        </w:pict>
      </w:r>
    </w:p>
    <w:p w14:paraId="30793A39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13: Risks &amp; Mitigations</w:t>
      </w:r>
    </w:p>
    <w:p w14:paraId="35BB6E88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Partner activation:</w:t>
      </w:r>
      <w:r w:rsidRPr="00803E77">
        <w:t xml:space="preserve"> Pilot incentives, joint demos, success-based onboarding</w:t>
      </w:r>
    </w:p>
    <w:p w14:paraId="728C185E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Multi-AI cost:</w:t>
      </w:r>
      <w:r w:rsidRPr="00803E77">
        <w:t xml:space="preserve"> Usage-based pricing, caching, fallback to cheaper models</w:t>
      </w:r>
    </w:p>
    <w:p w14:paraId="038FBA80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GCP overrun:</w:t>
      </w:r>
      <w:r w:rsidRPr="00803E77">
        <w:t xml:space="preserve"> Google for Startups application (up to $350K), monitoring from day 1</w:t>
      </w:r>
    </w:p>
    <w:p w14:paraId="3BF266CA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Security/compliance:</w:t>
      </w:r>
      <w:r w:rsidRPr="00803E77">
        <w:t xml:space="preserve"> Pen-test, SOC 2 Type 1 target, GCP data-residency</w:t>
      </w:r>
    </w:p>
    <w:p w14:paraId="5D5E2641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Competition:</w:t>
      </w:r>
      <w:r w:rsidRPr="00803E77">
        <w:t xml:space="preserve"> Patent (</w:t>
      </w:r>
      <w:proofErr w:type="spellStart"/>
      <w:r w:rsidRPr="00803E77">
        <w:t>PolySniffer</w:t>
      </w:r>
      <w:proofErr w:type="spellEnd"/>
      <w:r w:rsidRPr="00803E77">
        <w:t xml:space="preserve"> + AI-peer pattern), emphasize self-hosted/open-core</w:t>
      </w:r>
    </w:p>
    <w:p w14:paraId="7FEE6167" w14:textId="77777777" w:rsidR="00803E77" w:rsidRPr="00803E77" w:rsidRDefault="00803E77" w:rsidP="00803E77">
      <w:pPr>
        <w:numPr>
          <w:ilvl w:val="0"/>
          <w:numId w:val="13"/>
        </w:numPr>
      </w:pPr>
      <w:r w:rsidRPr="00803E77">
        <w:rPr>
          <w:b/>
          <w:bCs/>
        </w:rPr>
        <w:t>Onboarding churn:</w:t>
      </w:r>
      <w:r w:rsidRPr="00803E77">
        <w:t xml:space="preserve"> Partner playbook, video library, ACV ≥30 users</w:t>
      </w:r>
    </w:p>
    <w:p w14:paraId="771BABCB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3–4 risk rows with 1-line mitigation each</w:t>
      </w:r>
    </w:p>
    <w:p w14:paraId="7B9A82DA" w14:textId="77777777" w:rsidR="00803E77" w:rsidRPr="00803E77" w:rsidRDefault="00803E77" w:rsidP="00803E77">
      <w:r w:rsidRPr="00803E77">
        <w:pict w14:anchorId="548D9029">
          <v:rect id="_x0000_i1140" style="width:0;height:1.5pt" o:hralign="center" o:hrstd="t" o:hr="t" fillcolor="#a0a0a0" stroked="f"/>
        </w:pict>
      </w:r>
    </w:p>
    <w:p w14:paraId="719AEBFD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14: Team &amp; Vision</w:t>
      </w:r>
    </w:p>
    <w:p w14:paraId="5F5C406B" w14:textId="77777777" w:rsidR="00803E77" w:rsidRPr="00803E77" w:rsidRDefault="00803E77" w:rsidP="00803E77">
      <w:pPr>
        <w:numPr>
          <w:ilvl w:val="0"/>
          <w:numId w:val="14"/>
        </w:numPr>
      </w:pPr>
      <w:r w:rsidRPr="00803E77">
        <w:rPr>
          <w:b/>
          <w:bCs/>
        </w:rPr>
        <w:t>Michael Oliver</w:t>
      </w:r>
      <w:r w:rsidRPr="00803E77">
        <w:t xml:space="preserve"> — Founder; deep experience in open-source orchestration, AI integration, self-hosted ecosystems</w:t>
      </w:r>
    </w:p>
    <w:p w14:paraId="71203E48" w14:textId="77777777" w:rsidR="00803E77" w:rsidRPr="00803E77" w:rsidRDefault="00803E77" w:rsidP="00803E77">
      <w:pPr>
        <w:numPr>
          <w:ilvl w:val="0"/>
          <w:numId w:val="14"/>
        </w:numPr>
      </w:pPr>
      <w:r w:rsidRPr="00803E77">
        <w:t>Execution-focused team + outsourced GTM (</w:t>
      </w:r>
      <w:proofErr w:type="spellStart"/>
      <w:r w:rsidRPr="00803E77">
        <w:t>Katapult</w:t>
      </w:r>
      <w:proofErr w:type="spellEnd"/>
      <w:r w:rsidRPr="00803E77">
        <w:t xml:space="preserve"> Digital), contract developers</w:t>
      </w:r>
    </w:p>
    <w:p w14:paraId="7D024232" w14:textId="77777777" w:rsidR="00803E77" w:rsidRPr="00803E77" w:rsidRDefault="00803E77" w:rsidP="00803E77">
      <w:pPr>
        <w:numPr>
          <w:ilvl w:val="0"/>
          <w:numId w:val="14"/>
        </w:numPr>
      </w:pPr>
      <w:r w:rsidRPr="00803E77">
        <w:rPr>
          <w:b/>
          <w:bCs/>
        </w:rPr>
        <w:t>Endgame:</w:t>
      </w:r>
      <w:r w:rsidRPr="00803E77">
        <w:t xml:space="preserve"> </w:t>
      </w:r>
      <w:proofErr w:type="spellStart"/>
      <w:r w:rsidRPr="00803E77">
        <w:t>PolySaaS</w:t>
      </w:r>
      <w:proofErr w:type="spellEnd"/>
      <w:r w:rsidRPr="00803E77">
        <w:t xml:space="preserve"> = operating system for modern SaaS stacks — apps, data, and AI collaborate autonomously; eliminate sprawl, unlock intelligent operations at scale</w:t>
      </w:r>
    </w:p>
    <w:p w14:paraId="5AB263AF" w14:textId="77777777" w:rsidR="00803E77" w:rsidRPr="00803E77" w:rsidRDefault="00803E77" w:rsidP="00803E77">
      <w:r w:rsidRPr="00803E77">
        <w:rPr>
          <w:i/>
          <w:iCs/>
        </w:rPr>
        <w:t>Visual:</w:t>
      </w:r>
      <w:r w:rsidRPr="00803E77">
        <w:t xml:space="preserve"> Headshot + 2–3 bullets; optional “We are building the infrastructure layer the next generation of enterprises will run on.”</w:t>
      </w:r>
    </w:p>
    <w:p w14:paraId="08A72398" w14:textId="77777777" w:rsidR="00803E77" w:rsidRPr="00803E77" w:rsidRDefault="00803E77" w:rsidP="00803E77">
      <w:r w:rsidRPr="00803E77">
        <w:pict w14:anchorId="55E05B9F">
          <v:rect id="_x0000_i1141" style="width:0;height:1.5pt" o:hralign="center" o:hrstd="t" o:hr="t" fillcolor="#a0a0a0" stroked="f"/>
        </w:pict>
      </w:r>
    </w:p>
    <w:p w14:paraId="0F0D2ABB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Slide 15: Closing / Contact</w:t>
      </w:r>
    </w:p>
    <w:p w14:paraId="072CF75E" w14:textId="77777777" w:rsidR="00803E77" w:rsidRPr="00803E77" w:rsidRDefault="00803E77" w:rsidP="00803E77">
      <w:pPr>
        <w:numPr>
          <w:ilvl w:val="0"/>
          <w:numId w:val="15"/>
        </w:numPr>
      </w:pPr>
      <w:proofErr w:type="spellStart"/>
      <w:r w:rsidRPr="00803E77">
        <w:rPr>
          <w:b/>
          <w:bCs/>
        </w:rPr>
        <w:lastRenderedPageBreak/>
        <w:t>PolySaaS</w:t>
      </w:r>
      <w:proofErr w:type="spellEnd"/>
      <w:r w:rsidRPr="00803E77">
        <w:t xml:space="preserve"> — Not another SaaS tool. The OS for modern SaaS stacks: data drives decisions, apps talk, AI peers contribute.</w:t>
      </w:r>
    </w:p>
    <w:p w14:paraId="631A83CC" w14:textId="77777777" w:rsidR="00803E77" w:rsidRPr="00803E77" w:rsidRDefault="00803E77" w:rsidP="00803E77">
      <w:pPr>
        <w:numPr>
          <w:ilvl w:val="0"/>
          <w:numId w:val="15"/>
        </w:numPr>
      </w:pPr>
      <w:r w:rsidRPr="00803E77">
        <w:rPr>
          <w:b/>
          <w:bCs/>
        </w:rPr>
        <w:t>Michael Oliver</w:t>
      </w:r>
      <w:r w:rsidRPr="00803E77">
        <w:t xml:space="preserve"> | Founder, </w:t>
      </w:r>
      <w:proofErr w:type="spellStart"/>
      <w:r w:rsidRPr="00803E77">
        <w:t>PolySaaS</w:t>
      </w:r>
      <w:proofErr w:type="spellEnd"/>
      <w:r w:rsidRPr="00803E77">
        <w:t xml:space="preserve"> Online | Makati City / Global Remote</w:t>
      </w:r>
    </w:p>
    <w:p w14:paraId="0B3F2139" w14:textId="77777777" w:rsidR="00803E77" w:rsidRPr="00803E77" w:rsidRDefault="00803E77" w:rsidP="00803E77">
      <w:pPr>
        <w:numPr>
          <w:ilvl w:val="0"/>
          <w:numId w:val="15"/>
        </w:numPr>
      </w:pPr>
      <w:r w:rsidRPr="00803E77">
        <w:t>[Contact / next step: deck link, calendar, email]</w:t>
      </w:r>
    </w:p>
    <w:p w14:paraId="0FEA41B4" w14:textId="77777777" w:rsidR="00803E77" w:rsidRPr="00803E77" w:rsidRDefault="00803E77" w:rsidP="00803E77">
      <w:r w:rsidRPr="00803E77">
        <w:pict w14:anchorId="1B27BDBA">
          <v:rect id="_x0000_i1142" style="width:0;height:1.5pt" o:hralign="center" o:hrstd="t" o:hr="t" fillcolor="#a0a0a0" stroked="f"/>
        </w:pict>
      </w:r>
    </w:p>
    <w:p w14:paraId="28E7607F" w14:textId="77777777" w:rsidR="00803E77" w:rsidRPr="00803E77" w:rsidRDefault="00803E77" w:rsidP="00803E77">
      <w:pPr>
        <w:rPr>
          <w:b/>
          <w:bCs/>
        </w:rPr>
      </w:pPr>
      <w:r w:rsidRPr="00803E77">
        <w:rPr>
          <w:b/>
          <w:bCs/>
        </w:rPr>
        <w:t>Optional slides (if you need 18–20)</w:t>
      </w:r>
    </w:p>
    <w:p w14:paraId="4F6DB443" w14:textId="77777777" w:rsidR="00803E77" w:rsidRPr="00803E77" w:rsidRDefault="00803E77" w:rsidP="00803E77">
      <w:pPr>
        <w:numPr>
          <w:ilvl w:val="0"/>
          <w:numId w:val="16"/>
        </w:numPr>
      </w:pPr>
      <w:r w:rsidRPr="00803E77">
        <w:rPr>
          <w:b/>
          <w:bCs/>
        </w:rPr>
        <w:t>Liferay channel snapshot:</w:t>
      </w:r>
      <w:r w:rsidRPr="00803E77">
        <w:t xml:space="preserve"> 13K+ companies, 300–400+ partners, 67+ countries; 1–5% conversion = significant traction</w:t>
      </w:r>
    </w:p>
    <w:p w14:paraId="3EA95D29" w14:textId="77777777" w:rsidR="00803E77" w:rsidRPr="00803E77" w:rsidRDefault="00803E77" w:rsidP="00803E77">
      <w:pPr>
        <w:numPr>
          <w:ilvl w:val="0"/>
          <w:numId w:val="16"/>
        </w:numPr>
      </w:pPr>
      <w:r w:rsidRPr="00803E77">
        <w:rPr>
          <w:b/>
          <w:bCs/>
        </w:rPr>
        <w:t>Phase 1–2–3 numbers:</w:t>
      </w:r>
      <w:r w:rsidRPr="00803E77">
        <w:t xml:space="preserve"> Table of partners, customers, ARR by quarter (from plan)</w:t>
      </w:r>
    </w:p>
    <w:p w14:paraId="0267BA2D" w14:textId="77777777" w:rsidR="00803E77" w:rsidRPr="00803E77" w:rsidRDefault="00803E77" w:rsidP="00803E77">
      <w:pPr>
        <w:numPr>
          <w:ilvl w:val="0"/>
          <w:numId w:val="16"/>
        </w:numPr>
      </w:pPr>
      <w:r w:rsidRPr="00803E77">
        <w:rPr>
          <w:b/>
          <w:bCs/>
        </w:rPr>
        <w:t>Committed line items:</w:t>
      </w:r>
      <w:r w:rsidRPr="00803E77">
        <w:t xml:space="preserve"> Top 10 from the $1M table (</w:t>
      </w:r>
      <w:proofErr w:type="spellStart"/>
      <w:r w:rsidRPr="00803E77">
        <w:t>Katapult</w:t>
      </w:r>
      <w:proofErr w:type="spellEnd"/>
      <w:r w:rsidRPr="00803E77">
        <w:t xml:space="preserve">, conference, 3 </w:t>
      </w:r>
      <w:proofErr w:type="spellStart"/>
      <w:r w:rsidRPr="00803E77">
        <w:t>devs</w:t>
      </w:r>
      <w:proofErr w:type="spellEnd"/>
      <w:r w:rsidRPr="00803E77">
        <w:t>, Cursor, GCP, etc.)</w:t>
      </w:r>
    </w:p>
    <w:p w14:paraId="605E0060" w14:textId="77777777" w:rsidR="00803E77" w:rsidRPr="00803E77" w:rsidRDefault="00803E77" w:rsidP="00803E77">
      <w:pPr>
        <w:numPr>
          <w:ilvl w:val="0"/>
          <w:numId w:val="16"/>
        </w:numPr>
      </w:pPr>
      <w:r w:rsidRPr="00803E77">
        <w:rPr>
          <w:b/>
          <w:bCs/>
        </w:rPr>
        <w:t>Application teaser:</w:t>
      </w:r>
      <w:r w:rsidRPr="00803E77">
        <w:t xml:space="preserve"> One-liner for Google for Startups form (copy from business plan)</w:t>
      </w:r>
    </w:p>
    <w:p w14:paraId="11414D47" w14:textId="77777777" w:rsidR="00803E77" w:rsidRPr="00803E77" w:rsidRDefault="00803E77" w:rsidP="00803E77">
      <w:r w:rsidRPr="00803E77">
        <w:pict w14:anchorId="5EA64FAD">
          <v:rect id="_x0000_i1143" style="width:0;height:1.5pt" o:hralign="center" o:hrstd="t" o:hr="t" fillcolor="#a0a0a0" stroked="f"/>
        </w:pict>
      </w:r>
    </w:p>
    <w:p w14:paraId="113E6494" w14:textId="77777777" w:rsidR="00803E77" w:rsidRPr="00803E77" w:rsidRDefault="00803E77" w:rsidP="00803E77">
      <w:r w:rsidRPr="00803E77">
        <w:rPr>
          <w:i/>
          <w:iCs/>
        </w:rPr>
        <w:t xml:space="preserve">Source: </w:t>
      </w:r>
      <w:proofErr w:type="spellStart"/>
      <w:r w:rsidRPr="00803E77">
        <w:rPr>
          <w:i/>
          <w:iCs/>
        </w:rPr>
        <w:t>PolySaaS</w:t>
      </w:r>
      <w:proofErr w:type="spellEnd"/>
      <w:r w:rsidRPr="00803E77">
        <w:rPr>
          <w:i/>
          <w:iCs/>
        </w:rPr>
        <w:t xml:space="preserve"> Online Business Plan (Feb/March 2026). Use visuals for ARR ramp and partner/customer growth; keep slides minimal (3–5 bullets max).</w:t>
      </w:r>
    </w:p>
    <w:p w14:paraId="47613A44" w14:textId="77777777" w:rsidR="00C5406C" w:rsidRDefault="00C5406C"/>
    <w:sectPr w:rsidR="00C5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5D0"/>
    <w:multiLevelType w:val="multilevel"/>
    <w:tmpl w:val="485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3C0A"/>
    <w:multiLevelType w:val="multilevel"/>
    <w:tmpl w:val="2B6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E3E6F"/>
    <w:multiLevelType w:val="multilevel"/>
    <w:tmpl w:val="E06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916FE"/>
    <w:multiLevelType w:val="multilevel"/>
    <w:tmpl w:val="A33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44271"/>
    <w:multiLevelType w:val="multilevel"/>
    <w:tmpl w:val="71D2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D788B"/>
    <w:multiLevelType w:val="multilevel"/>
    <w:tmpl w:val="81D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15C8A"/>
    <w:multiLevelType w:val="multilevel"/>
    <w:tmpl w:val="A93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4E05"/>
    <w:multiLevelType w:val="multilevel"/>
    <w:tmpl w:val="A06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6A31"/>
    <w:multiLevelType w:val="multilevel"/>
    <w:tmpl w:val="646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D27D7"/>
    <w:multiLevelType w:val="multilevel"/>
    <w:tmpl w:val="238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30F72"/>
    <w:multiLevelType w:val="multilevel"/>
    <w:tmpl w:val="98D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760DB"/>
    <w:multiLevelType w:val="multilevel"/>
    <w:tmpl w:val="F3B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E4201"/>
    <w:multiLevelType w:val="multilevel"/>
    <w:tmpl w:val="B9C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60AE"/>
    <w:multiLevelType w:val="multilevel"/>
    <w:tmpl w:val="85D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F7324"/>
    <w:multiLevelType w:val="multilevel"/>
    <w:tmpl w:val="FC6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D20E3"/>
    <w:multiLevelType w:val="multilevel"/>
    <w:tmpl w:val="D0D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69918">
    <w:abstractNumId w:val="9"/>
  </w:num>
  <w:num w:numId="2" w16cid:durableId="471213269">
    <w:abstractNumId w:val="15"/>
  </w:num>
  <w:num w:numId="3" w16cid:durableId="471798720">
    <w:abstractNumId w:val="7"/>
  </w:num>
  <w:num w:numId="4" w16cid:durableId="1034574310">
    <w:abstractNumId w:val="14"/>
  </w:num>
  <w:num w:numId="5" w16cid:durableId="1676417352">
    <w:abstractNumId w:val="2"/>
  </w:num>
  <w:num w:numId="6" w16cid:durableId="2138714886">
    <w:abstractNumId w:val="3"/>
  </w:num>
  <w:num w:numId="7" w16cid:durableId="1198397396">
    <w:abstractNumId w:val="5"/>
  </w:num>
  <w:num w:numId="8" w16cid:durableId="1747922577">
    <w:abstractNumId w:val="10"/>
  </w:num>
  <w:num w:numId="9" w16cid:durableId="1561283289">
    <w:abstractNumId w:val="6"/>
  </w:num>
  <w:num w:numId="10" w16cid:durableId="1925140996">
    <w:abstractNumId w:val="1"/>
  </w:num>
  <w:num w:numId="11" w16cid:durableId="953710548">
    <w:abstractNumId w:val="0"/>
  </w:num>
  <w:num w:numId="12" w16cid:durableId="529492406">
    <w:abstractNumId w:val="12"/>
  </w:num>
  <w:num w:numId="13" w16cid:durableId="847213266">
    <w:abstractNumId w:val="4"/>
  </w:num>
  <w:num w:numId="14" w16cid:durableId="1575627614">
    <w:abstractNumId w:val="8"/>
  </w:num>
  <w:num w:numId="15" w16cid:durableId="2030256928">
    <w:abstractNumId w:val="13"/>
  </w:num>
  <w:num w:numId="16" w16cid:durableId="580984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77"/>
    <w:rsid w:val="00346B06"/>
    <w:rsid w:val="004B2339"/>
    <w:rsid w:val="00803E77"/>
    <w:rsid w:val="008C7FBE"/>
    <w:rsid w:val="009C2196"/>
    <w:rsid w:val="00C5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640C"/>
  <w15:chartTrackingRefBased/>
  <w15:docId w15:val="{DA56D35B-69D2-4F13-833B-617F40CB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ael.oliver@polysaas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Monaliza Viterbo</dc:creator>
  <cp:keywords/>
  <dc:description/>
  <cp:lastModifiedBy>Monaliza Viterbo</cp:lastModifiedBy>
  <cp:revision>3</cp:revision>
  <cp:lastPrinted>2026-03-06T02:25:00Z</cp:lastPrinted>
  <dcterms:created xsi:type="dcterms:W3CDTF">2026-03-06T02:22:00Z</dcterms:created>
  <dcterms:modified xsi:type="dcterms:W3CDTF">2026-03-06T02:27:00Z</dcterms:modified>
</cp:coreProperties>
</file>