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Component Library Visual Analysis</w:t>
      </w:r>
    </w:p>
    <w:p>
      <w:pPr>
        <w:spacing w:after="240"/>
      </w:pPr>
      <w:r>
        <w:rPr>
          <w:i/>
          <w:iCs/>
          <w:color w:val="555B5C"/>
        </w:rPr>
        <w:t xml:space="preserve">Strategic Recommendations for Design System Unification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t xml:space="preserve">Your portfolio demonstrates a thoughtful, minimal design approach with a strong typographic foundation. The component system is clean and well-documented. This report identifies specific opportunities to strengthen visual cohesion across components, enhance micro-interactions, and create a more distinctive design presence.</w:t>
      </w:r>
    </w:p>
    <w:p>
      <w:pPr>
        <w:pStyle w:val="Heading2"/>
      </w:pPr>
      <w:r>
        <w:t xml:space="preserve">Current State Assessment</w:t>
      </w:r>
    </w:p>
    <w:p>
      <w:pPr>
        <w:pStyle w:val="Heading3"/>
      </w:pPr>
      <w:r>
        <w:t xml:space="preserve">Strengths</w:t>
      </w:r>
    </w:p>
    <w:p>
      <w:pPr>
        <w:pStyle w:val="ListParagraph"/>
        <w:numPr>
          <w:ilvl w:val="0"/>
          <w:numId w:val="2"/>
        </w:numPr>
      </w:pPr>
      <w:r>
        <w:t xml:space="preserve">Clean, minimal aesthetic with excellent typography hierarchy</w:t>
      </w:r>
    </w:p>
    <w:p>
      <w:pPr>
        <w:pStyle w:val="ListParagraph"/>
        <w:numPr>
          <w:ilvl w:val="0"/>
          <w:numId w:val="2"/>
        </w:numPr>
      </w:pPr>
      <w:r>
        <w:t xml:space="preserve">Well-defined color system (6 semantic colors) with clear text hierarchy</w:t>
      </w:r>
    </w:p>
    <w:p>
      <w:pPr>
        <w:pStyle w:val="ListParagraph"/>
        <w:numPr>
          <w:ilvl w:val="0"/>
          <w:numId w:val="2"/>
        </w:numPr>
      </w:pPr>
      <w:r>
        <w:t xml:space="preserve">Consistent use of Tailwind CSS and modern component patterns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Strong accessibility foundation (focus states, semantic HTML)</w:t>
      </w:r>
    </w:p>
    <w:p>
      <w:pPr>
        <w:pStyle w:val="Heading3"/>
      </w:pPr>
      <w:r>
        <w:t xml:space="preserve">Design Opportunities</w:t>
      </w:r>
    </w:p>
    <w:p>
      <w:pPr>
        <w:pStyle w:val="ListParagraph"/>
        <w:numPr>
          <w:ilvl w:val="0"/>
          <w:numId w:val="2"/>
        </w:numPr>
      </w:pPr>
      <w:r>
        <w:t xml:space="preserve">Limited visual hierarchy differentiation between component states</w:t>
      </w:r>
    </w:p>
    <w:p>
      <w:pPr>
        <w:pStyle w:val="ListParagraph"/>
        <w:numPr>
          <w:ilvl w:val="0"/>
          <w:numId w:val="2"/>
        </w:numPr>
      </w:pPr>
      <w:r>
        <w:t xml:space="preserve">Micro-interactions and hover states could be more intentional</w:t>
      </w:r>
    </w:p>
    <w:p>
      <w:pPr>
        <w:pStyle w:val="ListParagraph"/>
        <w:numPr>
          <w:ilvl w:val="0"/>
          <w:numId w:val="2"/>
        </w:numPr>
      </w:pPr>
      <w:r>
        <w:t xml:space="preserve">Spacing system appears ad-hoc; could benefit from tighter grid definition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Minimal use of accent color (#555B5C) creates monochromatic feel</w:t>
      </w:r>
    </w:p>
    <w:p>
      <w:pPr>
        <w:pStyle w:val="Heading2"/>
      </w:pPr>
      <w:r>
        <w:t xml:space="preserve">Detailed Recommendations</w:t>
      </w:r>
    </w:p>
    <w:p>
      <w:pPr>
        <w:pStyle w:val="Heading3"/>
      </w:pPr>
      <w:r>
        <w:t xml:space="preserve">1. Establish a Consistent Spacing Scale</w:t>
      </w:r>
    </w:p>
    <w:p>
      <w:pPr>
        <w:spacing w:after="120"/>
      </w:pPr>
      <w:r>
        <w:t xml:space="preserve">Your site uses various padding/margin values (p-2, p-4, p-6, p-8, p-10, p-12). While valid, establishing a documented rhythm improves consistency.</w:t>
      </w:r>
    </w:p>
    <w:p>
      <w:pPr>
        <w:spacing w:after="80"/>
      </w:pPr>
      <w:r>
        <w:rPr>
          <w:b/>
          <w:bCs/>
        </w:rPr>
        <w:t xml:space="preserve">Recommendation:</w:t>
      </w:r>
    </w:p>
    <w:p>
      <w:pPr>
        <w:pStyle w:val="ListParagraph"/>
        <w:numPr>
          <w:ilvl w:val="0"/>
          <w:numId w:val="2"/>
        </w:numPr>
      </w:pPr>
      <w:r>
        <w:t xml:space="preserve">Define a 4-level spacing scale: compact (sm), default, spacious (lg), and section (xl)</w:t>
      </w:r>
    </w:p>
    <w:p>
      <w:pPr>
        <w:pStyle w:val="ListParagraph"/>
        <w:numPr>
          <w:ilvl w:val="0"/>
          <w:numId w:val="2"/>
        </w:numPr>
      </w:pPr>
      <w:r>
        <w:t xml:space="preserve">Example: sm=12px, default=24px, lg=36px, xl=64px</w:t>
      </w:r>
    </w:p>
    <w:p>
      <w:pPr>
        <w:pStyle w:val="ListParagraph"/>
        <w:numPr>
          <w:ilvl w:val="0"/>
          <w:numId w:val="2"/>
        </w:numPr>
      </w:pPr>
      <w:r>
        <w:t xml:space="preserve">Document in globals.css as utility classes or Tailwind tokens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Apply consistently: card padding, section margins, component gaps</w:t>
      </w:r>
    </w:p>
    <w:p>
      <w:pPr>
        <w:spacing w:after="80"/>
      </w:pPr>
      <w:r>
        <w:rPr>
          <w:b/>
          <w:bCs/>
          <w:color w:val="2A3132"/>
        </w:rPr>
        <w:t xml:space="preserve">Impact:</w:t>
      </w:r>
    </w:p>
    <w:p>
      <w:pPr>
        <w:spacing w:after="240"/>
      </w:pPr>
      <w:r>
        <w:t xml:space="preserve">Creates a visual rhythm that feels intentional; improves perceived polish</w:t>
      </w:r>
    </w:p>
    <w:p>
      <w:pPr>
        <w:pStyle w:val="Heading3"/>
      </w:pPr>
      <w:r>
        <w:t xml:space="preserve">2. Strengthen Border &amp; Divider Language</w:t>
      </w:r>
    </w:p>
    <w:p>
      <w:pPr>
        <w:spacing w:after="120"/>
      </w:pPr>
      <w:r>
        <w:t xml:space="preserve">Currently, borders are used minimally (mostly on forms and section dividers). Your border color (#CCCCCC) is subtle but underutilized.</w:t>
      </w:r>
    </w:p>
    <w:p>
      <w:pPr>
        <w:spacing w:after="80"/>
      </w:pPr>
      <w:r>
        <w:rPr>
          <w:b/>
          <w:bCs/>
        </w:rPr>
        <w:t xml:space="preserve">Recommendation:</w:t>
      </w:r>
    </w:p>
    <w:p>
      <w:pPr>
        <w:pStyle w:val="ListParagraph"/>
        <w:numPr>
          <w:ilvl w:val="0"/>
          <w:numId w:val="2"/>
        </w:numPr>
      </w:pPr>
      <w:r>
        <w:t xml:space="preserve">Introduce a secondary border color for subtle separation: #E5E5E5 (lighter) vs #CCCCCC (stronger)</w:t>
      </w:r>
    </w:p>
    <w:p>
      <w:pPr>
        <w:pStyle w:val="ListParagraph"/>
        <w:numPr>
          <w:ilvl w:val="0"/>
          <w:numId w:val="2"/>
        </w:numPr>
      </w:pPr>
      <w:r>
        <w:t xml:space="preserve">Add borders to work cards (1px solid #CCCCCC) to create visual containment</w:t>
      </w:r>
    </w:p>
    <w:p>
      <w:pPr>
        <w:pStyle w:val="ListParagraph"/>
        <w:numPr>
          <w:ilvl w:val="0"/>
          <w:numId w:val="2"/>
        </w:numPr>
      </w:pPr>
      <w:r>
        <w:t xml:space="preserve">Use horizontal rules (hr elements) more deliberately between major sections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 a subtle divider pattern: background color + border for depth</w:t>
      </w:r>
    </w:p>
    <w:p>
      <w:pPr>
        <w:spacing w:after="80"/>
      </w:pPr>
      <w:r>
        <w:rPr>
          <w:b/>
          <w:bCs/>
          <w:color w:val="2A3132"/>
        </w:rPr>
        <w:t xml:space="preserve">Example:</w:t>
      </w:r>
    </w:p>
    <w:p>
      <w:pPr>
        <w:spacing w:after="240"/>
      </w:pPr>
      <w:r>
        <w:t xml:space="preserve">Recommendation cards could have: bg-background-primary + border-l-4 border-action (creates visual accent)</w:t>
      </w:r>
    </w:p>
    <w:p>
      <w:pPr>
        <w:pStyle w:val="Heading3"/>
      </w:pPr>
      <w:r>
        <w:t xml:space="preserve">3. Amplify the Accent Color Strategy</w:t>
      </w:r>
    </w:p>
    <w:p>
      <w:pPr>
        <w:spacing w:after="120"/>
      </w:pPr>
      <w:r>
        <w:t xml:space="preserve">Your accent color (#555B5C) is excellent but underused. It appears mainly in hover states and blockquotes. Consider expanding its presence to create visual interest.</w:t>
      </w:r>
    </w:p>
    <w:p>
      <w:pPr>
        <w:spacing w:after="80"/>
      </w:pPr>
      <w:r>
        <w:rPr>
          <w:b/>
          <w:bCs/>
        </w:rPr>
        <w:t xml:space="preserve">Recommendation:</w:t>
      </w:r>
    </w:p>
    <w:p>
      <w:pPr>
        <w:pStyle w:val="ListParagraph"/>
        <w:numPr>
          <w:ilvl w:val="0"/>
          <w:numId w:val="2"/>
        </w:numPr>
      </w:pPr>
      <w:r>
        <w:t xml:space="preserve">Create accent variants: solid, light (with opacity), and ultra-light backgrounds</w:t>
      </w:r>
    </w:p>
    <w:p>
      <w:pPr>
        <w:pStyle w:val="ListParagraph"/>
        <w:numPr>
          <w:ilvl w:val="0"/>
          <w:numId w:val="2"/>
        </w:numPr>
      </w:pPr>
      <w:r>
        <w:t xml:space="preserve">Use accent color for active states, selected work cards, and emphasis</w:t>
      </w:r>
    </w:p>
    <w:p>
      <w:pPr>
        <w:pStyle w:val="ListParagraph"/>
        <w:numPr>
          <w:ilvl w:val="0"/>
          <w:numId w:val="2"/>
        </w:numPr>
      </w:pPr>
      <w:r>
        <w:t xml:space="preserve">Add accent left-border to testimonial cards for subtle visual hierarchy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Consider a secondary accent color (e.g., warm neutral like #8B7355) for contrast</w:t>
      </w:r>
    </w:p>
    <w:p>
      <w:pPr>
        <w:spacing w:after="80"/>
      </w:pPr>
      <w:r>
        <w:rPr>
          <w:b/>
          <w:bCs/>
          <w:color w:val="2A3132"/>
        </w:rPr>
        <w:t xml:space="preserve">In Tailwind:</w:t>
      </w:r>
    </w:p>
    <w:p>
      <w:pPr>
        <w:spacing w:after="240"/>
      </w:pPr>
      <w:r>
        <w:t xml:space="preserve">Add to tailwind.config.ts: accent: { DEFAULT: '#555B5C', light: 'rgba(85,91,92,0.2)', lighter: 'rgba(85,91,92,0.1)' }</w:t>
      </w:r>
    </w:p>
    <w:p>
      <w:pPr>
        <w:pStyle w:val="Heading3"/>
      </w:pPr>
      <w:r>
        <w:t xml:space="preserve">4. Refine Typography System</w:t>
      </w:r>
    </w:p>
    <w:p>
      <w:pPr>
        <w:spacing w:after="120"/>
      </w:pPr>
      <w:r>
        <w:t xml:space="preserve">Your typography is strong. Minor refinements would enhance readability and visual hierarchy.</w:t>
      </w:r>
    </w:p>
    <w:p>
      <w:pPr>
        <w:spacing w:after="80"/>
      </w:pPr>
      <w:r>
        <w:rPr>
          <w:b/>
          <w:bCs/>
        </w:rPr>
        <w:t xml:space="preserve">Recommendation:</w:t>
      </w:r>
    </w:p>
    <w:p>
      <w:pPr>
        <w:pStyle w:val="ListParagraph"/>
        <w:numPr>
          <w:ilvl w:val="0"/>
          <w:numId w:val="2"/>
        </w:numPr>
      </w:pPr>
      <w:r>
        <w:t xml:space="preserve">Add a .text-caption class (12px, text-tertiary) for micro-labels</w:t>
      </w:r>
    </w:p>
    <w:p>
      <w:pPr>
        <w:pStyle w:val="ListParagraph"/>
        <w:numPr>
          <w:ilvl w:val="0"/>
          <w:numId w:val="2"/>
        </w:numPr>
      </w:pPr>
      <w:r>
        <w:t xml:space="preserve">Increase line-height for h3 headings (currently 1.4, should be 1.3-1.2)</w:t>
      </w:r>
    </w:p>
    <w:p>
      <w:pPr>
        <w:pStyle w:val="ListParagraph"/>
        <w:numPr>
          <w:ilvl w:val="0"/>
          <w:numId w:val="2"/>
        </w:numPr>
      </w:pPr>
      <w:r>
        <w:t xml:space="preserve">Implement letter-spacing hierarchy: larger headings get more negative tracking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Document all text styles with usage guidelines in components/typography.tsx</w:t>
      </w:r>
    </w:p>
    <w:p>
      <w:pPr>
        <w:spacing w:after="80"/>
      </w:pPr>
      <w:r>
        <w:rPr>
          <w:b/>
          <w:bCs/>
          <w:color w:val="2A3132"/>
        </w:rPr>
        <w:t xml:space="preserve">Current System:</w:t>
      </w:r>
    </w:p>
    <w:p>
      <w:pPr>
        <w:spacing w:after="240"/>
      </w:pPr>
      <w:r>
        <w:t xml:space="preserve">Hero (4-7xl), Section heading (3-4xl), Subsection (2-3xl), Body (lg), Label (sm). Consider adding .text-caption for 12px labels.</w:t>
      </w:r>
    </w:p>
    <w:p>
      <w:pPr>
        <w:pStyle w:val="Heading3"/>
      </w:pPr>
      <w:r>
        <w:t xml:space="preserve">5. Component-Level Visual Enhancements</w:t>
      </w:r>
    </w:p>
    <w:p>
      <w:pPr>
        <w:spacing w:after="100"/>
      </w:pPr>
      <w:r>
        <w:rPr>
          <w:b/>
          <w:bCs/>
        </w:rPr>
        <w:t xml:space="preserve">Work Card Component:</w:t>
      </w:r>
    </w:p>
    <w:p>
      <w:pPr>
        <w:pStyle w:val="ListParagraph"/>
        <w:numPr>
          <w:ilvl w:val="0"/>
          <w:numId w:val="2"/>
        </w:numPr>
      </w:pPr>
      <w:r>
        <w:t xml:space="preserve">Add border: 1px solid #CCCCCC for visual containment</w:t>
      </w:r>
    </w:p>
    <w:p>
      <w:pPr>
        <w:pStyle w:val="ListParagraph"/>
        <w:numPr>
          <w:ilvl w:val="0"/>
          <w:numId w:val="2"/>
        </w:numPr>
      </w:pPr>
      <w:r>
        <w:t xml:space="preserve">Enhance hover: subtle shadow + scale-105 on image (already done) + color shift on title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Add accent left-border (4px) that appears on hover for visual feedback</w:t>
      </w:r>
    </w:p>
    <w:p>
      <w:pPr>
        <w:spacing w:after="100"/>
      </w:pPr>
      <w:r>
        <w:rPr>
          <w:b/>
          <w:bCs/>
        </w:rPr>
        <w:t xml:space="preserve">Button Component:</w:t>
      </w:r>
    </w:p>
    <w:p>
      <w:pPr>
        <w:pStyle w:val="ListParagraph"/>
        <w:numPr>
          <w:ilvl w:val="0"/>
          <w:numId w:val="2"/>
        </w:numPr>
      </w:pPr>
      <w:r>
        <w:t xml:space="preserve">Add disabled state styling (reduce opacity to 0.5)</w:t>
      </w:r>
    </w:p>
    <w:p>
      <w:pPr>
        <w:pStyle w:val="ListParagraph"/>
        <w:numPr>
          <w:ilvl w:val="0"/>
          <w:numId w:val="2"/>
        </w:numPr>
      </w:pPr>
      <w:r>
        <w:t xml:space="preserve">Enhance outline variant: add subtle background on hover (very light accent)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Add loading state with spinner icon placeholder</w:t>
      </w:r>
    </w:p>
    <w:p>
      <w:pPr>
        <w:spacing w:after="100"/>
      </w:pPr>
      <w:r>
        <w:rPr>
          <w:b/>
          <w:bCs/>
        </w:rPr>
        <w:t xml:space="preserve">Social Icon Component:</w:t>
      </w:r>
    </w:p>
    <w:p>
      <w:pPr>
        <w:pStyle w:val="ListParagraph"/>
        <w:numPr>
          <w:ilvl w:val="0"/>
          <w:numId w:val="2"/>
        </w:numPr>
      </w:pPr>
      <w:r>
        <w:t xml:space="preserve">Add circular background on hover (bg-accent with 10% opacity)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Consistent transition timing (use 200ms instead of default)</w:t>
      </w:r>
    </w:p>
    <w:p>
      <w:pPr>
        <w:spacing w:after="100"/>
      </w:pPr>
      <w:r>
        <w:rPr>
          <w:b/>
          <w:bCs/>
        </w:rPr>
        <w:t xml:space="preserve">Recommendation Card:</w:t>
      </w:r>
    </w:p>
    <w:p>
      <w:pPr>
        <w:pStyle w:val="ListParagraph"/>
        <w:numPr>
          <w:ilvl w:val="0"/>
          <w:numId w:val="2"/>
        </w:numPr>
      </w:pPr>
      <w:r>
        <w:t xml:space="preserve">Add left border accent: 4px solid #555B5C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Add subtle background color: rgba(85,91,92,0.03)</w:t>
      </w:r>
    </w:p>
    <w:p>
      <w:pPr>
        <w:pStyle w:val="Heading3"/>
      </w:pPr>
      <w:r>
        <w:t xml:space="preserve">6. Expand Motion &amp; Interactive States</w:t>
      </w:r>
    </w:p>
    <w:p>
      <w:pPr>
        <w:spacing w:after="120"/>
      </w:pPr>
      <w:r>
        <w:t xml:space="preserve">Your site has minimal micro-interactions. Adding intentional motion improves perceived performance and interactivity.</w:t>
      </w:r>
    </w:p>
    <w:p>
      <w:pPr>
        <w:spacing w:after="80"/>
      </w:pPr>
      <w:r>
        <w:rPr>
          <w:b/>
          <w:bCs/>
        </w:rPr>
        <w:t xml:space="preserve">Recommendation:</w:t>
      </w:r>
    </w:p>
    <w:p>
      <w:pPr>
        <w:pStyle w:val="ListParagraph"/>
        <w:numPr>
          <w:ilvl w:val="0"/>
          <w:numId w:val="2"/>
        </w:numPr>
      </w:pPr>
      <w:r>
        <w:t xml:space="preserve">Standardize transition timing: fast (100ms) for color, medium (300ms) for transforms, slow (500ms) for complex animations</w:t>
      </w:r>
    </w:p>
    <w:p>
      <w:pPr>
        <w:pStyle w:val="ListParagraph"/>
        <w:numPr>
          <w:ilvl w:val="0"/>
          <w:numId w:val="2"/>
        </w:numPr>
      </w:pPr>
      <w:r>
        <w:t xml:space="preserve">Add scale-on-hover to interactive elements (buttons, links, cards) with subtle easing</w:t>
      </w:r>
    </w:p>
    <w:p>
      <w:pPr>
        <w:pStyle w:val="ListParagraph"/>
        <w:numPr>
          <w:ilvl w:val="0"/>
          <w:numId w:val="2"/>
        </w:numPr>
      </w:pPr>
      <w:r>
        <w:t xml:space="preserve">Introduce a fade-in-on-scroll animation for work cards (stagger effect already implemented)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Add underline animation to more links (you have .link-animate defined but underutilized)</w:t>
      </w:r>
    </w:p>
    <w:p>
      <w:pPr>
        <w:spacing w:after="80"/>
      </w:pPr>
      <w:r>
        <w:rPr>
          <w:b/>
          <w:bCs/>
          <w:color w:val="2A3132"/>
        </w:rPr>
        <w:t xml:space="preserve">Example:</w:t>
      </w:r>
    </w:p>
    <w:p>
      <w:pPr>
        <w:spacing w:after="240"/>
      </w:pPr>
      <w:r>
        <w:t xml:space="preserve">Buttons could have: hover:scale-105 + transition-transform duration-200 for tactile feedback</w:t>
      </w:r>
    </w:p>
    <w:p>
      <w:pPr>
        <w:pStyle w:val="Heading3"/>
      </w:pPr>
      <w:r>
        <w:t xml:space="preserve">7. Create Design System Documentation</w:t>
      </w:r>
    </w:p>
    <w:p>
      <w:pPr>
        <w:spacing w:after="120"/>
      </w:pPr>
      <w:r>
        <w:t xml:space="preserve">Your component library page is excellent. Enhance it with usage guidelines.</w:t>
      </w:r>
    </w:p>
    <w:p>
      <w:pPr>
        <w:spacing w:after="80"/>
      </w:pPr>
      <w:r>
        <w:rPr>
          <w:b/>
          <w:bCs/>
        </w:rPr>
        <w:t xml:space="preserve">Recommendation:</w:t>
      </w:r>
    </w:p>
    <w:p>
      <w:pPr>
        <w:pStyle w:val="ListParagraph"/>
        <w:numPr>
          <w:ilvl w:val="0"/>
          <w:numId w:val="2"/>
        </w:numPr>
      </w:pPr>
      <w:r>
        <w:t xml:space="preserve">Add a Colors section showing: name, hex value, use case, and contrast ratios</w:t>
      </w:r>
    </w:p>
    <w:p>
      <w:pPr>
        <w:pStyle w:val="ListParagraph"/>
        <w:numPr>
          <w:ilvl w:val="0"/>
          <w:numId w:val="2"/>
        </w:numPr>
      </w:pPr>
      <w:r>
        <w:t xml:space="preserve">Add a Spacing section showing the 4-level scale with visual examples</w:t>
      </w:r>
    </w:p>
    <w:p>
      <w:pPr>
        <w:pStyle w:val="ListParagraph"/>
        <w:numPr>
          <w:ilvl w:val="0"/>
          <w:numId w:val="2"/>
        </w:numPr>
      </w:pPr>
      <w:r>
        <w:t xml:space="preserve">Add an Interaction section showing hover/focus/active states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Add a Motion section documenting timing and easing functions</w:t>
      </w:r>
    </w:p>
    <w:r>
      <w:br w:type="page"/>
    </w:r>
    <w:p>
      <w:pPr>
        <w:pStyle w:val="Heading2"/>
      </w:pPr>
      <w:r>
        <w:t xml:space="preserve">Implementation Roadmap</w:t>
      </w:r>
    </w:p>
    <w:p>
      <w:pPr>
        <w:spacing w:after="80"/>
      </w:pPr>
      <w:r>
        <w:t xml:space="preserve">Phase 1: Foundation (Week 1)</w:t>
      </w:r>
    </w:p>
    <w:p>
      <w:pPr>
        <w:pStyle w:val="ListParagraph"/>
        <w:numPr>
          <w:ilvl w:val="0"/>
          <w:numId w:val="2"/>
        </w:numPr>
      </w:pPr>
      <w:r>
        <w:t xml:space="preserve">Update tailwind.config.ts with spacing scale and accent color variants</w:t>
      </w:r>
    </w:p>
    <w:p>
      <w:pPr>
        <w:pStyle w:val="ListParagraph"/>
        <w:numPr>
          <w:ilvl w:val="0"/>
          <w:numId w:val="2"/>
        </w:numPr>
      </w:pPr>
      <w:r>
        <w:t xml:space="preserve">Add border color tokens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Define transition timing utilities (fast, medium, slow)</w:t>
      </w:r>
    </w:p>
    <w:p>
      <w:pPr>
        <w:spacing w:after="80"/>
      </w:pPr>
      <w:r>
        <w:t xml:space="preserve">Phase 2: Component Updates (Week 2)</w:t>
      </w:r>
    </w:p>
    <w:p>
      <w:pPr>
        <w:pStyle w:val="ListParagraph"/>
        <w:numPr>
          <w:ilvl w:val="0"/>
          <w:numId w:val="2"/>
        </w:numPr>
      </w:pPr>
      <w:r>
        <w:t xml:space="preserve">Update Work Card: add border, left accent on hover</w:t>
      </w:r>
    </w:p>
    <w:p>
      <w:pPr>
        <w:pStyle w:val="ListParagraph"/>
        <w:numPr>
          <w:ilvl w:val="0"/>
          <w:numId w:val="2"/>
        </w:numPr>
      </w:pPr>
      <w:r>
        <w:t xml:space="preserve">Update Recommendation: add left border and subtle background</w:t>
      </w:r>
    </w:p>
    <w:p>
      <w:pPr>
        <w:pStyle w:val="ListParagraph"/>
        <w:numPr>
          <w:ilvl w:val="0"/>
          <w:numId w:val="2"/>
        </w:numPr>
      </w:pPr>
      <w:r>
        <w:t xml:space="preserve">Update Button: add disabled state, loading state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Update Social Icons: add background on hover</w:t>
      </w:r>
    </w:p>
    <w:p>
      <w:pPr>
        <w:spacing w:after="80"/>
      </w:pPr>
      <w:r>
        <w:t xml:space="preserve">Phase 3: Polish &amp; Documentation (Week 3)</w:t>
      </w:r>
    </w:p>
    <w:p>
      <w:pPr>
        <w:pStyle w:val="ListParagraph"/>
        <w:numPr>
          <w:ilvl w:val="0"/>
          <w:numId w:val="2"/>
        </w:numPr>
      </w:pPr>
      <w:r>
        <w:t xml:space="preserve">Add motion/animation documentation</w:t>
      </w:r>
    </w:p>
    <w:p>
      <w:pPr>
        <w:pStyle w:val="ListParagraph"/>
        <w:numPr>
          <w:ilvl w:val="0"/>
          <w:numId w:val="2"/>
        </w:numPr>
      </w:pPr>
      <w:r>
        <w:t xml:space="preserve">Update component library page with expanded sections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Review and refine throughout</w:t>
      </w:r>
    </w:p>
    <w:p>
      <w:pPr>
        <w:pStyle w:val="Heading2"/>
      </w:pPr>
      <w:r>
        <w:t xml:space="preserve">Quick Wins (Implement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borders to work cards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Immediate visual definition, takes 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left border to recommendation cards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Adds visual hierarchy to testimonials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hover scale to buttons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More tactile, modern feel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 use of accent color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Creates visual interest without changing palette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Conclusion</w:t>
      </w:r>
    </w:p>
    <w:p>
      <w:pPr>
        <w:spacing w:after="120"/>
      </w:pPr>
      <w:r>
        <w:t xml:space="preserve">Your component system has excellent bones. These recommendations focus on strengthening visual cohesion, expanding the use of your color palette, and adding intentional micro-interactions that reinforce your design system. Start with the quick wins to see immediate impact, then work through the three-phase roadmap for a complete visual refresh.</w:t>
      </w:r>
    </w:p>
    <w:p>
      <w:r>
        <w:t xml:space="preserve">The goal is not to add complexity, but to make every visual choice more purposeful and intentional. Your minimal aesthetic is a strength—these changes enhance it without compromising the clean, professional tone.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Arial" w:cs="Arial" w:eastAsia="Arial" w:hAnsi="Arial"/>
      <w:b/>
      <w:bCs/>
      <w:color w:val="2A3132"/>
      <w:sz w:val="32"/>
      <w:szCs w:val="32"/>
    </w:rPr>
  </w:style>
  <w:style w:type="paragraph" w:styleId="Heading2">
    <w:name w:val="Heading 2"/>
    <w:basedOn w:val="Normal"/>
    <w:next w:val="Normal"/>
    <w:pPr>
      <w:spacing w:before="180" w:after="100"/>
      <w:outlineLvl w:val="1"/>
    </w:pPr>
    <w:rPr>
      <w:rFonts w:ascii="Arial" w:cs="Arial" w:eastAsia="Arial" w:hAnsi="Arial"/>
      <w:b/>
      <w:bCs/>
      <w:color w:val="2A3132"/>
      <w:sz w:val="28"/>
      <w:szCs w:val="28"/>
    </w:rPr>
  </w:style>
  <w:style w:type="paragraph" w:styleId="Heading3">
    <w:name w:val="Heading 3"/>
    <w:basedOn w:val="Normal"/>
    <w:next w:val="Normal"/>
    <w:pPr>
      <w:spacing w:before="120" w:after="80"/>
      <w:outlineLvl w:val="2"/>
    </w:pPr>
    <w:rPr>
      <w:rFonts w:ascii="Arial" w:cs="Arial" w:eastAsia="Arial" w:hAnsi="Arial"/>
      <w:b/>
      <w:bCs/>
      <w:color w:val="2A31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2026-02-13T03:31:02.670Z</dcterms:created>
  <dcterms:modified xsi:type="dcterms:W3CDTF">2026-02-13T03:31:02.670Z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