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861293"/>
        <w:docPartObj>
          <w:docPartGallery w:val="Cover Pages"/>
          <w:docPartUnique/>
        </w:docPartObj>
      </w:sdtPr>
      <w:sdtEndPr>
        <w:rPr>
          <w:rFonts w:ascii="Times New Roman" w:hAnsi="Times New Roman" w:cs="Times New Roman"/>
          <w:b/>
          <w:bCs/>
          <w:sz w:val="28"/>
          <w:szCs w:val="28"/>
        </w:rPr>
      </w:sdtEndPr>
      <w:sdtContent>
        <w:p w14:paraId="0237DC44" w14:textId="400B6398" w:rsidR="00FF3E9A" w:rsidRDefault="00FF3E9A">
          <w:r>
            <w:rPr>
              <w:noProof/>
            </w:rPr>
            <mc:AlternateContent>
              <mc:Choice Requires="wps">
                <w:drawing>
                  <wp:anchor distT="0" distB="0" distL="114300" distR="114300" simplePos="0" relativeHeight="251661312" behindDoc="0" locked="0" layoutInCell="1" allowOverlap="1" wp14:anchorId="3409C82A" wp14:editId="7650B438">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5247F30" w14:textId="12050FD8" w:rsidR="00FF3E9A" w:rsidRPr="00FF3E9A" w:rsidRDefault="00FF3E9A" w:rsidP="00FF3E9A">
                                    <w:pPr>
                                      <w:pStyle w:val="NoSpacing"/>
                                      <w:spacing w:after="480"/>
                                      <w:rPr>
                                        <w:i/>
                                        <w:color w:val="262626" w:themeColor="text1" w:themeTint="D9"/>
                                        <w:sz w:val="32"/>
                                        <w:szCs w:val="32"/>
                                      </w:rPr>
                                    </w:pPr>
                                    <w:r>
                                      <w:rPr>
                                        <w:i/>
                                        <w:color w:val="262626" w:themeColor="text1" w:themeTint="D9"/>
                                        <w:sz w:val="32"/>
                                        <w:szCs w:val="32"/>
                                      </w:rPr>
                                      <w:t>IT 520-Spring 2024</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409C82A"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5247F30" w14:textId="12050FD8" w:rsidR="00FF3E9A" w:rsidRPr="00FF3E9A" w:rsidRDefault="00FF3E9A" w:rsidP="00FF3E9A">
                              <w:pPr>
                                <w:pStyle w:val="NoSpacing"/>
                                <w:spacing w:after="480"/>
                                <w:rPr>
                                  <w:i/>
                                  <w:color w:val="262626" w:themeColor="text1" w:themeTint="D9"/>
                                  <w:sz w:val="32"/>
                                  <w:szCs w:val="32"/>
                                </w:rPr>
                              </w:pPr>
                              <w:r>
                                <w:rPr>
                                  <w:i/>
                                  <w:color w:val="262626" w:themeColor="text1" w:themeTint="D9"/>
                                  <w:sz w:val="32"/>
                                  <w:szCs w:val="32"/>
                                </w:rPr>
                                <w:t>IT 520-Spring 2024</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11ECBB2" wp14:editId="65792F2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9AF9B2E"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5139E12" wp14:editId="0CA418B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C572F7" w14:textId="31B46E7D" w:rsidR="00FF3E9A" w:rsidRDefault="00FF3E9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Ethical theories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D84FF7" w14:textId="01418714" w:rsidR="00FF3E9A" w:rsidRDefault="00FF3E9A">
                                    <w:pPr>
                                      <w:pStyle w:val="NoSpacing"/>
                                      <w:rPr>
                                        <w:i/>
                                        <w:color w:val="262626" w:themeColor="text1" w:themeTint="D9"/>
                                        <w:sz w:val="36"/>
                                        <w:szCs w:val="36"/>
                                      </w:rPr>
                                    </w:pPr>
                                    <w:r>
                                      <w:rPr>
                                        <w:color w:val="262626" w:themeColor="text1" w:themeTint="D9"/>
                                        <w:sz w:val="36"/>
                                        <w:szCs w:val="36"/>
                                      </w:rPr>
                                      <w:t>Semester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5139E12"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C572F7" w14:textId="31B46E7D" w:rsidR="00FF3E9A" w:rsidRDefault="00FF3E9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Ethical theories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D84FF7" w14:textId="01418714" w:rsidR="00FF3E9A" w:rsidRDefault="00FF3E9A">
                              <w:pPr>
                                <w:pStyle w:val="NoSpacing"/>
                                <w:rPr>
                                  <w:i/>
                                  <w:color w:val="262626" w:themeColor="text1" w:themeTint="D9"/>
                                  <w:sz w:val="36"/>
                                  <w:szCs w:val="36"/>
                                </w:rPr>
                              </w:pPr>
                              <w:r>
                                <w:rPr>
                                  <w:color w:val="262626" w:themeColor="text1" w:themeTint="D9"/>
                                  <w:sz w:val="36"/>
                                  <w:szCs w:val="36"/>
                                </w:rPr>
                                <w:t>Semester Project</w:t>
                              </w:r>
                            </w:p>
                          </w:sdtContent>
                        </w:sdt>
                      </w:txbxContent>
                    </v:textbox>
                    <w10:wrap anchorx="page" anchory="page"/>
                  </v:shape>
                </w:pict>
              </mc:Fallback>
            </mc:AlternateContent>
          </w:r>
        </w:p>
        <w:p w14:paraId="0FC2AA17" w14:textId="0E5602C6" w:rsidR="00FF3E9A" w:rsidRDefault="00FF3E9A">
          <w:pPr>
            <w:rPr>
              <w:rFonts w:ascii="Times New Roman" w:hAnsi="Times New Roman" w:cs="Times New Roman"/>
              <w:b/>
              <w:bCs/>
              <w:sz w:val="28"/>
              <w:szCs w:val="28"/>
            </w:rPr>
          </w:pPr>
          <w:r>
            <w:rPr>
              <w:rFonts w:ascii="Times New Roman" w:hAnsi="Times New Roman" w:cs="Times New Roman"/>
              <w:b/>
              <w:bCs/>
              <w:sz w:val="28"/>
              <w:szCs w:val="28"/>
            </w:rPr>
            <w:br w:type="page"/>
          </w:r>
        </w:p>
      </w:sdtContent>
    </w:sdt>
    <w:p w14:paraId="4EFAB78F" w14:textId="2D682791"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lastRenderedPageBreak/>
        <w:t>Introduction</w:t>
      </w:r>
    </w:p>
    <w:p w14:paraId="0360D812"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 xml:space="preserve">Ethical theories provide foundational principles that guide decision-making and behavior in business. They help organizations navigate complex issues such as corporate governance, stakeholder relations, and social responsibility. This report delves deeper into three predominant ethical theories—utilitarianism, deontological ethics, and virtue ethics—exploring their definitions, their broader importance across industries, and the role of leadership in promoting ethical practices (Beauchamp &amp; Childress, 2019; Bowie, 2021; </w:t>
      </w:r>
      <w:proofErr w:type="spellStart"/>
      <w:r w:rsidRPr="002A235A">
        <w:rPr>
          <w:rFonts w:ascii="Times New Roman" w:hAnsi="Times New Roman" w:cs="Times New Roman"/>
        </w:rPr>
        <w:t>Hursthouse</w:t>
      </w:r>
      <w:proofErr w:type="spellEnd"/>
      <w:r w:rsidRPr="002A235A">
        <w:rPr>
          <w:rFonts w:ascii="Times New Roman" w:hAnsi="Times New Roman" w:cs="Times New Roman"/>
        </w:rPr>
        <w:t xml:space="preserve"> &amp; </w:t>
      </w:r>
      <w:proofErr w:type="spellStart"/>
      <w:r w:rsidRPr="002A235A">
        <w:rPr>
          <w:rFonts w:ascii="Times New Roman" w:hAnsi="Times New Roman" w:cs="Times New Roman"/>
        </w:rPr>
        <w:t>Pettigrove</w:t>
      </w:r>
      <w:proofErr w:type="spellEnd"/>
      <w:r w:rsidRPr="002A235A">
        <w:rPr>
          <w:rFonts w:ascii="Times New Roman" w:hAnsi="Times New Roman" w:cs="Times New Roman"/>
        </w:rPr>
        <w:t>, 2018).</w:t>
      </w:r>
    </w:p>
    <w:p w14:paraId="354DEC54" w14:textId="77777777" w:rsidR="002A235A" w:rsidRPr="002A235A" w:rsidRDefault="002A235A" w:rsidP="002A235A">
      <w:pPr>
        <w:spacing w:line="480" w:lineRule="auto"/>
        <w:rPr>
          <w:rFonts w:ascii="Times New Roman" w:hAnsi="Times New Roman" w:cs="Times New Roman"/>
        </w:rPr>
      </w:pPr>
    </w:p>
    <w:p w14:paraId="0970186D"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Utilitarianism</w:t>
      </w:r>
    </w:p>
    <w:p w14:paraId="2C65D322"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Definition</w:t>
      </w:r>
    </w:p>
    <w:p w14:paraId="59618868"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Utilitarianism, a form of consequentialism introduced by philosophers Jeremy Bentham and John Stuart Mill, posits that the morality of an action is determined by its outcome. The principal aim is to produce the maximum amount of good for the maximum number of people, focusing on the end results rather than how they are achieved (Mill, 1863).</w:t>
      </w:r>
    </w:p>
    <w:p w14:paraId="0DBADB72" w14:textId="77777777" w:rsidR="002A235A" w:rsidRPr="002A235A" w:rsidRDefault="002A235A" w:rsidP="002A235A">
      <w:pPr>
        <w:spacing w:line="480" w:lineRule="auto"/>
        <w:rPr>
          <w:rFonts w:ascii="Times New Roman" w:hAnsi="Times New Roman" w:cs="Times New Roman"/>
        </w:rPr>
      </w:pPr>
    </w:p>
    <w:p w14:paraId="548159D6"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Importance for Businesses</w:t>
      </w:r>
    </w:p>
    <w:p w14:paraId="01605424"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Utilitarianism encourages businesses to consider the wide-ranging consequences of their actions on all stakeholders, including employees, customers, suppliers, and the community. This theory is particularly relevant in strategic decision-making, where it can guide companies in developing products, services, and policies that maximize societal benefit while minimizing harm. For example, a utilitarian approach can lead a company to prioritize sustainable materials in their production processes to benefit the environment and society at large (Mill, 1863).</w:t>
      </w:r>
    </w:p>
    <w:p w14:paraId="6788A40B" w14:textId="77777777" w:rsidR="002A235A" w:rsidRPr="002A235A" w:rsidRDefault="002A235A" w:rsidP="002A235A">
      <w:pPr>
        <w:spacing w:line="480" w:lineRule="auto"/>
        <w:rPr>
          <w:rFonts w:ascii="Times New Roman" w:hAnsi="Times New Roman" w:cs="Times New Roman"/>
        </w:rPr>
      </w:pPr>
    </w:p>
    <w:p w14:paraId="000A3855"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lastRenderedPageBreak/>
        <w:t>Leader's Role</w:t>
      </w:r>
    </w:p>
    <w:p w14:paraId="231FB6E6"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Leaders must embody utilitarian principles by fostering a culture that prioritizes the greater good. They should implement decision-making processes that rigorously evaluate the impacts of business activities on all stakeholders and strive to optimize positive outcomes. Leadership should also involve transparent communication about the reasoning behind major decisions, especially when these decisions involve significant trade-offs (Mill, 1863).</w:t>
      </w:r>
    </w:p>
    <w:p w14:paraId="12B85ADE" w14:textId="77777777" w:rsidR="002A235A" w:rsidRPr="002A235A" w:rsidRDefault="002A235A" w:rsidP="002A235A">
      <w:pPr>
        <w:spacing w:line="480" w:lineRule="auto"/>
        <w:rPr>
          <w:rFonts w:ascii="Times New Roman" w:hAnsi="Times New Roman" w:cs="Times New Roman"/>
        </w:rPr>
      </w:pPr>
    </w:p>
    <w:p w14:paraId="4582B86F"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Deontological Ethics</w:t>
      </w:r>
    </w:p>
    <w:p w14:paraId="42EA6699"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Definition</w:t>
      </w:r>
    </w:p>
    <w:p w14:paraId="356EC11E"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Deontological ethics, grounded in the philosophy of Immanuel Kant, asserts that morality is rooted in universally binding duties rather than the consequences of actions. This ethical framework emphasizes adherence to moral rules or codes, suggesting that certain actions are inherently right or wrong regardless of their outcomes (Kant, 1785).</w:t>
      </w:r>
    </w:p>
    <w:p w14:paraId="74F364F3" w14:textId="77777777" w:rsidR="002A235A" w:rsidRPr="002A235A" w:rsidRDefault="002A235A" w:rsidP="002A235A">
      <w:pPr>
        <w:spacing w:line="480" w:lineRule="auto"/>
        <w:rPr>
          <w:rFonts w:ascii="Times New Roman" w:hAnsi="Times New Roman" w:cs="Times New Roman"/>
        </w:rPr>
      </w:pPr>
    </w:p>
    <w:p w14:paraId="3874C24D"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Importance for Businesses</w:t>
      </w:r>
    </w:p>
    <w:p w14:paraId="724EDFC2"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Deontological ethics underscores the importance of integrity and ethical consistency in business practices. It promotes a rule-based approach to ethics that helps companies maintain a clear moral stance and ensures compliance with legal standards and internal policies. For instance, a deontological perspective compels businesses to uphold consumer privacy rights strictly, irrespective of potential benefits from data exploitation (Kant, 1785).</w:t>
      </w:r>
    </w:p>
    <w:p w14:paraId="56EB02DF" w14:textId="77777777" w:rsidR="002A235A" w:rsidRPr="002A235A" w:rsidRDefault="002A235A" w:rsidP="002A235A">
      <w:pPr>
        <w:spacing w:line="480" w:lineRule="auto"/>
        <w:rPr>
          <w:rFonts w:ascii="Times New Roman" w:hAnsi="Times New Roman" w:cs="Times New Roman"/>
        </w:rPr>
      </w:pPr>
    </w:p>
    <w:p w14:paraId="10DA0659"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Leader's Role</w:t>
      </w:r>
    </w:p>
    <w:p w14:paraId="173235F0"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lastRenderedPageBreak/>
        <w:t>Leaders are pivotal in embedding deontological ethics within organizational practices. They should champion the importance of following ethical and legal standards consistently and ensure that these principles are integrated into the organization’s policies and procedures. Leaders must also provide ethical leadership by demonstrating a commitment to doing what is morally right, even when it may not be the most beneficial or expedient option (Kant, 1785).</w:t>
      </w:r>
    </w:p>
    <w:p w14:paraId="7C4BF51A" w14:textId="77777777" w:rsidR="002A235A" w:rsidRPr="002A235A" w:rsidRDefault="002A235A" w:rsidP="002A235A">
      <w:pPr>
        <w:spacing w:line="480" w:lineRule="auto"/>
        <w:rPr>
          <w:rFonts w:ascii="Times New Roman" w:hAnsi="Times New Roman" w:cs="Times New Roman"/>
        </w:rPr>
      </w:pPr>
    </w:p>
    <w:p w14:paraId="0906DA23"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Virtue Ethics</w:t>
      </w:r>
    </w:p>
    <w:p w14:paraId="66EB3592"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Definition</w:t>
      </w:r>
    </w:p>
    <w:p w14:paraId="68731F78"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Virtue ethics, dating back to Aristotle, emphasizes the development of good character traits or virtues that enable individuals to live and act morally. It focuses on the moral character of individuals rather than on specific actions or their consequences, promoting virtues such as honesty, responsibility, and empathy (Aristotle, 350 BCE).</w:t>
      </w:r>
    </w:p>
    <w:p w14:paraId="238B1AFB" w14:textId="77777777" w:rsidR="002A235A" w:rsidRPr="002A235A" w:rsidRDefault="002A235A" w:rsidP="002A235A">
      <w:pPr>
        <w:spacing w:line="480" w:lineRule="auto"/>
        <w:rPr>
          <w:rFonts w:ascii="Times New Roman" w:hAnsi="Times New Roman" w:cs="Times New Roman"/>
        </w:rPr>
      </w:pPr>
    </w:p>
    <w:p w14:paraId="2A96E79A"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Importance for Businesses</w:t>
      </w:r>
    </w:p>
    <w:p w14:paraId="7A3FBF4E"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Virtue ethics is crucial for fostering a corporate culture where ethical behavior is the norm. This theory supports the development of a workforce that inherently acts ethically, which is essential in managing everyday ethical challenges and making spontaneous decisions. A virtue-ethics approach leads to enhanced organizational integrity and reputation, as stakeholders recognize and value the inherently ethical nature of business operations (Aristotle, 350 BCE).</w:t>
      </w:r>
    </w:p>
    <w:p w14:paraId="7A9B14A9" w14:textId="77777777" w:rsidR="002A235A" w:rsidRPr="002A235A" w:rsidRDefault="002A235A" w:rsidP="002A235A">
      <w:pPr>
        <w:spacing w:line="480" w:lineRule="auto"/>
        <w:rPr>
          <w:rFonts w:ascii="Times New Roman" w:hAnsi="Times New Roman" w:cs="Times New Roman"/>
        </w:rPr>
      </w:pPr>
    </w:p>
    <w:p w14:paraId="2A7484DE"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Leader's Role</w:t>
      </w:r>
    </w:p>
    <w:p w14:paraId="5319FAA9"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 xml:space="preserve">Leaders must actively cultivate an environment where virtues are recognized, encouraged, and rewarded. They should lead by example, embodying virtues in their decision-making and </w:t>
      </w:r>
      <w:r w:rsidRPr="002A235A">
        <w:rPr>
          <w:rFonts w:ascii="Times New Roman" w:hAnsi="Times New Roman" w:cs="Times New Roman"/>
        </w:rPr>
        <w:lastRenderedPageBreak/>
        <w:t>interactions. Furthermore, leaders should facilitate programs and initiatives that promote ethical reflection and discussion among employees, helping them to develop the virtues that are critical to their roles and the industry (Aristotle, 350 BCE).</w:t>
      </w:r>
    </w:p>
    <w:p w14:paraId="26B20036" w14:textId="77777777" w:rsidR="002A235A" w:rsidRPr="002A235A" w:rsidRDefault="002A235A" w:rsidP="002A235A">
      <w:pPr>
        <w:spacing w:line="480" w:lineRule="auto"/>
        <w:rPr>
          <w:rFonts w:ascii="Times New Roman" w:hAnsi="Times New Roman" w:cs="Times New Roman"/>
        </w:rPr>
      </w:pPr>
    </w:p>
    <w:p w14:paraId="15BED0CA" w14:textId="77777777" w:rsidR="002A235A" w:rsidRPr="002A235A" w:rsidRDefault="002A235A" w:rsidP="002A235A">
      <w:pPr>
        <w:spacing w:line="480" w:lineRule="auto"/>
        <w:rPr>
          <w:rFonts w:ascii="Times New Roman" w:hAnsi="Times New Roman" w:cs="Times New Roman"/>
          <w:b/>
          <w:bCs/>
          <w:sz w:val="28"/>
          <w:szCs w:val="28"/>
        </w:rPr>
      </w:pPr>
      <w:r w:rsidRPr="002A235A">
        <w:rPr>
          <w:rFonts w:ascii="Times New Roman" w:hAnsi="Times New Roman" w:cs="Times New Roman"/>
          <w:b/>
          <w:bCs/>
          <w:sz w:val="28"/>
          <w:szCs w:val="28"/>
        </w:rPr>
        <w:t>Conclusion</w:t>
      </w:r>
    </w:p>
    <w:p w14:paraId="545C9F90" w14:textId="77777777" w:rsidR="002A235A" w:rsidRPr="002A235A" w:rsidRDefault="002A235A" w:rsidP="002A235A">
      <w:pPr>
        <w:spacing w:line="480" w:lineRule="auto"/>
        <w:rPr>
          <w:rFonts w:ascii="Times New Roman" w:hAnsi="Times New Roman" w:cs="Times New Roman"/>
        </w:rPr>
      </w:pPr>
      <w:r w:rsidRPr="002A235A">
        <w:rPr>
          <w:rFonts w:ascii="Times New Roman" w:hAnsi="Times New Roman" w:cs="Times New Roman"/>
        </w:rPr>
        <w:t>The application of these ethical theories in business is not merely about compliance or managing reputation; it's about creating a sustainable, positive impact on society and fostering an environment where ethical considerations are at the heart of strategic decision-making. Leaders in all industries are called upon to integrate these ethical principles into their strategic vision and daily practices, thus ensuring that their organizations are not only profitable but also principled and just.</w:t>
      </w:r>
    </w:p>
    <w:p w14:paraId="00622A6A" w14:textId="77777777" w:rsidR="002A235A" w:rsidRPr="002A235A" w:rsidRDefault="002A235A" w:rsidP="002A235A">
      <w:pPr>
        <w:rPr>
          <w:rFonts w:ascii="Times New Roman" w:hAnsi="Times New Roman" w:cs="Times New Roman"/>
        </w:rPr>
      </w:pPr>
    </w:p>
    <w:p w14:paraId="5101C27A" w14:textId="77777777" w:rsidR="002A235A" w:rsidRDefault="002A235A" w:rsidP="002A235A">
      <w:pPr>
        <w:rPr>
          <w:rFonts w:ascii="Times New Roman" w:hAnsi="Times New Roman" w:cs="Times New Roman"/>
          <w:b/>
          <w:bCs/>
          <w:sz w:val="28"/>
          <w:szCs w:val="28"/>
        </w:rPr>
      </w:pPr>
      <w:r w:rsidRPr="002A235A">
        <w:rPr>
          <w:rFonts w:ascii="Times New Roman" w:hAnsi="Times New Roman" w:cs="Times New Roman"/>
          <w:b/>
          <w:bCs/>
          <w:sz w:val="28"/>
          <w:szCs w:val="28"/>
        </w:rPr>
        <w:t>References</w:t>
      </w:r>
    </w:p>
    <w:p w14:paraId="118259C3" w14:textId="77777777" w:rsidR="002A235A" w:rsidRPr="002A235A" w:rsidRDefault="002A235A" w:rsidP="002A235A">
      <w:pPr>
        <w:rPr>
          <w:rFonts w:ascii="Times New Roman" w:hAnsi="Times New Roman" w:cs="Times New Roman"/>
          <w:b/>
          <w:bCs/>
          <w:sz w:val="28"/>
          <w:szCs w:val="28"/>
        </w:rPr>
      </w:pPr>
    </w:p>
    <w:p w14:paraId="4B8EB556" w14:textId="77777777" w:rsidR="002A235A" w:rsidRPr="002A235A" w:rsidRDefault="002A235A" w:rsidP="002A235A">
      <w:pPr>
        <w:rPr>
          <w:rFonts w:ascii="Times New Roman" w:hAnsi="Times New Roman" w:cs="Times New Roman"/>
        </w:rPr>
      </w:pPr>
      <w:r w:rsidRPr="002A235A">
        <w:rPr>
          <w:rFonts w:ascii="Times New Roman" w:hAnsi="Times New Roman" w:cs="Times New Roman"/>
        </w:rPr>
        <w:t>Aristotle. (350 BCE). Nicomachean Ethics.</w:t>
      </w:r>
    </w:p>
    <w:p w14:paraId="3CCF8580" w14:textId="77777777" w:rsidR="002A235A" w:rsidRPr="002A235A" w:rsidRDefault="002A235A" w:rsidP="002A235A">
      <w:pPr>
        <w:rPr>
          <w:rFonts w:ascii="Times New Roman" w:hAnsi="Times New Roman" w:cs="Times New Roman"/>
        </w:rPr>
      </w:pPr>
    </w:p>
    <w:p w14:paraId="00415080" w14:textId="77777777" w:rsidR="002A235A" w:rsidRPr="002A235A" w:rsidRDefault="002A235A" w:rsidP="002A235A">
      <w:pPr>
        <w:rPr>
          <w:rFonts w:ascii="Times New Roman" w:hAnsi="Times New Roman" w:cs="Times New Roman"/>
        </w:rPr>
      </w:pPr>
      <w:r w:rsidRPr="002A235A">
        <w:rPr>
          <w:rFonts w:ascii="Times New Roman" w:hAnsi="Times New Roman" w:cs="Times New Roman"/>
        </w:rPr>
        <w:t>Beauchamp, T. L., &amp; Childress, J. F. (2019). Principles of biomedical ethics (8th ed.). Oxford University Press.</w:t>
      </w:r>
    </w:p>
    <w:p w14:paraId="64B9FF89" w14:textId="77777777" w:rsidR="002A235A" w:rsidRPr="002A235A" w:rsidRDefault="002A235A" w:rsidP="002A235A">
      <w:pPr>
        <w:rPr>
          <w:rFonts w:ascii="Times New Roman" w:hAnsi="Times New Roman" w:cs="Times New Roman"/>
        </w:rPr>
      </w:pPr>
    </w:p>
    <w:p w14:paraId="4E8D1E16" w14:textId="77777777" w:rsidR="002A235A" w:rsidRPr="002A235A" w:rsidRDefault="002A235A" w:rsidP="002A235A">
      <w:pPr>
        <w:rPr>
          <w:rFonts w:ascii="Times New Roman" w:hAnsi="Times New Roman" w:cs="Times New Roman"/>
        </w:rPr>
      </w:pPr>
      <w:r w:rsidRPr="002A235A">
        <w:rPr>
          <w:rFonts w:ascii="Times New Roman" w:hAnsi="Times New Roman" w:cs="Times New Roman"/>
        </w:rPr>
        <w:t>Bowie, N. E. (2021). Business ethics: A Kantian perspective (2nd ed.). Cambridge University Press.</w:t>
      </w:r>
    </w:p>
    <w:p w14:paraId="16C808C3" w14:textId="77777777" w:rsidR="002A235A" w:rsidRPr="002A235A" w:rsidRDefault="002A235A" w:rsidP="002A235A">
      <w:pPr>
        <w:rPr>
          <w:rFonts w:ascii="Times New Roman" w:hAnsi="Times New Roman" w:cs="Times New Roman"/>
        </w:rPr>
      </w:pPr>
    </w:p>
    <w:p w14:paraId="1304E15B" w14:textId="77777777" w:rsidR="002A235A" w:rsidRPr="002A235A" w:rsidRDefault="002A235A" w:rsidP="002A235A">
      <w:pPr>
        <w:rPr>
          <w:rFonts w:ascii="Times New Roman" w:hAnsi="Times New Roman" w:cs="Times New Roman"/>
        </w:rPr>
      </w:pPr>
      <w:proofErr w:type="spellStart"/>
      <w:r w:rsidRPr="002A235A">
        <w:rPr>
          <w:rFonts w:ascii="Times New Roman" w:hAnsi="Times New Roman" w:cs="Times New Roman"/>
        </w:rPr>
        <w:t>Hursthouse</w:t>
      </w:r>
      <w:proofErr w:type="spellEnd"/>
      <w:r w:rsidRPr="002A235A">
        <w:rPr>
          <w:rFonts w:ascii="Times New Roman" w:hAnsi="Times New Roman" w:cs="Times New Roman"/>
        </w:rPr>
        <w:t xml:space="preserve">, R., &amp; </w:t>
      </w:r>
      <w:proofErr w:type="spellStart"/>
      <w:r w:rsidRPr="002A235A">
        <w:rPr>
          <w:rFonts w:ascii="Times New Roman" w:hAnsi="Times New Roman" w:cs="Times New Roman"/>
        </w:rPr>
        <w:t>Pettigrove</w:t>
      </w:r>
      <w:proofErr w:type="spellEnd"/>
      <w:r w:rsidRPr="002A235A">
        <w:rPr>
          <w:rFonts w:ascii="Times New Roman" w:hAnsi="Times New Roman" w:cs="Times New Roman"/>
        </w:rPr>
        <w:t xml:space="preserve">, G. (2018). Virtue ethics. In E. N. </w:t>
      </w:r>
      <w:proofErr w:type="spellStart"/>
      <w:r w:rsidRPr="002A235A">
        <w:rPr>
          <w:rFonts w:ascii="Times New Roman" w:hAnsi="Times New Roman" w:cs="Times New Roman"/>
        </w:rPr>
        <w:t>Zalta</w:t>
      </w:r>
      <w:proofErr w:type="spellEnd"/>
      <w:r w:rsidRPr="002A235A">
        <w:rPr>
          <w:rFonts w:ascii="Times New Roman" w:hAnsi="Times New Roman" w:cs="Times New Roman"/>
        </w:rPr>
        <w:t xml:space="preserve"> (Ed.), The Stanford Encyclopedia of Philosophy (Fall 2018 ed.). Metaphysics Research Lab, Stanford University.</w:t>
      </w:r>
    </w:p>
    <w:p w14:paraId="3D462298" w14:textId="77777777" w:rsidR="002A235A" w:rsidRPr="002A235A" w:rsidRDefault="002A235A" w:rsidP="002A235A">
      <w:pPr>
        <w:rPr>
          <w:rFonts w:ascii="Times New Roman" w:hAnsi="Times New Roman" w:cs="Times New Roman"/>
        </w:rPr>
      </w:pPr>
    </w:p>
    <w:p w14:paraId="46AA0672" w14:textId="77777777" w:rsidR="002A235A" w:rsidRPr="002A235A" w:rsidRDefault="002A235A" w:rsidP="002A235A">
      <w:pPr>
        <w:rPr>
          <w:rFonts w:ascii="Times New Roman" w:hAnsi="Times New Roman" w:cs="Times New Roman"/>
        </w:rPr>
      </w:pPr>
      <w:r w:rsidRPr="002A235A">
        <w:rPr>
          <w:rFonts w:ascii="Times New Roman" w:hAnsi="Times New Roman" w:cs="Times New Roman"/>
        </w:rPr>
        <w:t>Kant, I. (1785). Groundwork of the Metaphysics of Morals.</w:t>
      </w:r>
    </w:p>
    <w:p w14:paraId="03C62C78" w14:textId="77777777" w:rsidR="002A235A" w:rsidRPr="002A235A" w:rsidRDefault="002A235A" w:rsidP="002A235A">
      <w:pPr>
        <w:rPr>
          <w:rFonts w:ascii="Times New Roman" w:hAnsi="Times New Roman" w:cs="Times New Roman"/>
        </w:rPr>
      </w:pPr>
    </w:p>
    <w:p w14:paraId="25BC4090" w14:textId="64A49E08" w:rsidR="00DB7A9F" w:rsidRPr="00DB7A9F" w:rsidRDefault="002A235A" w:rsidP="002A235A">
      <w:pPr>
        <w:rPr>
          <w:rFonts w:ascii="Times New Roman" w:hAnsi="Times New Roman" w:cs="Times New Roman"/>
        </w:rPr>
      </w:pPr>
      <w:r w:rsidRPr="002A235A">
        <w:rPr>
          <w:rFonts w:ascii="Times New Roman" w:hAnsi="Times New Roman" w:cs="Times New Roman"/>
        </w:rPr>
        <w:t>Mill, J. S. (1863). Utilitarianism.</w:t>
      </w:r>
    </w:p>
    <w:sectPr w:rsidR="00DB7A9F" w:rsidRPr="00DB7A9F" w:rsidSect="00FF3E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9F"/>
    <w:rsid w:val="00044388"/>
    <w:rsid w:val="00186945"/>
    <w:rsid w:val="002A235A"/>
    <w:rsid w:val="003D40E1"/>
    <w:rsid w:val="0047577E"/>
    <w:rsid w:val="005C3B3C"/>
    <w:rsid w:val="0098644E"/>
    <w:rsid w:val="00D5512B"/>
    <w:rsid w:val="00DB7A9F"/>
    <w:rsid w:val="00F15EB0"/>
    <w:rsid w:val="00F17960"/>
    <w:rsid w:val="00F83966"/>
    <w:rsid w:val="00FF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E6A8"/>
  <w15:chartTrackingRefBased/>
  <w15:docId w15:val="{C14D5C92-FEB4-7241-941C-F1DD52CD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A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A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A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A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A9F"/>
    <w:rPr>
      <w:rFonts w:eastAsiaTheme="majorEastAsia" w:cstheme="majorBidi"/>
      <w:color w:val="272727" w:themeColor="text1" w:themeTint="D8"/>
    </w:rPr>
  </w:style>
  <w:style w:type="paragraph" w:styleId="Title">
    <w:name w:val="Title"/>
    <w:basedOn w:val="Normal"/>
    <w:next w:val="Normal"/>
    <w:link w:val="TitleChar"/>
    <w:uiPriority w:val="10"/>
    <w:qFormat/>
    <w:rsid w:val="00DB7A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A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A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7A9F"/>
    <w:rPr>
      <w:i/>
      <w:iCs/>
      <w:color w:val="404040" w:themeColor="text1" w:themeTint="BF"/>
    </w:rPr>
  </w:style>
  <w:style w:type="paragraph" w:styleId="ListParagraph">
    <w:name w:val="List Paragraph"/>
    <w:basedOn w:val="Normal"/>
    <w:uiPriority w:val="34"/>
    <w:qFormat/>
    <w:rsid w:val="00DB7A9F"/>
    <w:pPr>
      <w:ind w:left="720"/>
      <w:contextualSpacing/>
    </w:pPr>
  </w:style>
  <w:style w:type="character" w:styleId="IntenseEmphasis">
    <w:name w:val="Intense Emphasis"/>
    <w:basedOn w:val="DefaultParagraphFont"/>
    <w:uiPriority w:val="21"/>
    <w:qFormat/>
    <w:rsid w:val="00DB7A9F"/>
    <w:rPr>
      <w:i/>
      <w:iCs/>
      <w:color w:val="0F4761" w:themeColor="accent1" w:themeShade="BF"/>
    </w:rPr>
  </w:style>
  <w:style w:type="paragraph" w:styleId="IntenseQuote">
    <w:name w:val="Intense Quote"/>
    <w:basedOn w:val="Normal"/>
    <w:next w:val="Normal"/>
    <w:link w:val="IntenseQuoteChar"/>
    <w:uiPriority w:val="30"/>
    <w:qFormat/>
    <w:rsid w:val="00DB7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A9F"/>
    <w:rPr>
      <w:i/>
      <w:iCs/>
      <w:color w:val="0F4761" w:themeColor="accent1" w:themeShade="BF"/>
    </w:rPr>
  </w:style>
  <w:style w:type="character" w:styleId="IntenseReference">
    <w:name w:val="Intense Reference"/>
    <w:basedOn w:val="DefaultParagraphFont"/>
    <w:uiPriority w:val="32"/>
    <w:qFormat/>
    <w:rsid w:val="00DB7A9F"/>
    <w:rPr>
      <w:b/>
      <w:bCs/>
      <w:smallCaps/>
      <w:color w:val="0F4761" w:themeColor="accent1" w:themeShade="BF"/>
      <w:spacing w:val="5"/>
    </w:rPr>
  </w:style>
  <w:style w:type="paragraph" w:styleId="NoSpacing">
    <w:name w:val="No Spacing"/>
    <w:link w:val="NoSpacingChar"/>
    <w:uiPriority w:val="1"/>
    <w:qFormat/>
    <w:rsid w:val="00FF3E9A"/>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F3E9A"/>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theories</dc:title>
  <dc:subject>Semester Project</dc:subject>
  <dc:creator>IT 520-Spring 2024</dc:creator>
  <cp:keywords/>
  <dc:description/>
  <cp:lastModifiedBy>Michael Ranola</cp:lastModifiedBy>
  <cp:revision>2</cp:revision>
  <dcterms:created xsi:type="dcterms:W3CDTF">2024-06-07T03:00:00Z</dcterms:created>
  <dcterms:modified xsi:type="dcterms:W3CDTF">2024-06-07T03:00:00Z</dcterms:modified>
</cp:coreProperties>
</file>