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099483"/>
        <w:docPartObj>
          <w:docPartGallery w:val="Cover Pages"/>
          <w:docPartUnique/>
        </w:docPartObj>
      </w:sdtPr>
      <w:sdtEndPr>
        <w:rPr>
          <w:rFonts w:ascii="Times New Roman" w:hAnsi="Times New Roman" w:cs="Times New Roman"/>
        </w:rPr>
      </w:sdtEndPr>
      <w:sdtContent>
        <w:p w14:paraId="3F77C455" w14:textId="14A46EEF" w:rsidR="00614819" w:rsidRDefault="00614819">
          <w:r>
            <w:rPr>
              <w:noProof/>
            </w:rPr>
            <mc:AlternateContent>
              <mc:Choice Requires="wps">
                <w:drawing>
                  <wp:anchor distT="0" distB="0" distL="114300" distR="114300" simplePos="0" relativeHeight="251661312" behindDoc="0" locked="0" layoutInCell="1" allowOverlap="1" wp14:anchorId="70B3CB64" wp14:editId="3C8EA55A">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06E9D9D" w14:textId="4D87137E" w:rsidR="00614819" w:rsidRPr="00614819" w:rsidRDefault="006053B6" w:rsidP="00614819">
                                <w:pPr>
                                  <w:pStyle w:val="NoSpacing"/>
                                  <w:spacing w:after="480"/>
                                  <w:rPr>
                                    <w:i/>
                                    <w:color w:val="262626" w:themeColor="text1" w:themeTint="D9"/>
                                    <w:sz w:val="32"/>
                                    <w:szCs w:val="32"/>
                                  </w:rPr>
                                </w:pPr>
                                <w:r>
                                  <w:rPr>
                                    <w:i/>
                                    <w:color w:val="262626" w:themeColor="text1" w:themeTint="D9"/>
                                    <w:sz w:val="32"/>
                                    <w:szCs w:val="32"/>
                                  </w:rPr>
                                  <w:t>IT 520- Spring 2024</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0B3CB64"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06E9D9D" w14:textId="4D87137E" w:rsidR="00614819" w:rsidRPr="00614819" w:rsidRDefault="006053B6" w:rsidP="00614819">
                          <w:pPr>
                            <w:pStyle w:val="NoSpacing"/>
                            <w:spacing w:after="480"/>
                            <w:rPr>
                              <w:i/>
                              <w:color w:val="262626" w:themeColor="text1" w:themeTint="D9"/>
                              <w:sz w:val="32"/>
                              <w:szCs w:val="32"/>
                            </w:rPr>
                          </w:pPr>
                          <w:r>
                            <w:rPr>
                              <w:i/>
                              <w:color w:val="262626" w:themeColor="text1" w:themeTint="D9"/>
                              <w:sz w:val="32"/>
                              <w:szCs w:val="32"/>
                            </w:rPr>
                            <w:t>IT 520- Spring 2024</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76A486F" wp14:editId="5369A2E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4DB2A1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69AD322" wp14:editId="4CA26BB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8B7992" w14:textId="2B9356E4" w:rsidR="00614819" w:rsidRDefault="0061481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it leadership</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C3C11C" w14:textId="34D45AEB" w:rsidR="00614819" w:rsidRDefault="00614819">
                                    <w:pPr>
                                      <w:pStyle w:val="NoSpacing"/>
                                      <w:rPr>
                                        <w:i/>
                                        <w:color w:val="262626" w:themeColor="text1" w:themeTint="D9"/>
                                        <w:sz w:val="36"/>
                                        <w:szCs w:val="36"/>
                                      </w:rPr>
                                    </w:pPr>
                                    <w:r>
                                      <w:rPr>
                                        <w:color w:val="262626" w:themeColor="text1" w:themeTint="D9"/>
                                        <w:sz w:val="36"/>
                                        <w:szCs w:val="36"/>
                                      </w:rPr>
                                      <w:t>Semester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69AD322"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8B7992" w14:textId="2B9356E4" w:rsidR="00614819" w:rsidRDefault="0061481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it leadership</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C3C11C" w14:textId="34D45AEB" w:rsidR="00614819" w:rsidRDefault="00614819">
                              <w:pPr>
                                <w:pStyle w:val="NoSpacing"/>
                                <w:rPr>
                                  <w:i/>
                                  <w:color w:val="262626" w:themeColor="text1" w:themeTint="D9"/>
                                  <w:sz w:val="36"/>
                                  <w:szCs w:val="36"/>
                                </w:rPr>
                              </w:pPr>
                              <w:r>
                                <w:rPr>
                                  <w:color w:val="262626" w:themeColor="text1" w:themeTint="D9"/>
                                  <w:sz w:val="36"/>
                                  <w:szCs w:val="36"/>
                                </w:rPr>
                                <w:t>Semester Project</w:t>
                              </w:r>
                            </w:p>
                          </w:sdtContent>
                        </w:sdt>
                      </w:txbxContent>
                    </v:textbox>
                    <w10:wrap anchorx="page" anchory="page"/>
                  </v:shape>
                </w:pict>
              </mc:Fallback>
            </mc:AlternateContent>
          </w:r>
        </w:p>
        <w:p w14:paraId="7FE70399" w14:textId="0E0AECFA" w:rsidR="00614819" w:rsidRDefault="00614819">
          <w:pPr>
            <w:rPr>
              <w:rFonts w:ascii="Times New Roman" w:hAnsi="Times New Roman" w:cs="Times New Roman"/>
            </w:rPr>
          </w:pPr>
          <w:r>
            <w:rPr>
              <w:rFonts w:ascii="Times New Roman" w:hAnsi="Times New Roman" w:cs="Times New Roman"/>
            </w:rPr>
            <w:br w:type="page"/>
          </w:r>
        </w:p>
      </w:sdtContent>
    </w:sdt>
    <w:p w14:paraId="41277A2E" w14:textId="483A4E9F" w:rsidR="00816293" w:rsidRPr="00816293" w:rsidRDefault="00816293" w:rsidP="00816293">
      <w:pPr>
        <w:spacing w:line="480" w:lineRule="auto"/>
        <w:rPr>
          <w:rFonts w:ascii="Times New Roman" w:hAnsi="Times New Roman" w:cs="Times New Roman"/>
        </w:rPr>
      </w:pPr>
      <w:r w:rsidRPr="00816293">
        <w:rPr>
          <w:rFonts w:ascii="Times New Roman" w:hAnsi="Times New Roman" w:cs="Times New Roman"/>
        </w:rPr>
        <w:lastRenderedPageBreak/>
        <w:t>In today's digital era, where technology permeates every facet of business operations, the strategic integration of IT governance, compliance, and planning is not just beneficial but essential for organizational success. This report explores the critical roles and relationships between these three areas within IT leadership, elucidating how they collectively form the backbone of effective information technology management. As organizations navigate increasingly complex regulatory environments and dynamic technological landscapes, understanding the synergy between governance, compliance, and strategic planning becomes paramount.</w:t>
      </w:r>
    </w:p>
    <w:p w14:paraId="22870BC2" w14:textId="77777777" w:rsidR="00816293" w:rsidRPr="00816293" w:rsidRDefault="00816293" w:rsidP="00816293">
      <w:pPr>
        <w:spacing w:line="480" w:lineRule="auto"/>
        <w:rPr>
          <w:rFonts w:ascii="Times New Roman" w:hAnsi="Times New Roman" w:cs="Times New Roman"/>
        </w:rPr>
      </w:pPr>
    </w:p>
    <w:p w14:paraId="31DACB2C" w14:textId="62FB3AC8" w:rsidR="00816293" w:rsidRPr="00816293" w:rsidRDefault="00816293" w:rsidP="00816293">
      <w:pPr>
        <w:spacing w:line="480" w:lineRule="auto"/>
        <w:rPr>
          <w:rFonts w:ascii="Times New Roman" w:hAnsi="Times New Roman" w:cs="Times New Roman"/>
        </w:rPr>
      </w:pPr>
      <w:r w:rsidRPr="00816293">
        <w:rPr>
          <w:rFonts w:ascii="Times New Roman" w:hAnsi="Times New Roman" w:cs="Times New Roman"/>
        </w:rPr>
        <w:t>IT governance establishes the framework for decision-making and oversight, ensuring that IT investments align with business objectives and deliver value. Compliance ensures that these decisions adhere to relevant laws and regulations, protecting the organization from legal and reputational risks. Meanwhile, strategic planning looks forward to aligning IT capabilities with long-term business goals, facilitating sustainable growth and innovation. Together, these elements not only support but enhance each other, creating a robust structure that fosters organizational resilience and competitiveness.</w:t>
      </w:r>
    </w:p>
    <w:p w14:paraId="31B12B94" w14:textId="77777777" w:rsidR="00816293" w:rsidRPr="00816293" w:rsidRDefault="00816293" w:rsidP="00816293">
      <w:pPr>
        <w:spacing w:line="480" w:lineRule="auto"/>
        <w:rPr>
          <w:rFonts w:ascii="Times New Roman" w:hAnsi="Times New Roman" w:cs="Times New Roman"/>
        </w:rPr>
      </w:pPr>
    </w:p>
    <w:p w14:paraId="0504DBDC" w14:textId="74E1A960" w:rsidR="00816293" w:rsidRPr="00816293" w:rsidRDefault="00816293" w:rsidP="00816293">
      <w:pPr>
        <w:spacing w:line="480" w:lineRule="auto"/>
        <w:rPr>
          <w:rFonts w:ascii="Times New Roman" w:hAnsi="Times New Roman" w:cs="Times New Roman"/>
        </w:rPr>
      </w:pPr>
      <w:r w:rsidRPr="00816293">
        <w:rPr>
          <w:rFonts w:ascii="Times New Roman" w:hAnsi="Times New Roman" w:cs="Times New Roman"/>
        </w:rPr>
        <w:t>Through this report, we aim to provide a comprehensive overview of each area, discuss their importance, and demonstrate how their integration can lead to improved decision-making, enhanced operational efficiency, and a stronger alignment between IT initiatives and business strategy. This exploration will assist leaders in making informed decisions that leverage IT as a strategic asset, fostering environments where technology and strategy converge to drive business success.</w:t>
      </w:r>
    </w:p>
    <w:p w14:paraId="2E6BC307" w14:textId="77777777" w:rsidR="00816293" w:rsidRPr="00816293" w:rsidRDefault="00816293" w:rsidP="00816293">
      <w:pPr>
        <w:spacing w:line="480" w:lineRule="auto"/>
        <w:rPr>
          <w:rFonts w:ascii="Times New Roman" w:hAnsi="Times New Roman" w:cs="Times New Roman"/>
        </w:rPr>
      </w:pPr>
    </w:p>
    <w:p w14:paraId="7D7A8ECC" w14:textId="77777777" w:rsidR="00816293" w:rsidRPr="00816293" w:rsidRDefault="00816293" w:rsidP="00816293">
      <w:pPr>
        <w:spacing w:line="480" w:lineRule="auto"/>
        <w:rPr>
          <w:rFonts w:ascii="Times New Roman" w:hAnsi="Times New Roman" w:cs="Times New Roman"/>
        </w:rPr>
      </w:pPr>
    </w:p>
    <w:p w14:paraId="6CAF2BFA" w14:textId="7725BAC2" w:rsidR="00051007" w:rsidRPr="00816293" w:rsidRDefault="00051007" w:rsidP="00816293">
      <w:pPr>
        <w:spacing w:line="480" w:lineRule="auto"/>
        <w:rPr>
          <w:rFonts w:ascii="Times New Roman" w:hAnsi="Times New Roman" w:cs="Times New Roman"/>
          <w:b/>
          <w:bCs/>
          <w:sz w:val="28"/>
          <w:szCs w:val="28"/>
        </w:rPr>
      </w:pPr>
      <w:r w:rsidRPr="00816293">
        <w:rPr>
          <w:rFonts w:ascii="Times New Roman" w:hAnsi="Times New Roman" w:cs="Times New Roman"/>
          <w:b/>
          <w:bCs/>
          <w:sz w:val="28"/>
          <w:szCs w:val="28"/>
        </w:rPr>
        <w:t>IT Governance</w:t>
      </w:r>
    </w:p>
    <w:p w14:paraId="1736F881"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IT governance is a framework that ensures that IT investments support business objectives. It involves the leadership, organizational structures, and processes that ensure that the organization's IT sustains and extends the organization's strategies and objectives (Weill &amp; Ross, 2004). Effective IT governance helps organizations allocate IT resources more efficiently and helps ensure that projects deliver the intended business benefits. It also involves risk management, resource management, and performance measurement to ensure that IT supports or enhances business operations.</w:t>
      </w:r>
    </w:p>
    <w:p w14:paraId="32E828E2" w14:textId="77777777" w:rsidR="00051007" w:rsidRPr="00816293" w:rsidRDefault="00051007" w:rsidP="00816293">
      <w:pPr>
        <w:spacing w:line="480" w:lineRule="auto"/>
        <w:rPr>
          <w:rFonts w:ascii="Times New Roman" w:hAnsi="Times New Roman" w:cs="Times New Roman"/>
        </w:rPr>
      </w:pPr>
    </w:p>
    <w:p w14:paraId="0F752C8A"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A well-implemented IT governance strategy aligns IT goals with business goals, creating a systematic approach to making decisions regarding technology investments and deployments. This alignment is crucial because it ensures that every IT decision supports overarching business objectives, thereby maximizing the return on investment and minimizing risk. Moreover, effective governance frameworks incorporate stakeholder interests into IT decision-making processes, thereby promoting transparency and accountability.</w:t>
      </w:r>
    </w:p>
    <w:p w14:paraId="1D3A53B8" w14:textId="77777777" w:rsidR="00051007" w:rsidRPr="00816293" w:rsidRDefault="00051007" w:rsidP="00816293">
      <w:pPr>
        <w:spacing w:line="480" w:lineRule="auto"/>
        <w:rPr>
          <w:rFonts w:ascii="Times New Roman" w:hAnsi="Times New Roman" w:cs="Times New Roman"/>
        </w:rPr>
      </w:pPr>
    </w:p>
    <w:p w14:paraId="61AA8C6A" w14:textId="77777777" w:rsidR="00051007" w:rsidRPr="00816293" w:rsidRDefault="00051007" w:rsidP="00816293">
      <w:pPr>
        <w:spacing w:line="480" w:lineRule="auto"/>
        <w:rPr>
          <w:rFonts w:ascii="Times New Roman" w:hAnsi="Times New Roman" w:cs="Times New Roman"/>
          <w:b/>
          <w:bCs/>
          <w:sz w:val="28"/>
          <w:szCs w:val="28"/>
        </w:rPr>
      </w:pPr>
      <w:r w:rsidRPr="00816293">
        <w:rPr>
          <w:rFonts w:ascii="Times New Roman" w:hAnsi="Times New Roman" w:cs="Times New Roman"/>
          <w:b/>
          <w:bCs/>
          <w:sz w:val="28"/>
          <w:szCs w:val="28"/>
        </w:rPr>
        <w:t>Compliance</w:t>
      </w:r>
    </w:p>
    <w:p w14:paraId="66D99ECA"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 xml:space="preserve">Compliance in IT refers to adhering to laws, regulations, and policies designed to protect and manage data. It involves ensuring that IT systems and business processes meet specific standards set by governments and industry bodies to manage risks associated with information and technology management (Disterer, 2013). Compliance is critical because it helps prevent </w:t>
      </w:r>
      <w:r w:rsidRPr="00816293">
        <w:rPr>
          <w:rFonts w:ascii="Times New Roman" w:hAnsi="Times New Roman" w:cs="Times New Roman"/>
        </w:rPr>
        <w:lastRenderedPageBreak/>
        <w:t>breaches of data, reduces the risk of penalties for non-compliance, and builds trust with clients and partners by ensuring that data is handled securely and ethically.</w:t>
      </w:r>
    </w:p>
    <w:p w14:paraId="45AD94E2" w14:textId="77777777" w:rsidR="00051007" w:rsidRPr="00816293" w:rsidRDefault="00051007" w:rsidP="00816293">
      <w:pPr>
        <w:spacing w:line="480" w:lineRule="auto"/>
        <w:rPr>
          <w:rFonts w:ascii="Times New Roman" w:hAnsi="Times New Roman" w:cs="Times New Roman"/>
        </w:rPr>
      </w:pPr>
    </w:p>
    <w:p w14:paraId="2F35725A"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Compliance is often driven by external requirements, but it also aligns closely with internal policies and controls. For IT leaders, maintaining compliance means staying abreast of changing regulations and implementing necessary changes to systems and processes. This responsibility requires ongoing audits, employee training, and adaptation of IT systems to meet compliance demands. Moreover, non-compliance can lead to significant financial losses and damage to reputation, emphasizing the importance of this area in IT management.</w:t>
      </w:r>
    </w:p>
    <w:p w14:paraId="3070AEC7" w14:textId="77777777" w:rsidR="00051007" w:rsidRPr="00816293" w:rsidRDefault="00051007" w:rsidP="00816293">
      <w:pPr>
        <w:spacing w:line="480" w:lineRule="auto"/>
        <w:rPr>
          <w:rFonts w:ascii="Times New Roman" w:hAnsi="Times New Roman" w:cs="Times New Roman"/>
        </w:rPr>
      </w:pPr>
    </w:p>
    <w:p w14:paraId="6DEDD817" w14:textId="77777777" w:rsidR="00051007" w:rsidRPr="00816293" w:rsidRDefault="00051007" w:rsidP="00816293">
      <w:pPr>
        <w:spacing w:line="480" w:lineRule="auto"/>
        <w:rPr>
          <w:rFonts w:ascii="Times New Roman" w:hAnsi="Times New Roman" w:cs="Times New Roman"/>
          <w:b/>
          <w:bCs/>
          <w:sz w:val="28"/>
          <w:szCs w:val="28"/>
        </w:rPr>
      </w:pPr>
      <w:r w:rsidRPr="00816293">
        <w:rPr>
          <w:rFonts w:ascii="Times New Roman" w:hAnsi="Times New Roman" w:cs="Times New Roman"/>
          <w:b/>
          <w:bCs/>
          <w:sz w:val="28"/>
          <w:szCs w:val="28"/>
        </w:rPr>
        <w:t>Strategic Planning</w:t>
      </w:r>
    </w:p>
    <w:p w14:paraId="5887D55A"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Strategic planning in IT involves setting long-term goals and determining the best strategies to achieve these goals within the technological landscape of the organization (Bryson, 2011). This process includes assessing the current state of IT resources, forecasting future technology needs based on business goals, and crafting a roadmap for technology initiatives that support the organization's overall strategic objectives. Strategic planning in IT is dynamic and requires continuous reassessment to adapt to new technologies and changes in business environments.</w:t>
      </w:r>
    </w:p>
    <w:p w14:paraId="6E10C638" w14:textId="77777777" w:rsidR="00051007" w:rsidRPr="00816293" w:rsidRDefault="00051007" w:rsidP="00816293">
      <w:pPr>
        <w:spacing w:line="480" w:lineRule="auto"/>
        <w:rPr>
          <w:rFonts w:ascii="Times New Roman" w:hAnsi="Times New Roman" w:cs="Times New Roman"/>
        </w:rPr>
      </w:pPr>
    </w:p>
    <w:p w14:paraId="14913B19"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 xml:space="preserve">Strategic planning ensures that IT developments are not only reactive to current trends but are proactive in leveraging technology to drive business growth and innovation. It requires a deep understanding of both current technological capabilities and future trends to align them effectively with where the business aims to go. This forward-thinking approach helps </w:t>
      </w:r>
      <w:r w:rsidRPr="00816293">
        <w:rPr>
          <w:rFonts w:ascii="Times New Roman" w:hAnsi="Times New Roman" w:cs="Times New Roman"/>
        </w:rPr>
        <w:lastRenderedPageBreak/>
        <w:t>organizations manage change and forecast IT needs accurately, preventing over or under investment in technology.</w:t>
      </w:r>
    </w:p>
    <w:p w14:paraId="2294DF03" w14:textId="77777777" w:rsidR="00051007" w:rsidRPr="00816293" w:rsidRDefault="00051007" w:rsidP="00816293">
      <w:pPr>
        <w:spacing w:line="480" w:lineRule="auto"/>
        <w:rPr>
          <w:rFonts w:ascii="Times New Roman" w:hAnsi="Times New Roman" w:cs="Times New Roman"/>
        </w:rPr>
      </w:pPr>
    </w:p>
    <w:p w14:paraId="443C4105" w14:textId="77777777" w:rsidR="00051007" w:rsidRPr="00816293" w:rsidRDefault="00051007" w:rsidP="00816293">
      <w:pPr>
        <w:spacing w:line="480" w:lineRule="auto"/>
        <w:rPr>
          <w:rFonts w:ascii="Times New Roman" w:hAnsi="Times New Roman" w:cs="Times New Roman"/>
          <w:b/>
          <w:bCs/>
          <w:sz w:val="28"/>
          <w:szCs w:val="28"/>
        </w:rPr>
      </w:pPr>
      <w:r w:rsidRPr="00816293">
        <w:rPr>
          <w:rFonts w:ascii="Times New Roman" w:hAnsi="Times New Roman" w:cs="Times New Roman"/>
          <w:b/>
          <w:bCs/>
          <w:sz w:val="28"/>
          <w:szCs w:val="28"/>
        </w:rPr>
        <w:t>Interconnection</w:t>
      </w:r>
    </w:p>
    <w:p w14:paraId="569728DE" w14:textId="77777777" w:rsidR="00051007" w:rsidRPr="00816293" w:rsidRDefault="00051007" w:rsidP="00816293">
      <w:pPr>
        <w:spacing w:line="480" w:lineRule="auto"/>
        <w:rPr>
          <w:rFonts w:ascii="Times New Roman" w:hAnsi="Times New Roman" w:cs="Times New Roman"/>
        </w:rPr>
      </w:pPr>
      <w:r w:rsidRPr="00816293">
        <w:rPr>
          <w:rFonts w:ascii="Times New Roman" w:hAnsi="Times New Roman" w:cs="Times New Roman"/>
        </w:rPr>
        <w:t>Governance, compliance, and strategic planning are deeply interconnected in IT leadership. Governance provides the structure and processes needed to make informed decisions, which directly influences strategic planning. In turn, strategic planning defines the direction and priorities for IT initiatives, which must adhere to compliance standards. Compliance acts as a safeguard, ensuring that both governance and strategic planning respect legal and ethical standards. Together, these elements form a cohesive framework that supports robust IT management, aligning IT capabilities with business needs while ensuring legal and ethical integrity.</w:t>
      </w:r>
    </w:p>
    <w:p w14:paraId="0007B481" w14:textId="77777777" w:rsidR="00051007" w:rsidRPr="00816293" w:rsidRDefault="00051007" w:rsidP="00816293">
      <w:pPr>
        <w:spacing w:line="480" w:lineRule="auto"/>
        <w:rPr>
          <w:rFonts w:ascii="Times New Roman" w:hAnsi="Times New Roman" w:cs="Times New Roman"/>
        </w:rPr>
      </w:pPr>
    </w:p>
    <w:p w14:paraId="5064BA56" w14:textId="77777777" w:rsidR="00816293" w:rsidRPr="00816293" w:rsidRDefault="00816293" w:rsidP="00816293">
      <w:pPr>
        <w:spacing w:line="480" w:lineRule="auto"/>
        <w:rPr>
          <w:rFonts w:ascii="Times New Roman" w:hAnsi="Times New Roman" w:cs="Times New Roman"/>
        </w:rPr>
      </w:pPr>
    </w:p>
    <w:p w14:paraId="09389AC9" w14:textId="77777777" w:rsidR="00816293" w:rsidRDefault="00816293" w:rsidP="00051007"/>
    <w:p w14:paraId="428CC758" w14:textId="77777777" w:rsidR="00816293" w:rsidRDefault="00816293" w:rsidP="00051007"/>
    <w:p w14:paraId="42A462E6" w14:textId="5B96C83E" w:rsidR="00051007" w:rsidRPr="00816293" w:rsidRDefault="00051007" w:rsidP="00051007">
      <w:pPr>
        <w:rPr>
          <w:b/>
          <w:bCs/>
          <w:sz w:val="28"/>
          <w:szCs w:val="28"/>
        </w:rPr>
      </w:pPr>
      <w:r w:rsidRPr="00816293">
        <w:rPr>
          <w:b/>
          <w:bCs/>
          <w:sz w:val="28"/>
          <w:szCs w:val="28"/>
        </w:rPr>
        <w:t>References</w:t>
      </w:r>
    </w:p>
    <w:p w14:paraId="343FB277" w14:textId="77777777" w:rsidR="00816293" w:rsidRDefault="00816293" w:rsidP="00051007"/>
    <w:p w14:paraId="5C8828ED" w14:textId="77777777" w:rsidR="00816293" w:rsidRDefault="00816293" w:rsidP="00816293">
      <w:r>
        <w:t>Bryson, J. M. (2011). Strategic Planning for Public and Nonprofit Organizations: A Guide to Strengthening and Sustaining Organizational Achievement. Jossey-Bass.</w:t>
      </w:r>
    </w:p>
    <w:p w14:paraId="1DC593D8" w14:textId="77777777" w:rsidR="00816293" w:rsidRDefault="00816293" w:rsidP="00816293"/>
    <w:p w14:paraId="5AEC940D" w14:textId="40F8A458" w:rsidR="00816293" w:rsidRDefault="00816293" w:rsidP="00816293">
      <w:proofErr w:type="spellStart"/>
      <w:r>
        <w:t>Disterer</w:t>
      </w:r>
      <w:proofErr w:type="spellEnd"/>
      <w:r>
        <w:t>, G. (2013). ISO/IEC 27000, 27001 and 27002 for information security management. Journal of Information Security, 4(2), 92-100.</w:t>
      </w:r>
    </w:p>
    <w:p w14:paraId="3772E793" w14:textId="77777777" w:rsidR="00051007" w:rsidRDefault="00051007" w:rsidP="00051007"/>
    <w:p w14:paraId="4E2AC798" w14:textId="77777777" w:rsidR="00051007" w:rsidRDefault="00051007" w:rsidP="00051007">
      <w:r>
        <w:t>Weill, P., &amp; Ross, J. W. (2004). IT Governance: How Top Performers Manage IT Decision Rights for Superior Results. Harvard Business School Press.</w:t>
      </w:r>
    </w:p>
    <w:p w14:paraId="7736F437" w14:textId="77777777" w:rsidR="00816293" w:rsidRDefault="00816293" w:rsidP="00051007"/>
    <w:p w14:paraId="518833FA" w14:textId="77777777" w:rsidR="00816293" w:rsidRDefault="00816293" w:rsidP="00051007"/>
    <w:sectPr w:rsidR="00816293" w:rsidSect="006148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07"/>
    <w:rsid w:val="00051007"/>
    <w:rsid w:val="00186945"/>
    <w:rsid w:val="0047577E"/>
    <w:rsid w:val="006053B6"/>
    <w:rsid w:val="00614819"/>
    <w:rsid w:val="006669E7"/>
    <w:rsid w:val="00816293"/>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E10A"/>
  <w15:chartTrackingRefBased/>
  <w15:docId w15:val="{5DF5F3F2-AD30-594A-A0E9-BF98DC79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007"/>
    <w:rPr>
      <w:rFonts w:eastAsiaTheme="majorEastAsia" w:cstheme="majorBidi"/>
      <w:color w:val="272727" w:themeColor="text1" w:themeTint="D8"/>
    </w:rPr>
  </w:style>
  <w:style w:type="paragraph" w:styleId="Title">
    <w:name w:val="Title"/>
    <w:basedOn w:val="Normal"/>
    <w:next w:val="Normal"/>
    <w:link w:val="TitleChar"/>
    <w:uiPriority w:val="10"/>
    <w:qFormat/>
    <w:rsid w:val="000510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007"/>
    <w:rPr>
      <w:i/>
      <w:iCs/>
      <w:color w:val="404040" w:themeColor="text1" w:themeTint="BF"/>
    </w:rPr>
  </w:style>
  <w:style w:type="paragraph" w:styleId="ListParagraph">
    <w:name w:val="List Paragraph"/>
    <w:basedOn w:val="Normal"/>
    <w:uiPriority w:val="34"/>
    <w:qFormat/>
    <w:rsid w:val="00051007"/>
    <w:pPr>
      <w:ind w:left="720"/>
      <w:contextualSpacing/>
    </w:pPr>
  </w:style>
  <w:style w:type="character" w:styleId="IntenseEmphasis">
    <w:name w:val="Intense Emphasis"/>
    <w:basedOn w:val="DefaultParagraphFont"/>
    <w:uiPriority w:val="21"/>
    <w:qFormat/>
    <w:rsid w:val="00051007"/>
    <w:rPr>
      <w:i/>
      <w:iCs/>
      <w:color w:val="0F4761" w:themeColor="accent1" w:themeShade="BF"/>
    </w:rPr>
  </w:style>
  <w:style w:type="paragraph" w:styleId="IntenseQuote">
    <w:name w:val="Intense Quote"/>
    <w:basedOn w:val="Normal"/>
    <w:next w:val="Normal"/>
    <w:link w:val="IntenseQuoteChar"/>
    <w:uiPriority w:val="30"/>
    <w:qFormat/>
    <w:rsid w:val="00051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007"/>
    <w:rPr>
      <w:i/>
      <w:iCs/>
      <w:color w:val="0F4761" w:themeColor="accent1" w:themeShade="BF"/>
    </w:rPr>
  </w:style>
  <w:style w:type="character" w:styleId="IntenseReference">
    <w:name w:val="Intense Reference"/>
    <w:basedOn w:val="DefaultParagraphFont"/>
    <w:uiPriority w:val="32"/>
    <w:qFormat/>
    <w:rsid w:val="00051007"/>
    <w:rPr>
      <w:b/>
      <w:bCs/>
      <w:smallCaps/>
      <w:color w:val="0F4761" w:themeColor="accent1" w:themeShade="BF"/>
      <w:spacing w:val="5"/>
    </w:rPr>
  </w:style>
  <w:style w:type="paragraph" w:styleId="NoSpacing">
    <w:name w:val="No Spacing"/>
    <w:link w:val="NoSpacingChar"/>
    <w:uiPriority w:val="1"/>
    <w:qFormat/>
    <w:rsid w:val="0061481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14819"/>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leadership</dc:title>
  <dc:subject>Semester Project</dc:subject>
  <dc:creator>Michael Ranola</dc:creator>
  <cp:keywords/>
  <dc:description/>
  <cp:lastModifiedBy>Michael Ranola</cp:lastModifiedBy>
  <cp:revision>4</cp:revision>
  <dcterms:created xsi:type="dcterms:W3CDTF">2024-06-03T00:56:00Z</dcterms:created>
  <dcterms:modified xsi:type="dcterms:W3CDTF">2024-06-06T02:08:00Z</dcterms:modified>
</cp:coreProperties>
</file>