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24165938"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893154">
        <w:rPr>
          <w:rFonts w:ascii="Tahoma" w:hAnsi="Tahoma" w:cs="Tahoma"/>
        </w:rPr>
        <w:t>Gamifying a Health and Fitness Apps for Young Adults – Final Report</w:t>
      </w:r>
    </w:p>
    <w:p w14:paraId="7C00F4A3" w14:textId="31053089" w:rsidR="00893154"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93154">
        <w:rPr>
          <w:rFonts w:ascii="Verdana" w:hAnsi="Verdana" w:cs="Tahoma"/>
          <w:sz w:val="20"/>
          <w:szCs w:val="20"/>
        </w:rPr>
        <w:t>Michael Ratcliffe</w:t>
      </w:r>
    </w:p>
    <w:p w14:paraId="50E2160E" w14:textId="3AF27F26" w:rsidR="00893154" w:rsidRDefault="0027689D" w:rsidP="007134CE">
      <w:pPr>
        <w:rPr>
          <w:rFonts w:ascii="Verdana" w:hAnsi="Verdana" w:cs="Tahoma"/>
          <w:sz w:val="20"/>
          <w:szCs w:val="20"/>
        </w:rPr>
      </w:pPr>
      <w:hyperlink r:id="rId8" w:history="1">
        <w:r w:rsidR="00893154" w:rsidRPr="007715CE">
          <w:rPr>
            <w:rStyle w:val="Hyperlink"/>
            <w:rFonts w:ascii="Verdana" w:hAnsi="Verdana" w:cs="Tahoma"/>
            <w:sz w:val="20"/>
            <w:szCs w:val="20"/>
          </w:rPr>
          <w:t>michael2.ratcliffe@live.uwe.ac.uk</w:t>
        </w:r>
      </w:hyperlink>
      <w:r w:rsidR="00893154">
        <w:rPr>
          <w:rFonts w:ascii="Verdana" w:hAnsi="Verdana" w:cs="Tahoma"/>
          <w:sz w:val="20"/>
          <w:szCs w:val="20"/>
        </w:rPr>
        <w:tab/>
      </w:r>
      <w:r w:rsidR="007C1A28" w:rsidRPr="00DE3F55">
        <w:rPr>
          <w:rFonts w:ascii="Verdana" w:hAnsi="Verdana" w:cs="Tahoma"/>
          <w:sz w:val="20"/>
          <w:szCs w:val="20"/>
        </w:rPr>
        <w:br/>
      </w:r>
    </w:p>
    <w:p w14:paraId="70D75BC6" w14:textId="0869760A"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93154">
        <w:rPr>
          <w:rFonts w:ascii="Verdana" w:hAnsi="Verdana" w:cs="Tahoma"/>
          <w:sz w:val="20"/>
          <w:szCs w:val="20"/>
        </w:rPr>
        <w:t xml:space="preserve">Lloyd Savickas </w:t>
      </w:r>
      <w:hyperlink r:id="rId9" w:history="1">
        <w:r w:rsidR="00893154" w:rsidRPr="00893154">
          <w:rPr>
            <w:rStyle w:val="Hyperlink"/>
            <w:rFonts w:ascii="Verdana" w:hAnsi="Verdana" w:cs="Tahoma"/>
            <w:sz w:val="20"/>
            <w:szCs w:val="20"/>
          </w:rPr>
          <w:t>lloyd.savickas@uwe.ac.uk</w:t>
        </w:r>
      </w:hyperlink>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" filled="f" strokecolor="black [3213]" strokeweight=".5pt">
                <v:textbo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1E1FD35E" w:rsidR="007134CE" w:rsidRPr="00D26C43" w:rsidRDefault="00893154" w:rsidP="00893154">
      <w:pPr>
        <w:pStyle w:val="BodyText"/>
        <w:rPr>
          <w:rFonts w:ascii="Verdana" w:hAnsi="Verdana"/>
          <w:sz w:val="18"/>
          <w:szCs w:val="18"/>
          <w:lang w:val="en-GB"/>
        </w:rPr>
      </w:pPr>
      <w:r>
        <w:rPr>
          <w:rFonts w:ascii="Verdana" w:hAnsi="Verdana"/>
          <w:sz w:val="18"/>
          <w:szCs w:val="18"/>
        </w:rPr>
        <w:t>This project</w:t>
      </w:r>
      <w:r w:rsidR="00D26C43" w:rsidRPr="00D26C43">
        <w:rPr>
          <w:rFonts w:ascii="Verdana" w:hAnsi="Verdana"/>
          <w:sz w:val="18"/>
          <w:szCs w:val="18"/>
          <w:lang w:val="en-GB"/>
        </w:rPr>
        <w:t xml:space="preserve"> </w:t>
      </w:r>
      <w:r>
        <w:rPr>
          <w:rFonts w:ascii="Verdana" w:hAnsi="Verdana"/>
          <w:sz w:val="18"/>
          <w:szCs w:val="18"/>
          <w:lang w:val="en-GB"/>
        </w:rPr>
        <w:t xml:space="preserve">set out to </w:t>
      </w:r>
      <w:r w:rsidR="002E742A">
        <w:rPr>
          <w:rFonts w:ascii="Verdana" w:hAnsi="Verdana"/>
          <w:sz w:val="18"/>
          <w:szCs w:val="18"/>
          <w:lang w:val="en-GB"/>
        </w:rPr>
        <w:t>test</w:t>
      </w:r>
      <w:r>
        <w:rPr>
          <w:rFonts w:ascii="Verdana" w:hAnsi="Verdana"/>
          <w:sz w:val="18"/>
          <w:szCs w:val="18"/>
          <w:lang w:val="en-GB"/>
        </w:rPr>
        <w:t xml:space="preserve"> the viability of creating a health and fitness app for young adults using game design methods versus traditional design methods and </w:t>
      </w:r>
      <w:r w:rsidR="002E742A">
        <w:rPr>
          <w:rFonts w:ascii="Verdana" w:hAnsi="Verdana"/>
          <w:sz w:val="18"/>
          <w:szCs w:val="18"/>
          <w:lang w:val="en-GB"/>
        </w:rPr>
        <w:t>explore possible uses for such an app, such as use within healthcare.</w:t>
      </w:r>
    </w:p>
    <w:p w14:paraId="04B38780" w14:textId="09A46804" w:rsidR="00401A44" w:rsidRPr="00893154" w:rsidRDefault="00976699" w:rsidP="0096685B">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893154">
        <w:rPr>
          <w:rFonts w:ascii="Verdana" w:hAnsi="Verdana"/>
          <w:sz w:val="18"/>
          <w:szCs w:val="18"/>
        </w:rPr>
        <w:t>gamification</w:t>
      </w:r>
      <w:r w:rsidRPr="00165722">
        <w:rPr>
          <w:rFonts w:ascii="Verdana" w:hAnsi="Verdana"/>
          <w:sz w:val="18"/>
          <w:szCs w:val="18"/>
        </w:rPr>
        <w:t xml:space="preserve">, </w:t>
      </w:r>
      <w:r w:rsidR="00893154">
        <w:rPr>
          <w:rFonts w:ascii="Verdana" w:hAnsi="Verdana"/>
          <w:sz w:val="18"/>
          <w:szCs w:val="18"/>
        </w:rPr>
        <w:t>apps</w:t>
      </w:r>
      <w:r w:rsidRPr="00165722">
        <w:rPr>
          <w:rFonts w:ascii="Verdana" w:hAnsi="Verdana"/>
          <w:sz w:val="18"/>
          <w:szCs w:val="18"/>
        </w:rPr>
        <w:t xml:space="preserve">, </w:t>
      </w:r>
      <w:r w:rsidR="007513AF">
        <w:rPr>
          <w:rFonts w:ascii="Verdana" w:hAnsi="Verdana"/>
          <w:sz w:val="18"/>
          <w:szCs w:val="18"/>
        </w:rPr>
        <w:t>wellbeing, serious game</w:t>
      </w:r>
      <w:r w:rsidR="00425221">
        <w:rPr>
          <w:rFonts w:ascii="Verdana" w:hAnsi="Verdana"/>
          <w:b/>
          <w:noProof/>
          <w:sz w:val="18"/>
          <w:szCs w:val="18"/>
        </w:rPr>
        <w:br w:type="page"/>
      </w:r>
      <w:r w:rsidR="007C1A28" w:rsidRPr="00165722">
        <w:rPr>
          <w:rFonts w:ascii="Verdana" w:hAnsi="Verdana"/>
          <w:b/>
          <w:noProof/>
          <w:sz w:val="18"/>
          <w:szCs w:val="18"/>
        </w:rPr>
        <w:lastRenderedPageBreak/>
        <w:t xml:space="preserve">Brief biography  </w:t>
      </w:r>
    </w:p>
    <w:p w14:paraId="03AF306F" w14:textId="320DADE8" w:rsidR="00425221" w:rsidRPr="00425221" w:rsidRDefault="007513AF" w:rsidP="007C1A28">
      <w:pPr>
        <w:pStyle w:val="BodyText"/>
        <w:rPr>
          <w:rFonts w:ascii="Verdana" w:hAnsi="Verdana"/>
          <w:noProof/>
          <w:sz w:val="18"/>
          <w:szCs w:val="18"/>
          <w:lang w:val="en-GB"/>
        </w:rPr>
      </w:pPr>
      <w:r>
        <w:rPr>
          <w:rFonts w:ascii="Verdana" w:hAnsi="Verdana"/>
          <w:sz w:val="18"/>
          <w:szCs w:val="18"/>
        </w:rPr>
        <w:t xml:space="preserve">I wanted to find a way to improve health and wellbeing in young adults as lack of mental health support for young people is seen as a huge problem across the country. This project attempts to give support for people who need though the use of game design mechanics, such as a customizable avatar. This project has helped improve my project management </w:t>
      </w:r>
      <w:r w:rsidR="00E1478E">
        <w:rPr>
          <w:rFonts w:ascii="Verdana" w:hAnsi="Verdana"/>
          <w:sz w:val="18"/>
          <w:szCs w:val="18"/>
        </w:rPr>
        <w:t>and knowledge of software development cycles as well as my C# programming abilities.</w:t>
      </w:r>
    </w:p>
    <w:p w14:paraId="52ABD5AD" w14:textId="77777777" w:rsidR="007513AF" w:rsidRDefault="007513AF" w:rsidP="007C1A28">
      <w:pPr>
        <w:pStyle w:val="BodyText"/>
        <w:rPr>
          <w:rFonts w:ascii="Verdana" w:hAnsi="Verdana"/>
          <w:b/>
          <w:noProof/>
          <w:sz w:val="18"/>
          <w:szCs w:val="18"/>
        </w:rPr>
      </w:pPr>
    </w:p>
    <w:p w14:paraId="1F1F29D2" w14:textId="3A5464CD"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07B38DB"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7C1A28" w:rsidRPr="00165722">
        <w:rPr>
          <w:rFonts w:ascii="Verdana" w:hAnsi="Verdana"/>
          <w:sz w:val="18"/>
          <w:szCs w:val="18"/>
          <w:lang w:val="en-GB"/>
        </w:rPr>
        <w:t xml:space="preserve">Please put down the </w:t>
      </w:r>
      <w:r w:rsidR="00E146E5">
        <w:rPr>
          <w:rFonts w:ascii="Verdana" w:hAnsi="Verdana"/>
          <w:sz w:val="18"/>
          <w:szCs w:val="18"/>
          <w:lang w:val="en-GB"/>
        </w:rPr>
        <w:t xml:space="preserve">project </w:t>
      </w:r>
      <w:r w:rsidR="007C1A28" w:rsidRPr="00165722">
        <w:rPr>
          <w:rFonts w:ascii="Verdana" w:hAnsi="Verdana"/>
          <w:sz w:val="18"/>
          <w:szCs w:val="18"/>
          <w:lang w:val="en-GB"/>
        </w:rPr>
        <w:t xml:space="preserve">URL and/or details of 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If we need to see any back end / administration interface please provide us with necessary passwords and URLs to access this. Basically, what we cannot access will not be considered for marking. You can change the passwords after you receive your mark.</w:t>
      </w:r>
    </w:p>
    <w:p w14:paraId="1BF9FF04" w14:textId="2E27D5E4"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 xml:space="preserve">We also want to be able to see source code, and the best way is to download it from your site or Github. Please clearly comment code to show us what is your own and what has been used from frameworks, libraries, OSS or borrowed from elsewhere. </w:t>
      </w:r>
    </w:p>
    <w:p w14:paraId="5078AA1C" w14:textId="2623DA0F"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If there is some other method for providing access to your project you will need to provide instructions here. Also if there is anything we need to know about the work that will not be self-explanatory, then also provide brief instructions here.</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10"/>
          <w:headerReference w:type="default" r:id="rId11"/>
          <w:footerReference w:type="default" r:id="rId12"/>
          <w:headerReference w:type="first" r:id="rId13"/>
          <w:pgSz w:w="11900" w:h="16840"/>
          <w:pgMar w:top="1440" w:right="1080" w:bottom="1440" w:left="1080" w:header="708" w:footer="708" w:gutter="0"/>
          <w:cols w:space="708"/>
          <w:titlePg/>
          <w:docGrid w:linePitch="360"/>
        </w:sectPr>
      </w:pPr>
    </w:p>
    <w:p w14:paraId="6981DAFA" w14:textId="7CD44D9E" w:rsidR="00E1478E" w:rsidRDefault="00065A6F" w:rsidP="00E1478E">
      <w:pPr>
        <w:pStyle w:val="ListParagraph"/>
        <w:numPr>
          <w:ilvl w:val="0"/>
          <w:numId w:val="4"/>
        </w:numPr>
        <w:jc w:val="both"/>
        <w:rPr>
          <w:rFonts w:ascii="Verdana" w:hAnsi="Verdana"/>
          <w:noProof/>
          <w:sz w:val="18"/>
          <w:szCs w:val="18"/>
        </w:rPr>
      </w:pPr>
      <w:r w:rsidRPr="00E1478E">
        <w:rPr>
          <w:rFonts w:ascii="Verdana" w:hAnsi="Verdana"/>
          <w:b/>
          <w:noProof/>
          <w:sz w:val="18"/>
          <w:szCs w:val="18"/>
        </w:rPr>
        <w:t>Introduction</w:t>
      </w:r>
      <w:r w:rsidRPr="00E1478E">
        <w:rPr>
          <w:rFonts w:ascii="Verdana" w:hAnsi="Verdana"/>
          <w:noProof/>
          <w:sz w:val="18"/>
          <w:szCs w:val="18"/>
        </w:rPr>
        <w:t xml:space="preserve"> 400</w:t>
      </w:r>
      <w:r w:rsidR="00D26C43" w:rsidRPr="00E1478E">
        <w:rPr>
          <w:rFonts w:ascii="Verdana" w:hAnsi="Verdana"/>
          <w:noProof/>
          <w:sz w:val="18"/>
          <w:szCs w:val="18"/>
        </w:rPr>
        <w:t xml:space="preserve"> wo</w:t>
      </w:r>
      <w:r w:rsidR="00E1478E">
        <w:rPr>
          <w:rFonts w:ascii="Verdana" w:hAnsi="Verdana"/>
          <w:noProof/>
          <w:sz w:val="18"/>
          <w:szCs w:val="18"/>
        </w:rPr>
        <w:t>rds</w:t>
      </w:r>
    </w:p>
    <w:p w14:paraId="6A06FD63" w14:textId="2933B19B" w:rsidR="00E1478E" w:rsidRDefault="00E1478E" w:rsidP="00E1478E">
      <w:pPr>
        <w:pStyle w:val="ListParagraph"/>
        <w:jc w:val="both"/>
        <w:rPr>
          <w:rFonts w:ascii="Verdana" w:hAnsi="Verdana"/>
          <w:noProof/>
          <w:sz w:val="18"/>
          <w:szCs w:val="18"/>
        </w:rPr>
      </w:pPr>
    </w:p>
    <w:p w14:paraId="1DC31771" w14:textId="2F9C324D" w:rsidR="005B37CD" w:rsidRPr="005B37CD" w:rsidRDefault="005B37CD" w:rsidP="00E1478E">
      <w:pPr>
        <w:pStyle w:val="ListParagraph"/>
        <w:ind w:left="0"/>
        <w:rPr>
          <w:rFonts w:ascii="Verdana" w:hAnsi="Verdana"/>
          <w:noProof/>
          <w:sz w:val="18"/>
          <w:szCs w:val="18"/>
        </w:rPr>
      </w:pPr>
      <w:r>
        <w:rPr>
          <w:rFonts w:ascii="Verdana" w:hAnsi="Verdana"/>
          <w:noProof/>
          <w:color w:val="FF0000"/>
          <w:sz w:val="18"/>
          <w:szCs w:val="18"/>
        </w:rPr>
        <w:t>Healthcare/wellbeing/apps intro</w:t>
      </w:r>
    </w:p>
    <w:p w14:paraId="106D279B" w14:textId="141D2CA3" w:rsidR="00D227D6" w:rsidRDefault="005B37CD" w:rsidP="00E1478E">
      <w:pPr>
        <w:pStyle w:val="ListParagraph"/>
        <w:ind w:left="0"/>
        <w:rPr>
          <w:rFonts w:ascii="Verdana" w:hAnsi="Verdana"/>
          <w:noProof/>
          <w:sz w:val="18"/>
          <w:szCs w:val="18"/>
        </w:rPr>
      </w:pPr>
      <w:r>
        <w:rPr>
          <w:rFonts w:ascii="Verdana" w:hAnsi="Verdana"/>
          <w:noProof/>
          <w:sz w:val="18"/>
          <w:szCs w:val="18"/>
        </w:rPr>
        <w:t>Th</w:t>
      </w:r>
      <w:r w:rsidR="00690341">
        <w:rPr>
          <w:rFonts w:ascii="Verdana" w:hAnsi="Verdana"/>
          <w:noProof/>
          <w:sz w:val="18"/>
          <w:szCs w:val="18"/>
        </w:rPr>
        <w:t>e original aim</w:t>
      </w:r>
      <w:r>
        <w:rPr>
          <w:rFonts w:ascii="Verdana" w:hAnsi="Verdana"/>
          <w:noProof/>
          <w:sz w:val="18"/>
          <w:szCs w:val="18"/>
        </w:rPr>
        <w:t xml:space="preserve"> </w:t>
      </w:r>
      <w:r w:rsidR="00690341">
        <w:rPr>
          <w:rFonts w:ascii="Verdana" w:hAnsi="Verdana"/>
          <w:noProof/>
          <w:sz w:val="18"/>
          <w:szCs w:val="18"/>
        </w:rPr>
        <w:t xml:space="preserve">of this project was </w:t>
      </w:r>
      <w:r>
        <w:rPr>
          <w:rFonts w:ascii="Verdana" w:hAnsi="Verdana"/>
          <w:noProof/>
          <w:sz w:val="18"/>
          <w:szCs w:val="18"/>
        </w:rPr>
        <w:t>to</w:t>
      </w:r>
      <w:r w:rsidR="00E1478E">
        <w:rPr>
          <w:rFonts w:ascii="Verdana" w:hAnsi="Verdana"/>
          <w:noProof/>
          <w:sz w:val="18"/>
          <w:szCs w:val="18"/>
        </w:rPr>
        <w:t xml:space="preserve"> </w:t>
      </w:r>
      <w:r>
        <w:rPr>
          <w:rFonts w:ascii="Verdana" w:hAnsi="Verdana"/>
          <w:noProof/>
          <w:sz w:val="18"/>
          <w:szCs w:val="18"/>
        </w:rPr>
        <w:t>p</w:t>
      </w:r>
      <w:r w:rsidR="00E1478E">
        <w:rPr>
          <w:rFonts w:ascii="Verdana" w:hAnsi="Verdana"/>
          <w:noProof/>
          <w:sz w:val="18"/>
          <w:szCs w:val="18"/>
        </w:rPr>
        <w:t xml:space="preserve">roduce an </w:t>
      </w:r>
      <w:r w:rsidR="00D01CDB">
        <w:rPr>
          <w:rFonts w:ascii="Verdana" w:hAnsi="Verdana"/>
          <w:noProof/>
          <w:sz w:val="18"/>
          <w:szCs w:val="18"/>
        </w:rPr>
        <w:t>mobile application (app)</w:t>
      </w:r>
      <w:r w:rsidR="00E1478E">
        <w:rPr>
          <w:rFonts w:ascii="Verdana" w:hAnsi="Verdana"/>
          <w:noProof/>
          <w:sz w:val="18"/>
          <w:szCs w:val="18"/>
        </w:rPr>
        <w:t xml:space="preserve"> that teaches and promotes healthy lifestyles for students and young adults</w:t>
      </w:r>
      <w:r w:rsidR="00D01CDB">
        <w:rPr>
          <w:rFonts w:ascii="Verdana" w:hAnsi="Verdana"/>
          <w:noProof/>
          <w:sz w:val="18"/>
          <w:szCs w:val="18"/>
        </w:rPr>
        <w:t xml:space="preserve">. </w:t>
      </w:r>
      <w:r>
        <w:rPr>
          <w:rFonts w:ascii="Verdana" w:hAnsi="Verdana"/>
          <w:noProof/>
          <w:sz w:val="18"/>
          <w:szCs w:val="18"/>
        </w:rPr>
        <w:t>Earlier research found</w:t>
      </w:r>
      <w:r w:rsidR="00D227D6">
        <w:rPr>
          <w:rFonts w:ascii="Verdana" w:hAnsi="Verdana"/>
          <w:noProof/>
          <w:sz w:val="18"/>
          <w:szCs w:val="18"/>
        </w:rPr>
        <w:t xml:space="preserve"> 5 key lifestyle choices were identified as helping to contribute towards good mental health and general fitness:</w:t>
      </w:r>
    </w:p>
    <w:p w14:paraId="5FCDD53C" w14:textId="694859EB"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BMI (body mass index)</w:t>
      </w:r>
    </w:p>
    <w:p w14:paraId="17AE6C6F" w14:textId="666BAD79"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Physical Exercise</w:t>
      </w:r>
    </w:p>
    <w:p w14:paraId="4BEAF551" w14:textId="1803294D"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Mental activities (e.g. playing an instrument, reading)</w:t>
      </w:r>
    </w:p>
    <w:p w14:paraId="1B99B3AA" w14:textId="240112D8"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Sleep</w:t>
      </w:r>
    </w:p>
    <w:p w14:paraId="40F5B247" w14:textId="6C4C0E76"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Regular social patterns ( e.g. meeting people regularly)</w:t>
      </w:r>
    </w:p>
    <w:p w14:paraId="231D12DA" w14:textId="2DE5C428" w:rsidR="00CD4D1A" w:rsidRDefault="00D01CDB" w:rsidP="00E1478E">
      <w:pPr>
        <w:pStyle w:val="ListParagraph"/>
        <w:ind w:left="0"/>
        <w:rPr>
          <w:rFonts w:ascii="Verdana" w:hAnsi="Verdana"/>
          <w:noProof/>
          <w:sz w:val="18"/>
          <w:szCs w:val="18"/>
        </w:rPr>
      </w:pPr>
      <w:r>
        <w:rPr>
          <w:rFonts w:ascii="Verdana" w:hAnsi="Verdana"/>
          <w:noProof/>
          <w:sz w:val="18"/>
          <w:szCs w:val="18"/>
        </w:rPr>
        <w:t xml:space="preserve">Through </w:t>
      </w:r>
      <w:r w:rsidR="00CD4D1A">
        <w:rPr>
          <w:rFonts w:ascii="Verdana" w:hAnsi="Verdana"/>
          <w:noProof/>
          <w:sz w:val="18"/>
          <w:szCs w:val="18"/>
        </w:rPr>
        <w:t>supervisor feedback</w:t>
      </w:r>
      <w:r w:rsidR="00CD4D1A">
        <w:rPr>
          <w:rFonts w:ascii="Verdana" w:hAnsi="Verdana"/>
          <w:noProof/>
          <w:sz w:val="18"/>
          <w:szCs w:val="18"/>
        </w:rPr>
        <w:t xml:space="preserve"> and an</w:t>
      </w:r>
      <w:r>
        <w:rPr>
          <w:rFonts w:ascii="Verdana" w:hAnsi="Verdana"/>
          <w:noProof/>
          <w:sz w:val="18"/>
          <w:szCs w:val="18"/>
        </w:rPr>
        <w:t>iterative design process, the purpose of the project changed slightly</w:t>
      </w:r>
      <w:r w:rsidR="00CD4D1A">
        <w:rPr>
          <w:rFonts w:ascii="Verdana" w:hAnsi="Verdana"/>
          <w:noProof/>
          <w:sz w:val="18"/>
          <w:szCs w:val="18"/>
        </w:rPr>
        <w:t>.</w:t>
      </w:r>
      <w:r>
        <w:rPr>
          <w:rFonts w:ascii="Verdana" w:hAnsi="Verdana"/>
          <w:noProof/>
          <w:sz w:val="18"/>
          <w:szCs w:val="18"/>
        </w:rPr>
        <w:t xml:space="preserve"> </w:t>
      </w:r>
    </w:p>
    <w:p w14:paraId="30A1848F" w14:textId="3F671F04" w:rsidR="00CD4D1A" w:rsidRDefault="00CD4D1A" w:rsidP="00E1478E">
      <w:pPr>
        <w:pStyle w:val="ListParagraph"/>
        <w:ind w:left="0"/>
        <w:rPr>
          <w:rFonts w:ascii="Verdana" w:hAnsi="Verdana"/>
          <w:noProof/>
          <w:sz w:val="18"/>
          <w:szCs w:val="18"/>
        </w:rPr>
      </w:pPr>
    </w:p>
    <w:p w14:paraId="721DB7B7" w14:textId="5CDB0D6F" w:rsidR="00CD4D1A" w:rsidRDefault="00CD4D1A" w:rsidP="00E1478E">
      <w:pPr>
        <w:pStyle w:val="ListParagraph"/>
        <w:ind w:left="0"/>
        <w:rPr>
          <w:rFonts w:ascii="Verdana" w:hAnsi="Verdana"/>
          <w:noProof/>
          <w:sz w:val="18"/>
          <w:szCs w:val="18"/>
        </w:rPr>
      </w:pPr>
      <w:r>
        <w:rPr>
          <w:rFonts w:ascii="Verdana" w:hAnsi="Verdana"/>
          <w:noProof/>
          <w:sz w:val="18"/>
          <w:szCs w:val="18"/>
        </w:rPr>
        <w:t>It was realised that an app encouraging healthy lifestyle choices could be prescribed by healthcare professionals to people suffering from common mental illnesses, such as anxiety and depression. Such an app could also monitor symptoms of these common mental illnesses using non-intrustive data collection methods, such as a game.</w:t>
      </w:r>
      <w:r w:rsidR="00690341">
        <w:rPr>
          <w:rFonts w:ascii="Verdana" w:hAnsi="Verdana"/>
          <w:noProof/>
          <w:sz w:val="18"/>
          <w:szCs w:val="18"/>
        </w:rPr>
        <w:t xml:space="preserve"> This project aims to show what this app could look like.</w:t>
      </w:r>
    </w:p>
    <w:p w14:paraId="55766210" w14:textId="394469F4" w:rsidR="005847EE" w:rsidRDefault="005847EE" w:rsidP="00E1478E">
      <w:pPr>
        <w:pStyle w:val="ListParagraph"/>
        <w:ind w:left="0"/>
        <w:rPr>
          <w:rFonts w:ascii="Verdana" w:hAnsi="Verdana"/>
          <w:noProof/>
          <w:sz w:val="18"/>
          <w:szCs w:val="18"/>
        </w:rPr>
      </w:pPr>
    </w:p>
    <w:p w14:paraId="1002DE2B" w14:textId="5A9F4772" w:rsidR="00D227D6" w:rsidRDefault="002D144F" w:rsidP="00E1478E">
      <w:pPr>
        <w:pStyle w:val="ListParagraph"/>
        <w:ind w:left="0"/>
        <w:rPr>
          <w:rFonts w:ascii="Verdana" w:hAnsi="Verdana"/>
          <w:noProof/>
          <w:sz w:val="18"/>
          <w:szCs w:val="18"/>
        </w:rPr>
      </w:pPr>
      <w:r>
        <w:rPr>
          <w:rFonts w:ascii="Verdana" w:hAnsi="Verdana"/>
          <w:noProof/>
          <w:sz w:val="18"/>
          <w:szCs w:val="18"/>
        </w:rPr>
        <w:t>What sets this project apart from other health and wellbeing app</w:t>
      </w:r>
      <w:r w:rsidR="00690341">
        <w:rPr>
          <w:rFonts w:ascii="Verdana" w:hAnsi="Verdana"/>
          <w:noProof/>
          <w:sz w:val="18"/>
          <w:szCs w:val="18"/>
        </w:rPr>
        <w:t>s</w:t>
      </w:r>
      <w:r>
        <w:rPr>
          <w:rFonts w:ascii="Verdana" w:hAnsi="Verdana"/>
          <w:noProof/>
          <w:sz w:val="18"/>
          <w:szCs w:val="18"/>
        </w:rPr>
        <w:t xml:space="preserve"> is the use of game design (gamification) methods. </w:t>
      </w:r>
      <w:r w:rsidR="005847EE">
        <w:rPr>
          <w:rFonts w:ascii="Verdana" w:hAnsi="Verdana"/>
          <w:noProof/>
          <w:sz w:val="18"/>
          <w:szCs w:val="18"/>
        </w:rPr>
        <w:t>F</w:t>
      </w:r>
      <w:r>
        <w:rPr>
          <w:rFonts w:ascii="Verdana" w:hAnsi="Verdana"/>
          <w:noProof/>
          <w:sz w:val="18"/>
          <w:szCs w:val="18"/>
        </w:rPr>
        <w:t>itness apps are the 9</w:t>
      </w:r>
      <w:r w:rsidRPr="002D144F">
        <w:rPr>
          <w:rFonts w:ascii="Verdana" w:hAnsi="Verdana"/>
          <w:noProof/>
          <w:sz w:val="18"/>
          <w:szCs w:val="18"/>
          <w:vertAlign w:val="superscript"/>
        </w:rPr>
        <w:t>th</w:t>
      </w:r>
      <w:r>
        <w:rPr>
          <w:rFonts w:ascii="Verdana" w:hAnsi="Verdana"/>
          <w:noProof/>
          <w:sz w:val="18"/>
          <w:szCs w:val="18"/>
        </w:rPr>
        <w:t xml:space="preserve"> </w:t>
      </w:r>
      <w:r w:rsidR="00E62E00">
        <w:rPr>
          <w:rFonts w:ascii="Verdana" w:hAnsi="Verdana"/>
          <w:noProof/>
          <w:sz w:val="18"/>
          <w:szCs w:val="18"/>
        </w:rPr>
        <w:t>largest group of apps (</w:t>
      </w:r>
      <w:r w:rsidR="00E62E00">
        <w:rPr>
          <w:rFonts w:ascii="Verdana" w:hAnsi="Verdana"/>
          <w:noProof/>
          <w:color w:val="FF0000"/>
          <w:sz w:val="18"/>
          <w:szCs w:val="18"/>
        </w:rPr>
        <w:t>Statista stat)</w:t>
      </w:r>
      <w:r w:rsidR="00E62E00">
        <w:rPr>
          <w:rFonts w:ascii="Verdana" w:hAnsi="Verdana"/>
          <w:noProof/>
          <w:sz w:val="18"/>
          <w:szCs w:val="18"/>
        </w:rPr>
        <w:t xml:space="preserve">; however studies </w:t>
      </w:r>
      <w:r w:rsidR="00193B7D">
        <w:rPr>
          <w:rFonts w:ascii="Verdana" w:hAnsi="Verdana"/>
          <w:noProof/>
          <w:sz w:val="18"/>
          <w:szCs w:val="18"/>
        </w:rPr>
        <w:t>have shown that young people often experience negative feelings as a result of using these apps (</w:t>
      </w:r>
      <w:r w:rsidR="00193B7D">
        <w:rPr>
          <w:rFonts w:ascii="Verdana" w:hAnsi="Verdana"/>
          <w:noProof/>
          <w:color w:val="FF0000"/>
          <w:sz w:val="18"/>
          <w:szCs w:val="18"/>
        </w:rPr>
        <w:t xml:space="preserve">Honary et al 19) </w:t>
      </w:r>
      <w:r w:rsidR="00193B7D">
        <w:rPr>
          <w:rFonts w:ascii="Verdana" w:hAnsi="Verdana"/>
          <w:noProof/>
          <w:sz w:val="18"/>
          <w:szCs w:val="18"/>
        </w:rPr>
        <w:t>such as lack of motivation and lack of control</w:t>
      </w:r>
      <w:r w:rsidR="00193B7D">
        <w:rPr>
          <w:rFonts w:ascii="Verdana" w:hAnsi="Verdana"/>
          <w:noProof/>
          <w:color w:val="FF0000"/>
          <w:sz w:val="18"/>
          <w:szCs w:val="18"/>
        </w:rPr>
        <w:t xml:space="preserve">. </w:t>
      </w:r>
      <w:r w:rsidR="005847EE">
        <w:rPr>
          <w:rFonts w:ascii="Verdana" w:hAnsi="Verdana"/>
          <w:noProof/>
          <w:color w:val="FF0000"/>
          <w:sz w:val="18"/>
          <w:szCs w:val="18"/>
        </w:rPr>
        <w:t xml:space="preserve">Young people use </w:t>
      </w:r>
      <w:r w:rsidR="005847EE">
        <w:rPr>
          <w:rFonts w:ascii="Verdana" w:hAnsi="Verdana"/>
          <w:noProof/>
          <w:color w:val="FF0000"/>
          <w:sz w:val="18"/>
          <w:szCs w:val="18"/>
        </w:rPr>
        <w:t xml:space="preserve">apps lots – benefit of aiming at young people. </w:t>
      </w:r>
      <w:r w:rsidR="00193B7D">
        <w:rPr>
          <w:rFonts w:ascii="Verdana" w:hAnsi="Verdana"/>
          <w:noProof/>
          <w:sz w:val="18"/>
          <w:szCs w:val="18"/>
        </w:rPr>
        <w:t>By using gamification methods, this project attempts to alleviate some of the negative feelings by ‘deriving the fun and engaging elements found in games’ (Chou, Y. 2015) and applying them for the purposes of promoting healthy lifestyles and monitoring mood.</w:t>
      </w:r>
    </w:p>
    <w:p w14:paraId="37BA3CE1" w14:textId="500B77F0" w:rsidR="008521E7" w:rsidRDefault="008521E7" w:rsidP="008521E7">
      <w:pPr>
        <w:pStyle w:val="ListParagraph"/>
        <w:ind w:left="0"/>
        <w:rPr>
          <w:rFonts w:ascii="Verdana" w:hAnsi="Verdana"/>
          <w:noProof/>
          <w:sz w:val="18"/>
          <w:szCs w:val="18"/>
        </w:rPr>
      </w:pPr>
      <w:r>
        <w:rPr>
          <w:rFonts w:ascii="Verdana" w:hAnsi="Verdana"/>
          <w:noProof/>
          <w:sz w:val="18"/>
          <w:szCs w:val="18"/>
        </w:rPr>
        <w:t>Based on this research, the objectives of the project are:</w:t>
      </w:r>
    </w:p>
    <w:p w14:paraId="53E573FD" w14:textId="3E85C658" w:rsidR="008521E7" w:rsidRDefault="008521E7" w:rsidP="008521E7">
      <w:pPr>
        <w:pStyle w:val="ListParagraph"/>
        <w:rPr>
          <w:rFonts w:ascii="Verdana" w:hAnsi="Verdana"/>
          <w:noProof/>
          <w:sz w:val="18"/>
          <w:szCs w:val="18"/>
        </w:rPr>
      </w:pPr>
    </w:p>
    <w:p w14:paraId="7EBE666A" w14:textId="16C50BE7"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Design and produce a small game to collect user data regarding mood</w:t>
      </w:r>
      <w:r w:rsidR="00690341">
        <w:rPr>
          <w:rFonts w:ascii="Verdana" w:hAnsi="Verdana"/>
          <w:noProof/>
          <w:sz w:val="18"/>
          <w:szCs w:val="18"/>
        </w:rPr>
        <w:t xml:space="preserve"> in order to identify symptoms of common mental illnesses</w:t>
      </w:r>
    </w:p>
    <w:p w14:paraId="696BF92D" w14:textId="4142E389"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allows users to customise and interact with a virtual avatar</w:t>
      </w:r>
    </w:p>
    <w:p w14:paraId="6E43192C" w14:textId="6E7C75F6"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encourage</w:t>
      </w:r>
      <w:r w:rsidR="00D2276F">
        <w:rPr>
          <w:rFonts w:ascii="Verdana" w:hAnsi="Verdana"/>
          <w:noProof/>
          <w:sz w:val="18"/>
          <w:szCs w:val="18"/>
        </w:rPr>
        <w:t>s</w:t>
      </w:r>
      <w:r>
        <w:rPr>
          <w:rFonts w:ascii="Verdana" w:hAnsi="Verdana"/>
          <w:noProof/>
          <w:sz w:val="18"/>
          <w:szCs w:val="18"/>
        </w:rPr>
        <w:t xml:space="preserve"> healthy lifestyle choices </w:t>
      </w:r>
    </w:p>
    <w:p w14:paraId="1F29A76B" w14:textId="3492B9DA"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Combine these into one </w:t>
      </w:r>
      <w:r w:rsidR="00D2276F">
        <w:rPr>
          <w:rFonts w:ascii="Verdana" w:hAnsi="Verdana"/>
          <w:noProof/>
          <w:sz w:val="18"/>
          <w:szCs w:val="18"/>
        </w:rPr>
        <w:t>coherent</w:t>
      </w:r>
      <w:r>
        <w:rPr>
          <w:rFonts w:ascii="Verdana" w:hAnsi="Verdana"/>
          <w:noProof/>
          <w:sz w:val="18"/>
          <w:szCs w:val="18"/>
        </w:rPr>
        <w:t xml:space="preserve"> </w:t>
      </w:r>
      <w:r w:rsidR="00D2276F">
        <w:rPr>
          <w:rFonts w:ascii="Verdana" w:hAnsi="Verdana"/>
          <w:noProof/>
          <w:sz w:val="18"/>
          <w:szCs w:val="18"/>
        </w:rPr>
        <w:t xml:space="preserve">and polished application </w:t>
      </w:r>
      <w:r w:rsidR="00586B01">
        <w:rPr>
          <w:rFonts w:ascii="Verdana" w:hAnsi="Verdana"/>
          <w:noProof/>
          <w:sz w:val="18"/>
          <w:szCs w:val="18"/>
        </w:rPr>
        <w:t>experience</w:t>
      </w:r>
    </w:p>
    <w:p w14:paraId="628170A6" w14:textId="3102F1E4"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Create a functioning android build</w:t>
      </w:r>
      <w:r w:rsidR="0040644A">
        <w:rPr>
          <w:rFonts w:ascii="Verdana" w:hAnsi="Verdana"/>
          <w:noProof/>
          <w:sz w:val="18"/>
          <w:szCs w:val="18"/>
        </w:rPr>
        <w:t xml:space="preserve"> with considerations </w:t>
      </w:r>
      <w:r w:rsidR="00AF5E67">
        <w:rPr>
          <w:rFonts w:ascii="Verdana" w:hAnsi="Verdana"/>
          <w:noProof/>
          <w:sz w:val="18"/>
          <w:szCs w:val="18"/>
        </w:rPr>
        <w:t>around user interface</w:t>
      </w:r>
    </w:p>
    <w:p w14:paraId="585CCB3C" w14:textId="40EE9A2C" w:rsidR="008521E7" w:rsidRPr="008521E7" w:rsidRDefault="008521E7" w:rsidP="008521E7">
      <w:pPr>
        <w:ind w:left="360"/>
        <w:rPr>
          <w:rFonts w:ascii="Verdana" w:hAnsi="Verdana"/>
          <w:noProof/>
          <w:sz w:val="18"/>
          <w:szCs w:val="18"/>
        </w:rPr>
      </w:pPr>
    </w:p>
    <w:p w14:paraId="4B1DECA1" w14:textId="11CAAAF9" w:rsidR="00026F7F" w:rsidRDefault="007477F8" w:rsidP="00026F7F">
      <w:pPr>
        <w:rPr>
          <w:rFonts w:ascii="Verdana" w:hAnsi="Verdana"/>
          <w:noProof/>
          <w:sz w:val="18"/>
          <w:szCs w:val="18"/>
        </w:rPr>
      </w:pPr>
      <w:r>
        <w:rPr>
          <w:rFonts w:ascii="Verdana" w:hAnsi="Verdana"/>
          <w:noProof/>
          <w:sz w:val="18"/>
          <w:szCs w:val="18"/>
        </w:rPr>
        <w:t>The final project will contain:</w:t>
      </w:r>
    </w:p>
    <w:p w14:paraId="2635D28F" w14:textId="20E827F6" w:rsidR="00026F7F" w:rsidRDefault="007477F8" w:rsidP="00026F7F">
      <w:pPr>
        <w:pStyle w:val="ListParagraph"/>
        <w:numPr>
          <w:ilvl w:val="0"/>
          <w:numId w:val="9"/>
        </w:numPr>
        <w:rPr>
          <w:rFonts w:ascii="Verdana" w:hAnsi="Verdana"/>
          <w:noProof/>
          <w:sz w:val="18"/>
          <w:szCs w:val="18"/>
        </w:rPr>
      </w:pPr>
      <w:r>
        <w:rPr>
          <w:rFonts w:ascii="Verdana" w:hAnsi="Verdana"/>
          <w:noProof/>
          <w:sz w:val="18"/>
          <w:szCs w:val="18"/>
        </w:rPr>
        <w:t xml:space="preserve">The </w:t>
      </w:r>
      <w:r w:rsidR="00026F7F">
        <w:rPr>
          <w:rFonts w:ascii="Verdana" w:hAnsi="Verdana"/>
          <w:noProof/>
          <w:sz w:val="18"/>
          <w:szCs w:val="18"/>
        </w:rPr>
        <w:t>Android Package Kit (APK) of app which can be ran on android devices</w:t>
      </w:r>
    </w:p>
    <w:p w14:paraId="7D2040D5" w14:textId="13D0516D" w:rsidR="00026F7F" w:rsidRDefault="00026F7F" w:rsidP="00026F7F">
      <w:pPr>
        <w:pStyle w:val="ListParagraph"/>
        <w:numPr>
          <w:ilvl w:val="0"/>
          <w:numId w:val="9"/>
        </w:numPr>
        <w:rPr>
          <w:rFonts w:ascii="Verdana" w:hAnsi="Verdana"/>
          <w:noProof/>
          <w:sz w:val="18"/>
          <w:szCs w:val="18"/>
        </w:rPr>
      </w:pPr>
      <w:r>
        <w:rPr>
          <w:rFonts w:ascii="Verdana" w:hAnsi="Verdana"/>
          <w:noProof/>
          <w:sz w:val="18"/>
          <w:szCs w:val="18"/>
        </w:rPr>
        <w:t>Unity project with final build</w:t>
      </w:r>
    </w:p>
    <w:p w14:paraId="39D07C12" w14:textId="77777777" w:rsidR="00026F7F" w:rsidRPr="007477F8" w:rsidRDefault="00026F7F" w:rsidP="007477F8">
      <w:pPr>
        <w:ind w:left="360"/>
        <w:rPr>
          <w:rFonts w:ascii="Verdana" w:hAnsi="Verdana"/>
          <w:noProof/>
          <w:sz w:val="18"/>
          <w:szCs w:val="18"/>
        </w:rPr>
      </w:pPr>
    </w:p>
    <w:p w14:paraId="699C5C62" w14:textId="0AF0D88B" w:rsidR="00026F7F" w:rsidRPr="00193B7D" w:rsidRDefault="00026F7F" w:rsidP="00E1478E">
      <w:pPr>
        <w:pStyle w:val="ListParagraph"/>
        <w:ind w:left="0"/>
        <w:rPr>
          <w:rFonts w:ascii="Verdana" w:hAnsi="Verdana"/>
          <w:noProof/>
          <w:color w:val="FF0000"/>
          <w:sz w:val="18"/>
          <w:szCs w:val="18"/>
        </w:rPr>
      </w:pPr>
    </w:p>
    <w:p w14:paraId="1A58D361" w14:textId="77777777" w:rsidR="00D227D6" w:rsidRDefault="00D227D6" w:rsidP="00E1478E">
      <w:pPr>
        <w:pStyle w:val="ListParagraph"/>
        <w:ind w:left="0"/>
        <w:rPr>
          <w:rFonts w:ascii="Verdana" w:hAnsi="Verdana"/>
          <w:noProof/>
          <w:sz w:val="18"/>
          <w:szCs w:val="18"/>
        </w:rPr>
      </w:pPr>
    </w:p>
    <w:p w14:paraId="30735975" w14:textId="543BB385" w:rsidR="00BF44F8" w:rsidRDefault="00BF44F8" w:rsidP="00E1478E">
      <w:pPr>
        <w:pStyle w:val="ListParagraph"/>
        <w:ind w:left="0"/>
        <w:rPr>
          <w:rFonts w:ascii="Verdana" w:hAnsi="Verdana"/>
          <w:noProof/>
          <w:sz w:val="18"/>
          <w:szCs w:val="18"/>
        </w:rPr>
      </w:pPr>
    </w:p>
    <w:p w14:paraId="1162E33D" w14:textId="77777777" w:rsidR="00BF44F8" w:rsidRPr="00E1478E" w:rsidRDefault="00BF44F8" w:rsidP="00E1478E">
      <w:pPr>
        <w:pStyle w:val="ListParagraph"/>
        <w:ind w:left="0"/>
        <w:rPr>
          <w:rFonts w:ascii="Verdana" w:hAnsi="Verdana"/>
          <w:noProof/>
          <w:sz w:val="18"/>
          <w:szCs w:val="18"/>
        </w:rPr>
      </w:pPr>
    </w:p>
    <w:p w14:paraId="02A913B4" w14:textId="77777777" w:rsidR="00065A6F" w:rsidRPr="00425221" w:rsidRDefault="00065A6F" w:rsidP="00DE6C4E">
      <w:pPr>
        <w:jc w:val="both"/>
        <w:rPr>
          <w:rFonts w:ascii="Verdana" w:hAnsi="Verdana"/>
          <w:noProof/>
          <w:sz w:val="18"/>
          <w:szCs w:val="18"/>
        </w:rPr>
      </w:pPr>
    </w:p>
    <w:p w14:paraId="53549E63" w14:textId="77777777" w:rsidR="00D01CDB" w:rsidRDefault="00D01CDB">
      <w:pPr>
        <w:rPr>
          <w:rFonts w:ascii="Verdana" w:hAnsi="Verdana"/>
          <w:b/>
          <w:sz w:val="18"/>
          <w:szCs w:val="18"/>
        </w:rPr>
      </w:pPr>
      <w:r>
        <w:rPr>
          <w:rFonts w:ascii="Verdana" w:hAnsi="Verdana"/>
          <w:b/>
          <w:sz w:val="18"/>
          <w:szCs w:val="18"/>
        </w:rPr>
        <w:br w:type="page"/>
      </w:r>
    </w:p>
    <w:p w14:paraId="70263D01" w14:textId="474C4089"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2. </w:t>
      </w:r>
      <w:r w:rsidR="00065A6F" w:rsidRPr="00425221">
        <w:rPr>
          <w:rFonts w:ascii="Verdana" w:hAnsi="Verdana"/>
          <w:b/>
          <w:sz w:val="18"/>
          <w:szCs w:val="18"/>
        </w:rPr>
        <w:t xml:space="preserve">Practice </w:t>
      </w:r>
      <w:r w:rsidR="00065A6F" w:rsidRPr="00425221">
        <w:rPr>
          <w:rFonts w:ascii="Verdana" w:hAnsi="Verdana"/>
          <w:sz w:val="18"/>
          <w:szCs w:val="18"/>
        </w:rPr>
        <w:t>1500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636C58F0" w14:textId="10182FBB" w:rsidR="002D144F" w:rsidRDefault="007E2AAF" w:rsidP="00DE6C4E">
      <w:pPr>
        <w:jc w:val="both"/>
        <w:rPr>
          <w:rFonts w:ascii="Verdana" w:hAnsi="Verdana"/>
          <w:sz w:val="18"/>
          <w:szCs w:val="18"/>
        </w:rPr>
      </w:pPr>
      <w:r>
        <w:rPr>
          <w:rFonts w:ascii="Verdana" w:hAnsi="Verdana"/>
          <w:sz w:val="18"/>
          <w:szCs w:val="18"/>
        </w:rPr>
        <w:t>The mai</w:t>
      </w:r>
      <w:r w:rsidR="002D144F">
        <w:rPr>
          <w:rFonts w:ascii="Verdana" w:hAnsi="Verdana"/>
          <w:sz w:val="18"/>
          <w:szCs w:val="18"/>
        </w:rPr>
        <w:t>n outcome of this project is an application that encourages healthy lifestyles, contains a customisable avatar that a user can identify with and collects data regarding the user’s mood in a non-intrusive way.</w:t>
      </w:r>
    </w:p>
    <w:p w14:paraId="7F242D0B" w14:textId="77777777" w:rsidR="00390337" w:rsidRDefault="00390337" w:rsidP="00DE6C4E">
      <w:pPr>
        <w:jc w:val="both"/>
        <w:rPr>
          <w:rFonts w:ascii="Verdana" w:hAnsi="Verdana"/>
          <w:b/>
          <w:bCs/>
          <w:sz w:val="18"/>
          <w:szCs w:val="18"/>
        </w:rPr>
      </w:pPr>
    </w:p>
    <w:p w14:paraId="0AEBE55D" w14:textId="41FC17A7" w:rsidR="00390337" w:rsidRPr="00390337" w:rsidRDefault="00390337" w:rsidP="00DE6C4E">
      <w:pPr>
        <w:jc w:val="both"/>
        <w:rPr>
          <w:rFonts w:ascii="Verdana" w:hAnsi="Verdana"/>
          <w:b/>
          <w:bCs/>
          <w:sz w:val="18"/>
          <w:szCs w:val="18"/>
        </w:rPr>
      </w:pPr>
      <w:r>
        <w:rPr>
          <w:rFonts w:ascii="Verdana" w:hAnsi="Verdana"/>
          <w:b/>
          <w:bCs/>
          <w:sz w:val="18"/>
          <w:szCs w:val="18"/>
        </w:rPr>
        <w:t>Lifestyle Habits</w:t>
      </w:r>
    </w:p>
    <w:p w14:paraId="7F6FE4DC" w14:textId="1B3C0D1C" w:rsidR="00EB7ABB" w:rsidRDefault="00EB7ABB" w:rsidP="00DE6C4E">
      <w:pPr>
        <w:jc w:val="both"/>
        <w:rPr>
          <w:rFonts w:ascii="Verdana" w:hAnsi="Verdana"/>
          <w:sz w:val="18"/>
          <w:szCs w:val="18"/>
        </w:rPr>
      </w:pPr>
      <w:r>
        <w:rPr>
          <w:rFonts w:ascii="Verdana" w:hAnsi="Verdana"/>
          <w:sz w:val="18"/>
          <w:szCs w:val="18"/>
        </w:rPr>
        <w:t>As mentioned, one of the aims was to produce a system to encourage healthy lifestyle choices.</w:t>
      </w:r>
    </w:p>
    <w:p w14:paraId="29BD7BE8" w14:textId="72F86579" w:rsidR="00EB7ABB" w:rsidRDefault="00EB7ABB" w:rsidP="00DE6C4E">
      <w:pPr>
        <w:jc w:val="both"/>
        <w:rPr>
          <w:rFonts w:ascii="Verdana" w:hAnsi="Verdana"/>
          <w:sz w:val="18"/>
          <w:szCs w:val="18"/>
        </w:rPr>
      </w:pPr>
      <w:r>
        <w:rPr>
          <w:rFonts w:ascii="Verdana" w:hAnsi="Verdana"/>
          <w:sz w:val="18"/>
          <w:szCs w:val="18"/>
        </w:rPr>
        <w:t>This was one of the first features implemented. One lifestyle choice that was focused on was sleep. Through analysis of other apps (</w:t>
      </w:r>
      <w:r w:rsidRPr="00EB7ABB">
        <w:rPr>
          <w:rFonts w:ascii="Verdana" w:hAnsi="Verdana"/>
          <w:sz w:val="18"/>
          <w:szCs w:val="18"/>
        </w:rPr>
        <w:t>Ong and Gillespie, 2016)</w:t>
      </w:r>
      <w:r>
        <w:rPr>
          <w:rFonts w:ascii="Verdana" w:hAnsi="Verdana"/>
          <w:sz w:val="18"/>
          <w:szCs w:val="18"/>
        </w:rPr>
        <w:t xml:space="preserve">, key features of apps were identified by looking at the features which were most popular. </w:t>
      </w:r>
    </w:p>
    <w:p w14:paraId="079C2BD4" w14:textId="3E59C55F" w:rsidR="00EB7ABB" w:rsidRDefault="00EB7ABB" w:rsidP="00DE6C4E">
      <w:pPr>
        <w:jc w:val="both"/>
        <w:rPr>
          <w:rFonts w:ascii="Verdana" w:hAnsi="Verdana"/>
          <w:sz w:val="18"/>
          <w:szCs w:val="18"/>
        </w:rPr>
      </w:pPr>
      <w:r>
        <w:rPr>
          <w:rFonts w:ascii="Verdana" w:hAnsi="Verdana"/>
          <w:sz w:val="18"/>
          <w:szCs w:val="18"/>
        </w:rPr>
        <w:t>These include:</w:t>
      </w:r>
    </w:p>
    <w:p w14:paraId="14F5B571" w14:textId="0E0A0D47"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Duration of sleep</w:t>
      </w:r>
    </w:p>
    <w:p w14:paraId="32AC2793" w14:textId="06EC2A1E"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Sleep structure (how long the user spent in deep sleep and REM phases of sleep)</w:t>
      </w:r>
    </w:p>
    <w:p w14:paraId="2D186637" w14:textId="6C16B7E1" w:rsid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 xml:space="preserve">Sleep efficiency calculator </w:t>
      </w:r>
    </w:p>
    <w:p w14:paraId="3E9912B9" w14:textId="6E11B5BB" w:rsidR="00A25971" w:rsidRDefault="00A25971" w:rsidP="00EB7ABB">
      <w:pPr>
        <w:pStyle w:val="ListParagraph"/>
        <w:numPr>
          <w:ilvl w:val="0"/>
          <w:numId w:val="10"/>
        </w:numPr>
        <w:jc w:val="both"/>
        <w:rPr>
          <w:rFonts w:ascii="Verdana" w:hAnsi="Verdana"/>
          <w:sz w:val="18"/>
          <w:szCs w:val="18"/>
        </w:rPr>
      </w:pPr>
      <w:r>
        <w:rPr>
          <w:rFonts w:ascii="Verdana" w:hAnsi="Verdana"/>
          <w:sz w:val="18"/>
          <w:szCs w:val="18"/>
        </w:rPr>
        <w:t>Sleep debt calculator (cumulative effect of lack of sleep)</w:t>
      </w:r>
    </w:p>
    <w:p w14:paraId="3875BA8C" w14:textId="6A7057F9" w:rsidR="00A25971" w:rsidRP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Smart alarms (designed to wake the user up at the optimal moment in their sleep cycle based on when they started sleeping)</w:t>
      </w:r>
    </w:p>
    <w:p w14:paraId="4BDF39D8" w14:textId="742421BC" w:rsidR="001539DC" w:rsidRDefault="00A25971" w:rsidP="00DE6C4E">
      <w:pPr>
        <w:jc w:val="both"/>
        <w:rPr>
          <w:rFonts w:ascii="Verdana" w:hAnsi="Verdana"/>
          <w:sz w:val="18"/>
          <w:szCs w:val="18"/>
        </w:rPr>
      </w:pPr>
      <w:r>
        <w:rPr>
          <w:rFonts w:ascii="Verdana" w:hAnsi="Verdana"/>
          <w:sz w:val="18"/>
          <w:szCs w:val="18"/>
        </w:rPr>
        <w:t xml:space="preserve">Some of these </w:t>
      </w:r>
      <w:r w:rsidR="005B37CD">
        <w:rPr>
          <w:rFonts w:ascii="Verdana" w:hAnsi="Verdana"/>
          <w:sz w:val="18"/>
          <w:szCs w:val="18"/>
        </w:rPr>
        <w:t>are</w:t>
      </w:r>
      <w:r>
        <w:rPr>
          <w:rFonts w:ascii="Verdana" w:hAnsi="Verdana"/>
          <w:sz w:val="18"/>
          <w:szCs w:val="18"/>
        </w:rPr>
        <w:t xml:space="preserve"> included in this project</w:t>
      </w:r>
      <w:r w:rsidR="001539DC">
        <w:rPr>
          <w:rFonts w:ascii="Verdana" w:hAnsi="Verdana"/>
          <w:sz w:val="18"/>
          <w:szCs w:val="18"/>
        </w:rPr>
        <w:t xml:space="preserve">. One feature is that users </w:t>
      </w:r>
      <w:r w:rsidR="005B37CD">
        <w:rPr>
          <w:rFonts w:ascii="Verdana" w:hAnsi="Verdana"/>
          <w:sz w:val="18"/>
          <w:szCs w:val="18"/>
        </w:rPr>
        <w:t>will be able to</w:t>
      </w:r>
      <w:r w:rsidR="001539DC">
        <w:rPr>
          <w:rFonts w:ascii="Verdana" w:hAnsi="Verdana"/>
          <w:sz w:val="18"/>
          <w:szCs w:val="18"/>
        </w:rPr>
        <w:t xml:space="preserve"> input how many hours they slept each night and view it on either a line graph or a bar chart (fig 2/3)</w:t>
      </w:r>
      <w:r w:rsidR="003C369C">
        <w:rPr>
          <w:rFonts w:ascii="Verdana" w:hAnsi="Verdana"/>
          <w:sz w:val="18"/>
          <w:szCs w:val="18"/>
        </w:rPr>
        <w:t xml:space="preserve">. </w:t>
      </w:r>
    </w:p>
    <w:p w14:paraId="60DB85BE" w14:textId="18EB25DC" w:rsidR="001539DC" w:rsidRDefault="001539DC" w:rsidP="001539DC">
      <w:pPr>
        <w:keepNext/>
        <w:jc w:val="both"/>
      </w:pPr>
      <w:r>
        <w:rPr>
          <w:noProof/>
        </w:rPr>
        <w:drawing>
          <wp:inline distT="0" distB="0" distL="0" distR="0" wp14:anchorId="27C75A51" wp14:editId="2B699433">
            <wp:extent cx="1304290" cy="22397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708" cy="2252502"/>
                    </a:xfrm>
                    <a:prstGeom prst="rect">
                      <a:avLst/>
                    </a:prstGeom>
                  </pic:spPr>
                </pic:pic>
              </a:graphicData>
            </a:graphic>
          </wp:inline>
        </w:drawing>
      </w:r>
      <w:r>
        <w:rPr>
          <w:noProof/>
        </w:rPr>
        <w:drawing>
          <wp:inline distT="0" distB="0" distL="0" distR="0" wp14:anchorId="264A2D8F" wp14:editId="48927308">
            <wp:extent cx="1314450" cy="2235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0606" cy="2245556"/>
                    </a:xfrm>
                    <a:prstGeom prst="rect">
                      <a:avLst/>
                    </a:prstGeom>
                  </pic:spPr>
                </pic:pic>
              </a:graphicData>
            </a:graphic>
          </wp:inline>
        </w:drawing>
      </w:r>
    </w:p>
    <w:p w14:paraId="60A6BE4F" w14:textId="624831F7" w:rsidR="001539DC" w:rsidRDefault="0027689D" w:rsidP="001539DC">
      <w:pPr>
        <w:pStyle w:val="Caption"/>
        <w:jc w:val="both"/>
      </w:pPr>
      <w:r w:rsidRPr="00390337">
        <w:rPr>
          <w:b/>
          <w:bCs/>
        </w:rPr>
        <w:fldChar w:fldCharType="begin"/>
      </w:r>
      <w:r w:rsidRPr="00390337">
        <w:rPr>
          <w:b/>
          <w:bCs/>
        </w:rPr>
        <w:instrText xml:space="preserve"> SEQ Figure \* A</w:instrText>
      </w:r>
      <w:r w:rsidRPr="00390337">
        <w:rPr>
          <w:b/>
          <w:bCs/>
        </w:rPr>
        <w:instrText xml:space="preserve">RABIC </w:instrText>
      </w:r>
      <w:r w:rsidRPr="00390337">
        <w:rPr>
          <w:b/>
          <w:bCs/>
        </w:rPr>
        <w:fldChar w:fldCharType="separate"/>
      </w:r>
      <w:r w:rsidR="00FA422B">
        <w:rPr>
          <w:b/>
          <w:bCs/>
          <w:noProof/>
        </w:rPr>
        <w:t>1</w:t>
      </w:r>
      <w:r w:rsidRPr="00390337">
        <w:rPr>
          <w:b/>
          <w:bCs/>
          <w:noProof/>
        </w:rPr>
        <w:fldChar w:fldCharType="end"/>
      </w:r>
      <w:r w:rsidR="00390337">
        <w:rPr>
          <w:noProof/>
        </w:rPr>
        <w:t xml:space="preserve"> </w:t>
      </w:r>
      <w:r w:rsidR="005B37CD">
        <w:t>Page showing</w:t>
      </w:r>
      <w:r w:rsidR="001539DC">
        <w:t xml:space="preserve"> </w:t>
      </w:r>
      <w:r w:rsidR="005B37CD">
        <w:t>u</w:t>
      </w:r>
      <w:r w:rsidR="001539DC">
        <w:t xml:space="preserve">ser options for sleep </w:t>
      </w:r>
    </w:p>
    <w:p w14:paraId="29C713EC" w14:textId="1D44E123" w:rsidR="001539DC" w:rsidRDefault="001539DC" w:rsidP="001539DC">
      <w:pPr>
        <w:keepNext/>
        <w:jc w:val="both"/>
      </w:pPr>
    </w:p>
    <w:p w14:paraId="028AE597" w14:textId="10369E0A" w:rsidR="001539DC" w:rsidRDefault="0027689D" w:rsidP="001539DC">
      <w:pPr>
        <w:pStyle w:val="Caption"/>
        <w:jc w:val="both"/>
      </w:pPr>
      <w:r w:rsidRPr="00390337">
        <w:rPr>
          <w:b/>
          <w:bCs/>
        </w:rPr>
        <w:fldChar w:fldCharType="begin"/>
      </w:r>
      <w:r w:rsidRPr="00390337">
        <w:rPr>
          <w:b/>
          <w:bCs/>
        </w:rPr>
        <w:instrText xml:space="preserve"> SEQ Figure \* ARABIC </w:instrText>
      </w:r>
      <w:r w:rsidRPr="00390337">
        <w:rPr>
          <w:b/>
          <w:bCs/>
        </w:rPr>
        <w:fldChar w:fldCharType="separate"/>
      </w:r>
      <w:r w:rsidR="00FA422B">
        <w:rPr>
          <w:b/>
          <w:bCs/>
          <w:noProof/>
        </w:rPr>
        <w:t>2</w:t>
      </w:r>
      <w:r w:rsidRPr="00390337">
        <w:rPr>
          <w:b/>
          <w:bCs/>
          <w:noProof/>
        </w:rPr>
        <w:fldChar w:fldCharType="end"/>
      </w:r>
      <w:r w:rsidR="001539DC">
        <w:t xml:space="preserve"> Example of a user sleep graph (line) inside the app</w:t>
      </w:r>
    </w:p>
    <w:p w14:paraId="73037EBE" w14:textId="77777777" w:rsidR="002D144F" w:rsidRDefault="002D144F" w:rsidP="00DE6C4E">
      <w:pPr>
        <w:jc w:val="both"/>
        <w:rPr>
          <w:rFonts w:ascii="Verdana" w:hAnsi="Verdana"/>
          <w:sz w:val="18"/>
          <w:szCs w:val="18"/>
        </w:rPr>
      </w:pPr>
    </w:p>
    <w:p w14:paraId="031FF9FF" w14:textId="128B7E38" w:rsidR="002D144F" w:rsidRDefault="002D144F" w:rsidP="00DE6C4E">
      <w:pPr>
        <w:jc w:val="both"/>
        <w:rPr>
          <w:rFonts w:ascii="Verdana" w:hAnsi="Verdana"/>
          <w:sz w:val="18"/>
          <w:szCs w:val="18"/>
        </w:rPr>
      </w:pPr>
    </w:p>
    <w:p w14:paraId="0E5D164E" w14:textId="77777777" w:rsidR="001539DC" w:rsidRDefault="001539DC" w:rsidP="001539DC">
      <w:pPr>
        <w:keepNext/>
        <w:jc w:val="both"/>
      </w:pPr>
      <w:r>
        <w:rPr>
          <w:noProof/>
        </w:rPr>
        <w:drawing>
          <wp:inline distT="0" distB="0" distL="0" distR="0" wp14:anchorId="61ED90C3" wp14:editId="393EE207">
            <wp:extent cx="2215653" cy="15606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4868" cy="1581249"/>
                    </a:xfrm>
                    <a:prstGeom prst="rect">
                      <a:avLst/>
                    </a:prstGeom>
                  </pic:spPr>
                </pic:pic>
              </a:graphicData>
            </a:graphic>
          </wp:inline>
        </w:drawing>
      </w:r>
    </w:p>
    <w:p w14:paraId="60D151FE" w14:textId="0A407B3C" w:rsidR="002D144F" w:rsidRDefault="001539DC" w:rsidP="001539DC">
      <w:pPr>
        <w:pStyle w:val="Caption"/>
        <w:jc w:val="both"/>
        <w:rPr>
          <w:rFonts w:ascii="Verdana" w:hAnsi="Verdana"/>
        </w:rPr>
      </w:pPr>
      <w:r>
        <w:rPr>
          <w:rFonts w:ascii="Verdana" w:hAnsi="Verdana"/>
        </w:rPr>
        <w:fldChar w:fldCharType="begin"/>
      </w:r>
      <w:r>
        <w:rPr>
          <w:rFonts w:ascii="Verdana" w:hAnsi="Verdana"/>
        </w:rPr>
        <w:instrText xml:space="preserve"> SEQ Figure \* ARABIC </w:instrText>
      </w:r>
      <w:r>
        <w:rPr>
          <w:rFonts w:ascii="Verdana" w:hAnsi="Verdana"/>
        </w:rPr>
        <w:fldChar w:fldCharType="separate"/>
      </w:r>
      <w:r w:rsidR="00FA422B">
        <w:rPr>
          <w:rFonts w:ascii="Verdana" w:hAnsi="Verdana"/>
          <w:noProof/>
        </w:rPr>
        <w:t>3</w:t>
      </w:r>
      <w:r>
        <w:rPr>
          <w:rFonts w:ascii="Verdana" w:hAnsi="Verdana"/>
        </w:rPr>
        <w:fldChar w:fldCharType="end"/>
      </w:r>
      <w:r w:rsidR="003D71E5">
        <w:rPr>
          <w:rFonts w:ascii="Verdana" w:hAnsi="Verdana"/>
        </w:rPr>
        <w:t xml:space="preserve"> Sleep data bar chart</w:t>
      </w:r>
      <w:r w:rsidR="00E757BC">
        <w:rPr>
          <w:rFonts w:ascii="Verdana" w:hAnsi="Verdana"/>
        </w:rPr>
        <w:t xml:space="preserve"> (y axis shows hours slept, x axis show days of week)</w:t>
      </w:r>
    </w:p>
    <w:p w14:paraId="597F55E7" w14:textId="77777777" w:rsidR="005B37CD" w:rsidRDefault="00C07ADF" w:rsidP="00DE6C4E">
      <w:pPr>
        <w:jc w:val="both"/>
        <w:rPr>
          <w:rFonts w:ascii="Verdana" w:hAnsi="Verdana"/>
          <w:sz w:val="18"/>
          <w:szCs w:val="18"/>
        </w:rPr>
      </w:pPr>
      <w:r>
        <w:rPr>
          <w:rFonts w:ascii="Verdana" w:hAnsi="Verdana"/>
          <w:sz w:val="18"/>
          <w:szCs w:val="18"/>
        </w:rPr>
        <w:t>This worked well as users can choose how to visualise their own data. Through general feedback</w:t>
      </w:r>
      <w:r w:rsidRPr="00C07ADF">
        <w:rPr>
          <w:rFonts w:ascii="Verdana" w:hAnsi="Verdana"/>
          <w:color w:val="FF0000"/>
          <w:sz w:val="18"/>
          <w:szCs w:val="18"/>
        </w:rPr>
        <w:t xml:space="preserve"> (evidence?)</w:t>
      </w:r>
      <w:r>
        <w:rPr>
          <w:rFonts w:ascii="Verdana" w:hAnsi="Verdana"/>
          <w:sz w:val="18"/>
          <w:szCs w:val="18"/>
        </w:rPr>
        <w:t xml:space="preserve"> at a public demonstration at Colston Hall, changes were made to make it clearer where and how to input data. </w:t>
      </w:r>
    </w:p>
    <w:p w14:paraId="440B18C1" w14:textId="77777777" w:rsidR="00586B01" w:rsidRDefault="00C07ADF" w:rsidP="00DE6C4E">
      <w:pPr>
        <w:jc w:val="both"/>
        <w:rPr>
          <w:rFonts w:ascii="Verdana" w:hAnsi="Verdana"/>
          <w:sz w:val="18"/>
          <w:szCs w:val="18"/>
        </w:rPr>
      </w:pPr>
      <w:r w:rsidRPr="00586B01">
        <w:rPr>
          <w:rFonts w:ascii="Verdana" w:hAnsi="Verdana"/>
          <w:sz w:val="18"/>
          <w:szCs w:val="18"/>
        </w:rPr>
        <w:t xml:space="preserve">Through the use of a graph, users </w:t>
      </w:r>
      <w:r w:rsidR="005B37CD" w:rsidRPr="00586B01">
        <w:rPr>
          <w:rFonts w:ascii="Verdana" w:hAnsi="Verdana"/>
          <w:sz w:val="18"/>
          <w:szCs w:val="18"/>
        </w:rPr>
        <w:t>will be able</w:t>
      </w:r>
      <w:r w:rsidRPr="00586B01">
        <w:rPr>
          <w:rFonts w:ascii="Verdana" w:hAnsi="Verdana"/>
          <w:sz w:val="18"/>
          <w:szCs w:val="18"/>
        </w:rPr>
        <w:t xml:space="preserve"> see how they slept each night, and </w:t>
      </w:r>
      <w:r w:rsidR="005B37CD" w:rsidRPr="00586B01">
        <w:rPr>
          <w:rFonts w:ascii="Verdana" w:hAnsi="Verdana"/>
          <w:sz w:val="18"/>
          <w:szCs w:val="18"/>
        </w:rPr>
        <w:t xml:space="preserve">potentially </w:t>
      </w:r>
      <w:r w:rsidRPr="00586B01">
        <w:rPr>
          <w:rFonts w:ascii="Verdana" w:hAnsi="Verdana"/>
          <w:sz w:val="18"/>
          <w:szCs w:val="18"/>
        </w:rPr>
        <w:t xml:space="preserve">identify what habits help them sleep and which do not. Sleeping at regular times </w:t>
      </w:r>
      <w:r w:rsidR="005B37CD" w:rsidRPr="00586B01">
        <w:rPr>
          <w:rFonts w:ascii="Verdana" w:hAnsi="Verdana"/>
          <w:sz w:val="18"/>
          <w:szCs w:val="18"/>
        </w:rPr>
        <w:t>has shown to improve</w:t>
      </w:r>
      <w:r w:rsidR="00586B01" w:rsidRPr="00586B01">
        <w:rPr>
          <w:rFonts w:ascii="Verdana" w:hAnsi="Verdana"/>
          <w:sz w:val="18"/>
          <w:szCs w:val="18"/>
        </w:rPr>
        <w:t xml:space="preserve"> </w:t>
      </w:r>
      <w:r w:rsidR="005B37CD" w:rsidRPr="00586B01">
        <w:rPr>
          <w:rFonts w:ascii="Verdana" w:hAnsi="Verdana"/>
          <w:sz w:val="18"/>
          <w:szCs w:val="18"/>
        </w:rPr>
        <w:t xml:space="preserve">quality of sleep </w:t>
      </w:r>
      <w:r w:rsidR="00621850" w:rsidRPr="00586B01">
        <w:rPr>
          <w:rFonts w:ascii="Verdana" w:hAnsi="Verdana"/>
          <w:sz w:val="18"/>
          <w:szCs w:val="18"/>
        </w:rPr>
        <w:t>and wellbeing in children and adults.</w:t>
      </w:r>
      <w:r w:rsidR="00621850" w:rsidRPr="00621850">
        <w:t xml:space="preserve"> </w:t>
      </w:r>
      <w:r w:rsidR="00621850" w:rsidRPr="00586B01">
        <w:rPr>
          <w:rFonts w:ascii="Verdana" w:hAnsi="Verdana"/>
          <w:sz w:val="18"/>
          <w:szCs w:val="18"/>
        </w:rPr>
        <w:t>(Zisberg, Gur-Yaish and Shochat, 2010) (Mindell and Williamson, 2018)</w:t>
      </w:r>
      <w:r w:rsidR="00586B01" w:rsidRPr="00586B01">
        <w:rPr>
          <w:rFonts w:ascii="Verdana" w:hAnsi="Verdana"/>
          <w:sz w:val="18"/>
          <w:szCs w:val="18"/>
        </w:rPr>
        <w:t>.</w:t>
      </w:r>
      <w:r w:rsidRPr="00586B01">
        <w:rPr>
          <w:rFonts w:ascii="Verdana" w:hAnsi="Verdana"/>
          <w:sz w:val="18"/>
          <w:szCs w:val="18"/>
        </w:rPr>
        <w:t xml:space="preserve"> </w:t>
      </w:r>
      <w:r w:rsidR="00586B01" w:rsidRPr="00586B01">
        <w:rPr>
          <w:rFonts w:ascii="Verdana" w:hAnsi="Verdana"/>
          <w:sz w:val="18"/>
          <w:szCs w:val="18"/>
        </w:rPr>
        <w:t xml:space="preserve">By </w:t>
      </w:r>
      <w:r w:rsidR="00586B01">
        <w:rPr>
          <w:rFonts w:ascii="Verdana" w:hAnsi="Verdana"/>
          <w:sz w:val="18"/>
          <w:szCs w:val="18"/>
        </w:rPr>
        <w:t>helping</w:t>
      </w:r>
      <w:r w:rsidRPr="00586B01">
        <w:rPr>
          <w:rFonts w:ascii="Verdana" w:hAnsi="Verdana"/>
          <w:sz w:val="18"/>
          <w:szCs w:val="18"/>
        </w:rPr>
        <w:t xml:space="preserve"> users to keep a </w:t>
      </w:r>
      <w:r w:rsidR="00586B01">
        <w:rPr>
          <w:rFonts w:ascii="Verdana" w:hAnsi="Verdana"/>
          <w:sz w:val="18"/>
          <w:szCs w:val="18"/>
        </w:rPr>
        <w:t xml:space="preserve">sleep </w:t>
      </w:r>
      <w:r w:rsidRPr="00586B01">
        <w:rPr>
          <w:rFonts w:ascii="Verdana" w:hAnsi="Verdana"/>
          <w:sz w:val="18"/>
          <w:szCs w:val="18"/>
        </w:rPr>
        <w:t>routine</w:t>
      </w:r>
      <w:r w:rsidR="00586B01" w:rsidRPr="00586B01">
        <w:rPr>
          <w:rFonts w:ascii="Verdana" w:hAnsi="Verdana"/>
          <w:sz w:val="18"/>
          <w:szCs w:val="18"/>
        </w:rPr>
        <w:t xml:space="preserve">, the app </w:t>
      </w:r>
      <w:r w:rsidRPr="00586B01">
        <w:rPr>
          <w:rFonts w:ascii="Verdana" w:hAnsi="Verdana"/>
          <w:sz w:val="18"/>
          <w:szCs w:val="18"/>
        </w:rPr>
        <w:t xml:space="preserve">could contribute to better sleep </w:t>
      </w:r>
      <w:r w:rsidR="00586B01" w:rsidRPr="00586B01">
        <w:rPr>
          <w:rFonts w:ascii="Verdana" w:hAnsi="Verdana"/>
          <w:sz w:val="18"/>
          <w:szCs w:val="18"/>
        </w:rPr>
        <w:t xml:space="preserve">(and therefore better health </w:t>
      </w:r>
      <w:r w:rsidR="00586B01" w:rsidRPr="00586B01">
        <w:rPr>
          <w:rFonts w:ascii="Verdana" w:hAnsi="Verdana"/>
          <w:sz w:val="18"/>
          <w:szCs w:val="18"/>
        </w:rPr>
        <w:fldChar w:fldCharType="begin"/>
      </w:r>
      <w:r w:rsidR="00586B01" w:rsidRPr="00586B01">
        <w:rPr>
          <w:rFonts w:ascii="Verdana" w:hAnsi="Verdana"/>
          <w:sz w:val="18"/>
          <w:szCs w:val="18"/>
        </w:rPr>
        <w:instrText>ADDIN RW.CITE{{doc:5dea91a2e4b0b601a8ad5c58 Jagannath,Aarti 2013}}</w:instrText>
      </w:r>
      <w:r w:rsidR="00586B01" w:rsidRPr="00586B01">
        <w:rPr>
          <w:rFonts w:ascii="Verdana" w:hAnsi="Verdana"/>
          <w:sz w:val="18"/>
          <w:szCs w:val="18"/>
        </w:rPr>
        <w:fldChar w:fldCharType="separate"/>
      </w:r>
      <w:r w:rsidR="00586B01" w:rsidRPr="00586B01">
        <w:rPr>
          <w:rFonts w:ascii="Verdana" w:hAnsi="Verdana"/>
          <w:bCs/>
          <w:sz w:val="18"/>
          <w:szCs w:val="18"/>
          <w:lang w:val="en-US"/>
        </w:rPr>
        <w:t>(Jagannath, Peirson and Foster, 2013)</w:t>
      </w:r>
      <w:r w:rsidR="00586B01" w:rsidRPr="00586B01">
        <w:rPr>
          <w:rFonts w:ascii="Verdana" w:hAnsi="Verdana"/>
          <w:sz w:val="18"/>
          <w:szCs w:val="18"/>
        </w:rPr>
        <w:fldChar w:fldCharType="end"/>
      </w:r>
      <w:r w:rsidR="00586B01">
        <w:rPr>
          <w:rFonts w:ascii="Verdana" w:hAnsi="Verdana"/>
          <w:sz w:val="18"/>
          <w:szCs w:val="18"/>
        </w:rPr>
        <w:t xml:space="preserve">) </w:t>
      </w:r>
      <w:r>
        <w:rPr>
          <w:rFonts w:ascii="Verdana" w:hAnsi="Verdana"/>
          <w:sz w:val="18"/>
          <w:szCs w:val="18"/>
        </w:rPr>
        <w:t>and</w:t>
      </w:r>
      <w:r w:rsidR="00586B01">
        <w:rPr>
          <w:rFonts w:ascii="Verdana" w:hAnsi="Verdana"/>
          <w:sz w:val="18"/>
          <w:szCs w:val="18"/>
        </w:rPr>
        <w:t xml:space="preserve"> better wellbeing.</w:t>
      </w:r>
    </w:p>
    <w:p w14:paraId="2F6C0972" w14:textId="77777777" w:rsidR="00586B01" w:rsidRDefault="00586B01" w:rsidP="00DE6C4E">
      <w:pPr>
        <w:jc w:val="both"/>
        <w:rPr>
          <w:rFonts w:ascii="Verdana" w:hAnsi="Verdana"/>
          <w:sz w:val="18"/>
          <w:szCs w:val="18"/>
        </w:rPr>
      </w:pPr>
    </w:p>
    <w:p w14:paraId="7CE83ECC" w14:textId="74BE11B7" w:rsidR="00FB1952" w:rsidRDefault="00FB1952" w:rsidP="00FB1952">
      <w:pPr>
        <w:keepNext/>
        <w:jc w:val="both"/>
        <w:rPr>
          <w:rFonts w:ascii="Verdana" w:hAnsi="Verdana"/>
          <w:sz w:val="18"/>
          <w:szCs w:val="18"/>
        </w:rPr>
      </w:pPr>
      <w:r>
        <w:rPr>
          <w:rFonts w:ascii="Verdana" w:hAnsi="Verdana"/>
          <w:sz w:val="18"/>
          <w:szCs w:val="18"/>
        </w:rPr>
        <w:t>Another feature that could help contribute to a regular sleep pattern is the sleep calculator (fig 4/5).</w:t>
      </w:r>
    </w:p>
    <w:p w14:paraId="11C14D63" w14:textId="77777777" w:rsidR="00FB1952" w:rsidRDefault="00FB1952" w:rsidP="00FB1952">
      <w:pPr>
        <w:keepNext/>
        <w:jc w:val="both"/>
      </w:pPr>
      <w:r>
        <w:rPr>
          <w:noProof/>
        </w:rPr>
        <w:drawing>
          <wp:inline distT="0" distB="0" distL="0" distR="0" wp14:anchorId="5E3CC1FB" wp14:editId="033AB733">
            <wp:extent cx="1258215" cy="21263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9336" cy="2195866"/>
                    </a:xfrm>
                    <a:prstGeom prst="rect">
                      <a:avLst/>
                    </a:prstGeom>
                  </pic:spPr>
                </pic:pic>
              </a:graphicData>
            </a:graphic>
          </wp:inline>
        </w:drawing>
      </w:r>
      <w:r>
        <w:rPr>
          <w:noProof/>
        </w:rPr>
        <w:drawing>
          <wp:inline distT="0" distB="0" distL="0" distR="0" wp14:anchorId="73EC92F7" wp14:editId="7FDFCF57">
            <wp:extent cx="1233410" cy="21297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3847" cy="2234149"/>
                    </a:xfrm>
                    <a:prstGeom prst="rect">
                      <a:avLst/>
                    </a:prstGeom>
                  </pic:spPr>
                </pic:pic>
              </a:graphicData>
            </a:graphic>
          </wp:inline>
        </w:drawing>
      </w:r>
    </w:p>
    <w:p w14:paraId="49748C54" w14:textId="0E9DD309" w:rsidR="00FB1952" w:rsidRDefault="00CD2D2C" w:rsidP="00FB1952">
      <w:pPr>
        <w:pStyle w:val="Caption"/>
        <w:jc w:val="both"/>
      </w:pPr>
      <w:r w:rsidRPr="00390337">
        <w:rPr>
          <w:b/>
          <w:bCs/>
        </w:rPr>
        <w:t>3</w:t>
      </w:r>
      <w:r w:rsidR="00FB1952">
        <w:t xml:space="preserve"> </w:t>
      </w:r>
      <w:r w:rsidR="00FB1952">
        <w:t>Sleep calculator showing the minimum recommended amount of sleep</w:t>
      </w:r>
    </w:p>
    <w:p w14:paraId="1738447D" w14:textId="1FA938B6" w:rsidR="00FB1952" w:rsidRDefault="00FB1952" w:rsidP="00FB1952">
      <w:pPr>
        <w:pStyle w:val="Caption"/>
        <w:jc w:val="both"/>
      </w:pPr>
      <w:r w:rsidRPr="00390337">
        <w:rPr>
          <w:b/>
          <w:bCs/>
        </w:rPr>
        <w:fldChar w:fldCharType="begin"/>
      </w:r>
      <w:r w:rsidRPr="00390337">
        <w:rPr>
          <w:b/>
          <w:bCs/>
        </w:rPr>
        <w:instrText xml:space="preserve"> SEQ Figure \* ARABIC </w:instrText>
      </w:r>
      <w:r w:rsidRPr="00390337">
        <w:rPr>
          <w:b/>
          <w:bCs/>
        </w:rPr>
        <w:fldChar w:fldCharType="separate"/>
      </w:r>
      <w:r w:rsidR="00FA422B">
        <w:rPr>
          <w:b/>
          <w:bCs/>
          <w:noProof/>
        </w:rPr>
        <w:t>4</w:t>
      </w:r>
      <w:r w:rsidRPr="00390337">
        <w:rPr>
          <w:b/>
          <w:bCs/>
        </w:rPr>
        <w:fldChar w:fldCharType="end"/>
      </w:r>
      <w:r>
        <w:t xml:space="preserve"> </w:t>
      </w:r>
      <w:r>
        <w:t>Calculator showing REM cycle calculation</w:t>
      </w:r>
    </w:p>
    <w:p w14:paraId="29285310" w14:textId="60BE3632" w:rsidR="001539DC" w:rsidRDefault="008E2682" w:rsidP="008E2682">
      <w:pPr>
        <w:jc w:val="both"/>
        <w:rPr>
          <w:rFonts w:ascii="Verdana" w:hAnsi="Verdana"/>
          <w:sz w:val="18"/>
          <w:szCs w:val="18"/>
        </w:rPr>
      </w:pPr>
      <w:r>
        <w:rPr>
          <w:rFonts w:ascii="Verdana" w:hAnsi="Verdana"/>
          <w:sz w:val="18"/>
          <w:szCs w:val="18"/>
        </w:rPr>
        <w:t xml:space="preserve">Research </w:t>
      </w:r>
      <w:r w:rsidRPr="008E2682">
        <w:rPr>
          <w:rFonts w:ascii="Verdana" w:hAnsi="Verdana"/>
          <w:sz w:val="18"/>
          <w:szCs w:val="18"/>
        </w:rPr>
        <w:t>(Watson</w:t>
      </w:r>
      <w:r>
        <w:rPr>
          <w:rFonts w:ascii="Verdana" w:hAnsi="Verdana"/>
          <w:sz w:val="18"/>
          <w:szCs w:val="18"/>
        </w:rPr>
        <w:t xml:space="preserve"> </w:t>
      </w:r>
      <w:r w:rsidRPr="008E2682">
        <w:rPr>
          <w:rFonts w:ascii="Verdana" w:hAnsi="Verdana"/>
          <w:sz w:val="18"/>
          <w:szCs w:val="18"/>
        </w:rPr>
        <w:t>et al, 2015)</w:t>
      </w:r>
      <w:r w:rsidRPr="008E2682">
        <w:rPr>
          <w:rFonts w:ascii="Verdana" w:hAnsi="Verdana"/>
          <w:sz w:val="18"/>
          <w:szCs w:val="18"/>
        </w:rPr>
        <w:t xml:space="preserve"> </w:t>
      </w:r>
      <w:r>
        <w:rPr>
          <w:rFonts w:ascii="Verdana" w:hAnsi="Verdana"/>
          <w:sz w:val="18"/>
          <w:szCs w:val="18"/>
        </w:rPr>
        <w:t>shows that adults should sleep at least seven hours a night. To encourage this, t</w:t>
      </w:r>
      <w:r w:rsidR="00FB1952">
        <w:rPr>
          <w:rFonts w:ascii="Verdana" w:hAnsi="Verdana"/>
          <w:sz w:val="18"/>
          <w:szCs w:val="18"/>
        </w:rPr>
        <w:t>he calculator takes the current hour according to the system clock and outputs either when the user should set their alarm for to get the minimum recommended amount of sleep or how many cycles of sleep they will experience if they wake up at a specific hour (one sleep cycle is roughly 1.5 hours)</w:t>
      </w:r>
      <w:r>
        <w:rPr>
          <w:rFonts w:ascii="Verdana" w:hAnsi="Verdana"/>
          <w:sz w:val="18"/>
          <w:szCs w:val="18"/>
        </w:rPr>
        <w:t>.</w:t>
      </w:r>
    </w:p>
    <w:p w14:paraId="7C321253" w14:textId="71A2B38C" w:rsidR="008E2682" w:rsidRDefault="008E2682" w:rsidP="008E2682">
      <w:pPr>
        <w:jc w:val="both"/>
        <w:rPr>
          <w:rFonts w:ascii="Verdana" w:hAnsi="Verdana"/>
          <w:sz w:val="18"/>
          <w:szCs w:val="18"/>
        </w:rPr>
      </w:pPr>
      <w:r>
        <w:rPr>
          <w:rFonts w:ascii="Verdana" w:hAnsi="Verdana"/>
          <w:sz w:val="18"/>
          <w:szCs w:val="18"/>
        </w:rPr>
        <w:lastRenderedPageBreak/>
        <w:t xml:space="preserve">As well as the graph and the calculator, the app features some generic advice for sleeping taken from the NHS </w:t>
      </w:r>
      <w:r w:rsidR="00F22BF7">
        <w:rPr>
          <w:rFonts w:ascii="Verdana" w:hAnsi="Verdana"/>
          <w:sz w:val="18"/>
          <w:szCs w:val="18"/>
        </w:rPr>
        <w:t>(NHS 2019). One UI consideration that was made here was a carousel style presentation of the text, which allows the user to swipe across the screen to view each piece of advice. This was implemented to prevent the user being overwhelmed with too much text</w:t>
      </w:r>
      <w:r w:rsidR="00CD2D2C">
        <w:rPr>
          <w:rFonts w:ascii="Verdana" w:hAnsi="Verdana"/>
          <w:sz w:val="18"/>
          <w:szCs w:val="18"/>
        </w:rPr>
        <w:t>, while utilising feature of a mobile device (touch input).</w:t>
      </w:r>
    </w:p>
    <w:p w14:paraId="68331D63" w14:textId="77777777" w:rsidR="00CD2D2C" w:rsidRDefault="00CD2D2C" w:rsidP="00CD2D2C">
      <w:pPr>
        <w:keepNext/>
        <w:jc w:val="both"/>
      </w:pPr>
      <w:r>
        <w:rPr>
          <w:noProof/>
        </w:rPr>
        <w:drawing>
          <wp:inline distT="0" distB="0" distL="0" distR="0" wp14:anchorId="5CBE9E3F" wp14:editId="3E31AC49">
            <wp:extent cx="1121434" cy="185001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1722" cy="1866989"/>
                    </a:xfrm>
                    <a:prstGeom prst="rect">
                      <a:avLst/>
                    </a:prstGeom>
                  </pic:spPr>
                </pic:pic>
              </a:graphicData>
            </a:graphic>
          </wp:inline>
        </w:drawing>
      </w:r>
    </w:p>
    <w:p w14:paraId="4054223D" w14:textId="12787DC4" w:rsidR="00CD2D2C" w:rsidRDefault="00CD2D2C" w:rsidP="00CD2D2C">
      <w:pPr>
        <w:pStyle w:val="Caption"/>
        <w:jc w:val="both"/>
        <w:rPr>
          <w:rFonts w:ascii="Verdana" w:hAnsi="Verdana"/>
        </w:rPr>
      </w:pPr>
      <w:r w:rsidRPr="00390337">
        <w:rPr>
          <w:rFonts w:ascii="Verdana" w:hAnsi="Verdana"/>
          <w:b/>
          <w:bCs/>
        </w:rPr>
        <w:fldChar w:fldCharType="begin"/>
      </w:r>
      <w:r w:rsidRPr="00390337">
        <w:rPr>
          <w:rFonts w:ascii="Verdana" w:hAnsi="Verdana"/>
          <w:b/>
          <w:bCs/>
        </w:rPr>
        <w:instrText xml:space="preserve"> SEQ Figure \* ARABIC </w:instrText>
      </w:r>
      <w:r w:rsidRPr="00390337">
        <w:rPr>
          <w:rFonts w:ascii="Verdana" w:hAnsi="Verdana"/>
          <w:b/>
          <w:bCs/>
        </w:rPr>
        <w:fldChar w:fldCharType="separate"/>
      </w:r>
      <w:r w:rsidR="00FA422B">
        <w:rPr>
          <w:rFonts w:ascii="Verdana" w:hAnsi="Verdana"/>
          <w:b/>
          <w:bCs/>
          <w:noProof/>
        </w:rPr>
        <w:t>5</w:t>
      </w:r>
      <w:r w:rsidRPr="00390337">
        <w:rPr>
          <w:rFonts w:ascii="Verdana" w:hAnsi="Verdana"/>
          <w:b/>
          <w:bCs/>
        </w:rPr>
        <w:fldChar w:fldCharType="end"/>
      </w:r>
      <w:r>
        <w:t xml:space="preserve"> Sample sleep advice</w:t>
      </w:r>
    </w:p>
    <w:p w14:paraId="53875B5F" w14:textId="0EAC4A4D" w:rsidR="009A140C" w:rsidRDefault="009A140C" w:rsidP="008E2682">
      <w:pPr>
        <w:jc w:val="both"/>
        <w:rPr>
          <w:rFonts w:ascii="Verdana" w:hAnsi="Verdana"/>
          <w:sz w:val="18"/>
          <w:szCs w:val="18"/>
        </w:rPr>
      </w:pPr>
      <w:r>
        <w:rPr>
          <w:rFonts w:ascii="Verdana" w:hAnsi="Verdana"/>
          <w:sz w:val="18"/>
          <w:szCs w:val="18"/>
        </w:rPr>
        <w:t>The system takes an array of images (in this case with text elements attached) and displays one on the screen at a time.</w:t>
      </w:r>
      <w:r w:rsidR="00CD2D2C">
        <w:rPr>
          <w:rFonts w:ascii="Verdana" w:hAnsi="Verdana"/>
          <w:sz w:val="18"/>
          <w:szCs w:val="18"/>
        </w:rPr>
        <w:t xml:space="preserve"> This system was reused to allow users to customise their virtual avatar.</w:t>
      </w:r>
    </w:p>
    <w:p w14:paraId="02AB279F" w14:textId="77777777" w:rsidR="00390337" w:rsidRDefault="00390337" w:rsidP="008E2682">
      <w:pPr>
        <w:jc w:val="both"/>
        <w:rPr>
          <w:rFonts w:ascii="Verdana" w:hAnsi="Verdana"/>
          <w:sz w:val="18"/>
          <w:szCs w:val="18"/>
        </w:rPr>
      </w:pPr>
    </w:p>
    <w:p w14:paraId="098B9120" w14:textId="72C95EAD" w:rsidR="009A140C" w:rsidRDefault="009A140C" w:rsidP="008E2682">
      <w:pPr>
        <w:jc w:val="both"/>
        <w:rPr>
          <w:rFonts w:ascii="Verdana" w:hAnsi="Verdana"/>
          <w:sz w:val="18"/>
          <w:szCs w:val="18"/>
        </w:rPr>
      </w:pPr>
    </w:p>
    <w:p w14:paraId="50F5344C" w14:textId="77EC2A1E" w:rsidR="009A140C" w:rsidRPr="00390337" w:rsidRDefault="00390337" w:rsidP="009A140C">
      <w:pPr>
        <w:autoSpaceDE w:val="0"/>
        <w:autoSpaceDN w:val="0"/>
        <w:adjustRightInd w:val="0"/>
        <w:rPr>
          <w:rFonts w:ascii="Verdana" w:hAnsi="Verdana" w:cs="Courier New"/>
          <w:b/>
          <w:bCs/>
          <w:sz w:val="18"/>
          <w:szCs w:val="18"/>
        </w:rPr>
      </w:pPr>
      <w:r w:rsidRPr="00390337">
        <w:rPr>
          <w:rFonts w:ascii="Verdana" w:hAnsi="Verdana" w:cs="Courier New"/>
          <w:b/>
          <w:bCs/>
          <w:sz w:val="18"/>
          <w:szCs w:val="18"/>
        </w:rPr>
        <w:t>Virtual Avatar</w:t>
      </w:r>
    </w:p>
    <w:p w14:paraId="3FE20838" w14:textId="77777777" w:rsidR="0040644A" w:rsidRDefault="0040644A" w:rsidP="00390337">
      <w:pPr>
        <w:rPr>
          <w:rFonts w:ascii="Verdana" w:hAnsi="Verdana"/>
          <w:sz w:val="18"/>
          <w:szCs w:val="18"/>
        </w:rPr>
      </w:pPr>
    </w:p>
    <w:p w14:paraId="65B2E14D" w14:textId="061DE6B5" w:rsidR="0040644A" w:rsidRDefault="0040644A" w:rsidP="0040644A">
      <w:pPr>
        <w:rPr>
          <w:rFonts w:ascii="Verdana" w:hAnsi="Verdana"/>
          <w:sz w:val="18"/>
          <w:szCs w:val="18"/>
        </w:rPr>
      </w:pPr>
      <w:r>
        <w:rPr>
          <w:rFonts w:ascii="Verdana" w:hAnsi="Verdana"/>
          <w:sz w:val="18"/>
          <w:szCs w:val="18"/>
        </w:rPr>
        <w:t>One of the problems this app needs to overcome in order to be viable is that users must be motivated to use it. This is overcome through the use of game design methods, one of which is a customisable virtual avatar.</w:t>
      </w:r>
    </w:p>
    <w:p w14:paraId="503425B1" w14:textId="0E5219A2" w:rsidR="00FA422B" w:rsidRDefault="0040644A" w:rsidP="0040644A">
      <w:pPr>
        <w:rPr>
          <w:rFonts w:ascii="Verdana" w:hAnsi="Verdana"/>
          <w:sz w:val="18"/>
          <w:szCs w:val="18"/>
        </w:rPr>
      </w:pPr>
      <w:r>
        <w:rPr>
          <w:rFonts w:ascii="Verdana" w:hAnsi="Verdana"/>
          <w:sz w:val="18"/>
          <w:szCs w:val="18"/>
        </w:rPr>
        <w:t xml:space="preserve">Previous research </w:t>
      </w:r>
      <w:r>
        <w:rPr>
          <w:rFonts w:ascii="Verdana" w:hAnsi="Verdana"/>
          <w:sz w:val="18"/>
          <w:szCs w:val="18"/>
        </w:rPr>
        <w:t>(Zhong, Z. Yao, M. 2013)</w:t>
      </w:r>
      <w:r>
        <w:rPr>
          <w:rFonts w:ascii="Verdana" w:hAnsi="Verdana"/>
          <w:sz w:val="18"/>
          <w:szCs w:val="18"/>
        </w:rPr>
        <w:t xml:space="preserve"> showed that when users identify with a avatar, they are more likely to engage with it; and in this case </w:t>
      </w:r>
      <w:r w:rsidR="00AF5E67">
        <w:rPr>
          <w:rFonts w:ascii="Verdana" w:hAnsi="Verdana"/>
          <w:sz w:val="18"/>
          <w:szCs w:val="18"/>
        </w:rPr>
        <w:t xml:space="preserve">it could mean that users are more likely to engage with the app. </w:t>
      </w:r>
    </w:p>
    <w:p w14:paraId="3A694BBB" w14:textId="77777777" w:rsidR="00FA422B" w:rsidRDefault="00FA422B" w:rsidP="00FA422B">
      <w:pPr>
        <w:keepNext/>
      </w:pPr>
      <w:r>
        <w:rPr>
          <w:noProof/>
        </w:rPr>
        <w:drawing>
          <wp:inline distT="0" distB="0" distL="0" distR="0" wp14:anchorId="2265BAFA" wp14:editId="33C2C12B">
            <wp:extent cx="1630320" cy="28245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949" cy="2888000"/>
                    </a:xfrm>
                    <a:prstGeom prst="rect">
                      <a:avLst/>
                    </a:prstGeom>
                  </pic:spPr>
                </pic:pic>
              </a:graphicData>
            </a:graphic>
          </wp:inline>
        </w:drawing>
      </w:r>
    </w:p>
    <w:p w14:paraId="7EAE17DE" w14:textId="31FD2447" w:rsidR="00FA422B" w:rsidRDefault="00FA422B" w:rsidP="00FA422B">
      <w:pPr>
        <w:pStyle w:val="Caption"/>
        <w:rPr>
          <w:rFonts w:ascii="Verdana" w:hAnsi="Verdana"/>
        </w:rPr>
      </w:pPr>
      <w:r w:rsidRPr="00FA422B">
        <w:rPr>
          <w:rFonts w:ascii="Verdana" w:hAnsi="Verdana"/>
          <w:b/>
          <w:bCs/>
        </w:rPr>
        <w:fldChar w:fldCharType="begin"/>
      </w:r>
      <w:r w:rsidRPr="00FA422B">
        <w:rPr>
          <w:rFonts w:ascii="Verdana" w:hAnsi="Verdana"/>
          <w:b/>
          <w:bCs/>
        </w:rPr>
        <w:instrText xml:space="preserve"> SEQ Figure \* ARABIC </w:instrText>
      </w:r>
      <w:r w:rsidRPr="00FA422B">
        <w:rPr>
          <w:rFonts w:ascii="Verdana" w:hAnsi="Verdana"/>
          <w:b/>
          <w:bCs/>
        </w:rPr>
        <w:fldChar w:fldCharType="separate"/>
      </w:r>
      <w:r>
        <w:rPr>
          <w:rFonts w:ascii="Verdana" w:hAnsi="Verdana"/>
          <w:b/>
          <w:bCs/>
          <w:noProof/>
        </w:rPr>
        <w:t>6</w:t>
      </w:r>
      <w:r w:rsidRPr="00FA422B">
        <w:rPr>
          <w:rFonts w:ascii="Verdana" w:hAnsi="Verdana"/>
          <w:b/>
          <w:bCs/>
        </w:rPr>
        <w:fldChar w:fldCharType="end"/>
      </w:r>
      <w:r>
        <w:t xml:space="preserve"> Game window showing the virtual avatar and it’s statistics</w:t>
      </w:r>
    </w:p>
    <w:p w14:paraId="71202459" w14:textId="7FD2CA5C" w:rsidR="00FA422B" w:rsidRDefault="00FA422B" w:rsidP="0040644A">
      <w:pPr>
        <w:rPr>
          <w:rFonts w:ascii="Verdana" w:hAnsi="Verdana"/>
          <w:sz w:val="18"/>
          <w:szCs w:val="18"/>
        </w:rPr>
      </w:pPr>
      <w:r>
        <w:rPr>
          <w:rFonts w:ascii="Verdana" w:hAnsi="Verdana"/>
          <w:sz w:val="18"/>
          <w:szCs w:val="18"/>
        </w:rPr>
        <w:t xml:space="preserve">The avatar has three ‘needs’ that the user is encouraged to satisfy. These are sleep, hunger and boredom (fig 6). These were selected </w:t>
      </w:r>
      <w:r w:rsidR="000871A2">
        <w:rPr>
          <w:rFonts w:ascii="Verdana" w:hAnsi="Verdana"/>
          <w:sz w:val="18"/>
          <w:szCs w:val="18"/>
        </w:rPr>
        <w:t>as according</w:t>
      </w:r>
      <w:r>
        <w:rPr>
          <w:rFonts w:ascii="Verdana" w:hAnsi="Verdana"/>
          <w:sz w:val="18"/>
          <w:szCs w:val="18"/>
        </w:rPr>
        <w:t xml:space="preserve"> to </w:t>
      </w:r>
      <w:r w:rsidR="000871A2">
        <w:rPr>
          <w:rFonts w:ascii="Verdana" w:hAnsi="Verdana"/>
          <w:sz w:val="18"/>
          <w:szCs w:val="18"/>
        </w:rPr>
        <w:t xml:space="preserve"> </w:t>
      </w:r>
      <w:r>
        <w:rPr>
          <w:rFonts w:ascii="Verdana" w:hAnsi="Verdana"/>
          <w:sz w:val="18"/>
          <w:szCs w:val="18"/>
        </w:rPr>
        <w:t>Ma</w:t>
      </w:r>
      <w:r w:rsidR="000871A2">
        <w:rPr>
          <w:rFonts w:ascii="Verdana" w:hAnsi="Verdana"/>
          <w:sz w:val="18"/>
          <w:szCs w:val="18"/>
        </w:rPr>
        <w:t>s</w:t>
      </w:r>
      <w:r>
        <w:rPr>
          <w:rFonts w:ascii="Verdana" w:hAnsi="Verdana"/>
          <w:sz w:val="18"/>
          <w:szCs w:val="18"/>
        </w:rPr>
        <w:t xml:space="preserve">low’s </w:t>
      </w:r>
      <w:r w:rsidR="000871A2">
        <w:rPr>
          <w:rFonts w:ascii="Verdana" w:hAnsi="Verdana"/>
          <w:sz w:val="18"/>
          <w:szCs w:val="18"/>
        </w:rPr>
        <w:t xml:space="preserve">hierarchy of needs (Maslow 1943) these are three of a human’s basic needs. By assigning them to a virtual avatar, users may identify more with the avatar </w:t>
      </w:r>
    </w:p>
    <w:p w14:paraId="42641CD4" w14:textId="77777777" w:rsidR="00FA422B" w:rsidRDefault="00FA422B" w:rsidP="0040644A">
      <w:pPr>
        <w:rPr>
          <w:rFonts w:ascii="Verdana" w:hAnsi="Verdana"/>
          <w:sz w:val="18"/>
          <w:szCs w:val="18"/>
        </w:rPr>
      </w:pPr>
    </w:p>
    <w:p w14:paraId="7CD6C15C" w14:textId="1A4F66F2" w:rsidR="00FA422B" w:rsidRDefault="00FA422B" w:rsidP="0040644A">
      <w:pPr>
        <w:rPr>
          <w:rFonts w:ascii="Verdana" w:hAnsi="Verdana"/>
          <w:sz w:val="18"/>
          <w:szCs w:val="18"/>
        </w:rPr>
      </w:pPr>
      <w:r>
        <w:rPr>
          <w:rFonts w:ascii="Verdana" w:hAnsi="Verdana"/>
          <w:sz w:val="18"/>
          <w:szCs w:val="18"/>
        </w:rPr>
        <w:t xml:space="preserve">The user </w:t>
      </w:r>
      <w:r w:rsidR="00BF0C96">
        <w:rPr>
          <w:rFonts w:ascii="Verdana" w:hAnsi="Verdana"/>
          <w:sz w:val="18"/>
          <w:szCs w:val="18"/>
        </w:rPr>
        <w:t>is able</w:t>
      </w:r>
      <w:r>
        <w:rPr>
          <w:rFonts w:ascii="Verdana" w:hAnsi="Verdana"/>
          <w:sz w:val="18"/>
          <w:szCs w:val="18"/>
        </w:rPr>
        <w:t xml:space="preserve"> satisfy these ‘needs’ with the avatar using the buttons provided. When the user leaves the app, the statistics about each need are saved to a binary file. Upon relaunching the app, for every hour that has passed since the user closed the app, each statistic is reduced</w:t>
      </w:r>
      <w:r w:rsidR="00D4583F">
        <w:rPr>
          <w:rFonts w:ascii="Verdana" w:hAnsi="Verdana"/>
          <w:sz w:val="18"/>
          <w:szCs w:val="18"/>
        </w:rPr>
        <w:t xml:space="preserve"> (fig7)</w:t>
      </w:r>
      <w:r>
        <w:rPr>
          <w:rFonts w:ascii="Verdana" w:hAnsi="Verdana"/>
          <w:sz w:val="18"/>
          <w:szCs w:val="18"/>
        </w:rPr>
        <w:t xml:space="preserve">. </w:t>
      </w:r>
    </w:p>
    <w:p w14:paraId="652FAE52" w14:textId="77777777" w:rsidR="00FA422B" w:rsidRDefault="00FA422B" w:rsidP="00FA422B">
      <w:pPr>
        <w:keepNext/>
      </w:pPr>
      <w:r>
        <w:rPr>
          <w:rFonts w:ascii="Verdana" w:hAnsi="Verdana"/>
          <w:b/>
          <w:noProof/>
          <w:sz w:val="18"/>
          <w:szCs w:val="18"/>
        </w:rPr>
        <w:drawing>
          <wp:inline distT="0" distB="0" distL="0" distR="0" wp14:anchorId="10D331A2" wp14:editId="7069322E">
            <wp:extent cx="3010618" cy="151397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tarFlow.jpg"/>
                    <pic:cNvPicPr/>
                  </pic:nvPicPr>
                  <pic:blipFill>
                    <a:blip r:embed="rId21"/>
                    <a:stretch>
                      <a:fillRect/>
                    </a:stretch>
                  </pic:blipFill>
                  <pic:spPr>
                    <a:xfrm>
                      <a:off x="0" y="0"/>
                      <a:ext cx="3015898" cy="1516631"/>
                    </a:xfrm>
                    <a:prstGeom prst="rect">
                      <a:avLst/>
                    </a:prstGeom>
                  </pic:spPr>
                </pic:pic>
              </a:graphicData>
            </a:graphic>
          </wp:inline>
        </w:drawing>
      </w:r>
    </w:p>
    <w:p w14:paraId="6C20BBC8" w14:textId="0DA453C9" w:rsidR="0040644A" w:rsidRDefault="00FA422B" w:rsidP="00FA422B">
      <w:pPr>
        <w:pStyle w:val="Caption"/>
      </w:pPr>
      <w:r>
        <w:rPr>
          <w:rFonts w:ascii="Verdana" w:hAnsi="Verdana"/>
          <w:b/>
        </w:rPr>
        <w:fldChar w:fldCharType="begin"/>
      </w:r>
      <w:r>
        <w:rPr>
          <w:rFonts w:ascii="Verdana" w:hAnsi="Verdana"/>
          <w:b/>
        </w:rPr>
        <w:instrText xml:space="preserve"> SEQ Figure \* ARABIC </w:instrText>
      </w:r>
      <w:r>
        <w:rPr>
          <w:rFonts w:ascii="Verdana" w:hAnsi="Verdana"/>
          <w:b/>
        </w:rPr>
        <w:fldChar w:fldCharType="separate"/>
      </w:r>
      <w:r>
        <w:rPr>
          <w:rFonts w:ascii="Verdana" w:hAnsi="Verdana"/>
          <w:b/>
          <w:noProof/>
        </w:rPr>
        <w:t>7</w:t>
      </w:r>
      <w:r>
        <w:rPr>
          <w:rFonts w:ascii="Verdana" w:hAnsi="Verdana"/>
          <w:b/>
        </w:rPr>
        <w:fldChar w:fldCharType="end"/>
      </w:r>
      <w:r>
        <w:t xml:space="preserve"> Avatar needs gameplay loop</w:t>
      </w:r>
    </w:p>
    <w:p w14:paraId="4FBE66AE" w14:textId="5C7A99D5" w:rsidR="00FA422B" w:rsidRPr="00B528A1" w:rsidRDefault="00B528A1" w:rsidP="00FA422B">
      <w:pPr>
        <w:rPr>
          <w:rFonts w:ascii="Verdana" w:hAnsi="Verdana" w:cs="Tahoma"/>
          <w:sz w:val="18"/>
          <w:szCs w:val="18"/>
        </w:rPr>
      </w:pPr>
      <w:r>
        <w:rPr>
          <w:rFonts w:ascii="Verdana" w:hAnsi="Verdana" w:cs="Tahoma"/>
          <w:sz w:val="18"/>
          <w:szCs w:val="18"/>
        </w:rPr>
        <w:t>Another statistic which is saved to and read from file is an index number which refers to which avatar should be displayed on screen.</w:t>
      </w:r>
      <w:r w:rsidR="00D4583F">
        <w:rPr>
          <w:rFonts w:ascii="Verdana" w:hAnsi="Verdana" w:cs="Tahoma"/>
          <w:sz w:val="18"/>
          <w:szCs w:val="18"/>
        </w:rPr>
        <w:t xml:space="preserve"> This was implemented </w:t>
      </w:r>
      <w:r w:rsidR="00BF0C96">
        <w:rPr>
          <w:rFonts w:ascii="Verdana" w:hAnsi="Verdana" w:cs="Tahoma"/>
          <w:sz w:val="18"/>
          <w:szCs w:val="18"/>
        </w:rPr>
        <w:t>for consistency, so that upon reopening the app, a user will see the same avatar they selected. This could help the user identify with the avatar more and consequently engage with it more.</w:t>
      </w:r>
    </w:p>
    <w:p w14:paraId="4DE7BA42" w14:textId="3ED0D846" w:rsidR="0040644A" w:rsidRDefault="0040644A" w:rsidP="00390337">
      <w:pPr>
        <w:rPr>
          <w:rFonts w:ascii="Verdana" w:hAnsi="Verdana"/>
          <w:sz w:val="18"/>
          <w:szCs w:val="18"/>
        </w:rPr>
      </w:pPr>
    </w:p>
    <w:p w14:paraId="6B3DBF2A" w14:textId="77777777" w:rsidR="00586B01" w:rsidRDefault="00586B01">
      <w:pPr>
        <w:rPr>
          <w:rFonts w:ascii="Verdana" w:hAnsi="Verdana"/>
          <w:b/>
          <w:sz w:val="18"/>
          <w:szCs w:val="18"/>
        </w:rPr>
      </w:pPr>
      <w:r>
        <w:rPr>
          <w:rFonts w:ascii="Verdana" w:hAnsi="Verdana"/>
          <w:b/>
          <w:sz w:val="18"/>
          <w:szCs w:val="18"/>
        </w:rPr>
        <w:br w:type="page"/>
      </w:r>
    </w:p>
    <w:p w14:paraId="0B13C726" w14:textId="5D3F94D6"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3. </w:t>
      </w:r>
      <w:r w:rsidR="00065A6F" w:rsidRPr="00425221">
        <w:rPr>
          <w:rFonts w:ascii="Verdana" w:hAnsi="Verdana"/>
          <w:b/>
          <w:sz w:val="18"/>
          <w:szCs w:val="18"/>
        </w:rPr>
        <w:t xml:space="preserve">Discussion of outcomes </w:t>
      </w:r>
      <w:r w:rsidR="00065A6F" w:rsidRPr="00425221">
        <w:rPr>
          <w:rFonts w:ascii="Verdana" w:hAnsi="Verdana"/>
          <w:sz w:val="18"/>
          <w:szCs w:val="18"/>
        </w:rPr>
        <w:t>900</w:t>
      </w:r>
    </w:p>
    <w:p w14:paraId="7327D574" w14:textId="77777777" w:rsidR="00065A6F" w:rsidRPr="00425221" w:rsidRDefault="00065A6F" w:rsidP="00DE6C4E">
      <w:pPr>
        <w:jc w:val="both"/>
        <w:rPr>
          <w:rFonts w:ascii="Verdana" w:hAnsi="Verdana"/>
          <w:sz w:val="18"/>
          <w:szCs w:val="18"/>
        </w:rPr>
      </w:pPr>
    </w:p>
    <w:p w14:paraId="7ACBB34A" w14:textId="5264530C" w:rsidR="00065A6F" w:rsidRPr="00425221" w:rsidRDefault="00065A6F" w:rsidP="00DE6C4E">
      <w:pPr>
        <w:jc w:val="both"/>
        <w:rPr>
          <w:rFonts w:ascii="Verdana" w:hAnsi="Verdana"/>
          <w:sz w:val="18"/>
          <w:szCs w:val="18"/>
        </w:rPr>
      </w:pPr>
    </w:p>
    <w:p w14:paraId="2EC3B193" w14:textId="77777777" w:rsidR="00065A6F" w:rsidRPr="00B15E99" w:rsidRDefault="00065A6F" w:rsidP="00DE6C4E">
      <w:pPr>
        <w:jc w:val="both"/>
        <w:rPr>
          <w:rFonts w:ascii="Verdana" w:hAnsi="Verdana"/>
          <w:sz w:val="18"/>
          <w:szCs w:val="18"/>
        </w:rPr>
      </w:pPr>
    </w:p>
    <w:p w14:paraId="2A4A410E" w14:textId="77777777" w:rsidR="001539DC" w:rsidRDefault="001539DC">
      <w:pPr>
        <w:rPr>
          <w:rFonts w:ascii="Verdana" w:hAnsi="Verdana"/>
          <w:b/>
          <w:noProof/>
          <w:sz w:val="18"/>
          <w:szCs w:val="18"/>
        </w:rPr>
      </w:pPr>
      <w:r>
        <w:rPr>
          <w:rFonts w:ascii="Verdana" w:hAnsi="Verdana"/>
          <w:b/>
          <w:noProof/>
          <w:sz w:val="18"/>
          <w:szCs w:val="18"/>
        </w:rPr>
        <w:br w:type="page"/>
      </w:r>
    </w:p>
    <w:p w14:paraId="3F21C9EB" w14:textId="0B842E91" w:rsidR="00B15E99"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1645096E" w14:textId="000F7E31" w:rsidR="00621850" w:rsidRPr="00F22BF7" w:rsidRDefault="00621850" w:rsidP="00621850">
      <w:pPr>
        <w:pStyle w:val="NormalWeb"/>
        <w:shd w:val="clear" w:color="auto" w:fill="FFFFFF"/>
        <w:rPr>
          <w:rFonts w:ascii="Verdana" w:hAnsi="Verdana" w:cs="Helvetica"/>
          <w:i/>
          <w:iCs/>
          <w:sz w:val="18"/>
          <w:szCs w:val="18"/>
        </w:rPr>
      </w:pPr>
      <w:r>
        <w:rPr>
          <w:rFonts w:ascii="Verdana" w:hAnsi="Verdana" w:cs="Helvetica"/>
          <w:sz w:val="18"/>
          <w:szCs w:val="18"/>
        </w:rPr>
        <w:t>Jagannath, A., Peirson, S. N. and Foster, R. G. (2013) Sleep and circadian rhythm disruption in neuropsychiatric illness. </w:t>
      </w:r>
      <w:r>
        <w:rPr>
          <w:rFonts w:ascii="Verdana" w:hAnsi="Verdana" w:cs="Helvetica"/>
          <w:i/>
          <w:iCs/>
          <w:sz w:val="18"/>
          <w:szCs w:val="18"/>
        </w:rPr>
        <w:t>Current Opinion in Neurobiology</w:t>
      </w:r>
      <w:r>
        <w:rPr>
          <w:rFonts w:ascii="Verdana" w:hAnsi="Verdana" w:cs="Helvetica"/>
          <w:sz w:val="18"/>
          <w:szCs w:val="18"/>
        </w:rPr>
        <w:t> [online]. 23(5), pp. 888-894.</w:t>
      </w:r>
    </w:p>
    <w:p w14:paraId="67515810" w14:textId="0AC44199" w:rsidR="000871A2" w:rsidRDefault="000871A2" w:rsidP="00B15E99">
      <w:pPr>
        <w:jc w:val="both"/>
        <w:rPr>
          <w:rFonts w:ascii="Verdana" w:hAnsi="Verdana" w:cs="Tahoma"/>
          <w:sz w:val="18"/>
          <w:szCs w:val="18"/>
        </w:rPr>
      </w:pPr>
      <w:r w:rsidRPr="000871A2">
        <w:rPr>
          <w:rFonts w:ascii="Verdana" w:hAnsi="Verdana" w:cs="Tahoma"/>
          <w:color w:val="333333"/>
          <w:sz w:val="18"/>
          <w:szCs w:val="18"/>
          <w:shd w:val="clear" w:color="auto" w:fill="FFFFFF"/>
        </w:rPr>
        <w:t>Maslow, A. H. (1943). A theory of human motivation. </w:t>
      </w:r>
      <w:r w:rsidRPr="000871A2">
        <w:rPr>
          <w:rStyle w:val="Emphasis"/>
          <w:rFonts w:ascii="Verdana" w:hAnsi="Verdana" w:cs="Tahoma"/>
          <w:color w:val="333333"/>
          <w:sz w:val="18"/>
          <w:szCs w:val="18"/>
          <w:shd w:val="clear" w:color="auto" w:fill="FFFFFF"/>
        </w:rPr>
        <w:t>Psychological Review, 50</w:t>
      </w:r>
      <w:r w:rsidRPr="000871A2">
        <w:rPr>
          <w:rFonts w:ascii="Verdana" w:hAnsi="Verdana" w:cs="Tahoma"/>
          <w:color w:val="333333"/>
          <w:sz w:val="18"/>
          <w:szCs w:val="18"/>
          <w:shd w:val="clear" w:color="auto" w:fill="FFFFFF"/>
        </w:rPr>
        <w:t>(4), 370–396.</w:t>
      </w:r>
      <w:r>
        <w:rPr>
          <w:rFonts w:ascii="Verdana" w:hAnsi="Verdana" w:cs="Tahoma"/>
          <w:color w:val="333333"/>
          <w:sz w:val="18"/>
          <w:szCs w:val="18"/>
          <w:shd w:val="clear" w:color="auto" w:fill="FFFFFF"/>
        </w:rPr>
        <w:t xml:space="preserve"> [Online] Available from:</w:t>
      </w:r>
      <w:r w:rsidRPr="000871A2">
        <w:rPr>
          <w:rFonts w:ascii="Verdana" w:hAnsi="Verdana" w:cs="Tahoma"/>
          <w:color w:val="333333"/>
          <w:sz w:val="18"/>
          <w:szCs w:val="18"/>
          <w:shd w:val="clear" w:color="auto" w:fill="FFFFFF"/>
        </w:rPr>
        <w:t> </w:t>
      </w:r>
      <w:hyperlink r:id="rId22" w:tgtFrame="_blank" w:history="1">
        <w:r w:rsidRPr="000871A2">
          <w:rPr>
            <w:rStyle w:val="Hyperlink"/>
            <w:rFonts w:ascii="Verdana" w:hAnsi="Verdana" w:cs="Tahoma"/>
            <w:color w:val="337AB7"/>
            <w:sz w:val="18"/>
            <w:szCs w:val="18"/>
            <w:shd w:val="clear" w:color="auto" w:fill="FFFFFF"/>
          </w:rPr>
          <w:t>https://doi.org/10.1037/h0054346</w:t>
        </w:r>
      </w:hyperlink>
    </w:p>
    <w:p w14:paraId="230D1E72" w14:textId="77777777" w:rsidR="000871A2" w:rsidRPr="000871A2" w:rsidRDefault="000871A2" w:rsidP="00B15E99">
      <w:pPr>
        <w:jc w:val="both"/>
        <w:rPr>
          <w:rFonts w:ascii="Verdana" w:hAnsi="Verdana" w:cs="Tahoma"/>
          <w:color w:val="53565A"/>
          <w:sz w:val="18"/>
          <w:szCs w:val="18"/>
          <w:shd w:val="clear" w:color="auto" w:fill="FFFFFF"/>
        </w:rPr>
      </w:pPr>
    </w:p>
    <w:p w14:paraId="6CC46B39" w14:textId="6D68C4C3" w:rsidR="00F22BF7" w:rsidRDefault="00F22BF7" w:rsidP="00B15E99">
      <w:pPr>
        <w:jc w:val="both"/>
        <w:rPr>
          <w:rFonts w:ascii="Verdana" w:hAnsi="Verdana" w:cs="Tahoma"/>
          <w:color w:val="53565A"/>
          <w:sz w:val="18"/>
          <w:szCs w:val="18"/>
          <w:shd w:val="clear" w:color="auto" w:fill="FFFFFF"/>
        </w:rPr>
      </w:pPr>
      <w:r>
        <w:rPr>
          <w:rFonts w:ascii="Verdana" w:hAnsi="Verdana" w:cs="Tahoma"/>
          <w:color w:val="53565A"/>
          <w:sz w:val="18"/>
          <w:szCs w:val="18"/>
          <w:shd w:val="clear" w:color="auto" w:fill="FFFFFF"/>
        </w:rPr>
        <w:t xml:space="preserve">NHS England [Online] Available from </w:t>
      </w:r>
      <w:hyperlink r:id="rId23" w:history="1">
        <w:r w:rsidRPr="001554B6">
          <w:rPr>
            <w:rStyle w:val="Hyperlink"/>
            <w:rFonts w:ascii="Tahoma" w:hAnsi="Tahoma" w:cs="Tahoma"/>
            <w:sz w:val="18"/>
            <w:szCs w:val="18"/>
          </w:rPr>
          <w:t>https://www.nhs.uk/live-well/sleep-and-tiredness/10-tips-to-beat-insomnia/</w:t>
        </w:r>
      </w:hyperlink>
      <w:r>
        <w:rPr>
          <w:rFonts w:ascii="Tahoma" w:hAnsi="Tahoma" w:cs="Tahoma"/>
          <w:sz w:val="18"/>
          <w:szCs w:val="18"/>
        </w:rPr>
        <w:t xml:space="preserve"> [last access: 19/04/2020]</w:t>
      </w:r>
    </w:p>
    <w:p w14:paraId="68FB1743" w14:textId="7EED32D7" w:rsidR="00D2276F" w:rsidRDefault="00D2276F" w:rsidP="00B15E99">
      <w:pPr>
        <w:jc w:val="both"/>
        <w:rPr>
          <w:rFonts w:ascii="Verdana" w:hAnsi="Verdana" w:cs="Tahoma"/>
          <w:color w:val="53565A"/>
          <w:sz w:val="18"/>
          <w:szCs w:val="18"/>
          <w:shd w:val="clear" w:color="auto" w:fill="FFFFFF"/>
        </w:rPr>
      </w:pPr>
      <w:r w:rsidRPr="00D2276F">
        <w:rPr>
          <w:rFonts w:ascii="Verdana" w:hAnsi="Verdana" w:cs="Tahoma"/>
          <w:color w:val="53565A"/>
          <w:sz w:val="18"/>
          <w:szCs w:val="18"/>
          <w:shd w:val="clear" w:color="auto" w:fill="FFFFFF"/>
        </w:rPr>
        <w:t>Ong, A. A. and Gillespie, M. B. (2016) Overview of smartphone applications for sleep analysis. </w:t>
      </w:r>
      <w:r w:rsidRPr="00D2276F">
        <w:rPr>
          <w:rFonts w:ascii="Verdana" w:hAnsi="Verdana" w:cs="Tahoma"/>
          <w:i/>
          <w:iCs/>
          <w:color w:val="53565A"/>
          <w:sz w:val="18"/>
          <w:szCs w:val="18"/>
          <w:shd w:val="clear" w:color="auto" w:fill="FFFFFF"/>
        </w:rPr>
        <w:t>World Journal of Otorhinolaryngology-Head and Neck Surgery</w:t>
      </w:r>
      <w:r w:rsidRPr="00D2276F">
        <w:rPr>
          <w:rFonts w:ascii="Verdana" w:hAnsi="Verdana" w:cs="Tahoma"/>
          <w:color w:val="53565A"/>
          <w:sz w:val="18"/>
          <w:szCs w:val="18"/>
          <w:shd w:val="clear" w:color="auto" w:fill="FFFFFF"/>
        </w:rPr>
        <w:t> [online]. 2(1), pp. 45-49.</w:t>
      </w:r>
    </w:p>
    <w:p w14:paraId="02519EC7" w14:textId="44EA9FE8" w:rsidR="00D2276F" w:rsidRDefault="00D2276F" w:rsidP="00B15E99">
      <w:pPr>
        <w:jc w:val="both"/>
        <w:rPr>
          <w:rFonts w:ascii="Verdana" w:hAnsi="Verdana" w:cs="Tahoma"/>
          <w:color w:val="53565A"/>
          <w:sz w:val="18"/>
          <w:szCs w:val="18"/>
          <w:shd w:val="clear" w:color="auto" w:fill="FFFFFF"/>
        </w:rPr>
      </w:pPr>
    </w:p>
    <w:p w14:paraId="69C8DCB0" w14:textId="77777777" w:rsidR="000871A2" w:rsidRDefault="008E2682" w:rsidP="00390337">
      <w:pPr>
        <w:rPr>
          <w:rFonts w:ascii="Verdana" w:hAnsi="Verdana"/>
          <w:color w:val="53565A"/>
          <w:sz w:val="18"/>
          <w:szCs w:val="18"/>
          <w:shd w:val="clear" w:color="auto" w:fill="FFFFFF"/>
        </w:rPr>
      </w:pPr>
      <w:r w:rsidRPr="008E2682">
        <w:rPr>
          <w:rFonts w:ascii="Verdana" w:hAnsi="Verdana"/>
          <w:color w:val="53565A"/>
          <w:sz w:val="18"/>
          <w:szCs w:val="18"/>
          <w:shd w:val="clear" w:color="auto" w:fill="FFFFFF"/>
        </w:rPr>
        <w:t xml:space="preserve">Watson, N.F., Badr, M.S., Belenky, G., Bliwise, D.L., Buxton, O.M., Buysse, D., Dinges, D.F., Gangwisch, J., Grandner, M.A., Kushida, C., Malhotra, R.K., Martin, J.L., Patel, S.R., Quan, S.F. and Tasali, E. </w:t>
      </w:r>
    </w:p>
    <w:p w14:paraId="78055F8B" w14:textId="7306DFE9" w:rsidR="008E2682" w:rsidRPr="008E2682" w:rsidRDefault="008E2682" w:rsidP="00390337">
      <w:pPr>
        <w:rPr>
          <w:rFonts w:ascii="Verdana" w:hAnsi="Verdana" w:cs="Tahoma"/>
          <w:color w:val="53565A"/>
          <w:sz w:val="18"/>
          <w:szCs w:val="18"/>
          <w:shd w:val="clear" w:color="auto" w:fill="FFFFFF"/>
        </w:rPr>
      </w:pPr>
      <w:r w:rsidRPr="008E2682">
        <w:rPr>
          <w:rFonts w:ascii="Verdana" w:hAnsi="Verdana"/>
          <w:color w:val="53565A"/>
          <w:sz w:val="18"/>
          <w:szCs w:val="18"/>
          <w:shd w:val="clear" w:color="auto" w:fill="FFFFFF"/>
        </w:rPr>
        <w:t>(2015) Recommended Amount of Sleep for a Healthy Adult: A Joint Consensus Statement of the American Academy of Sleep Medicine and Sleep Research Society. </w:t>
      </w:r>
      <w:r w:rsidRPr="008E2682">
        <w:rPr>
          <w:rFonts w:ascii="Verdana" w:hAnsi="Verdana"/>
          <w:i/>
          <w:iCs/>
          <w:color w:val="53565A"/>
          <w:sz w:val="18"/>
          <w:szCs w:val="18"/>
          <w:shd w:val="clear" w:color="auto" w:fill="FFFFFF"/>
        </w:rPr>
        <w:t>Sleep</w:t>
      </w:r>
      <w:r w:rsidRPr="008E2682">
        <w:rPr>
          <w:rFonts w:ascii="Verdana" w:hAnsi="Verdana"/>
          <w:color w:val="53565A"/>
          <w:sz w:val="18"/>
          <w:szCs w:val="18"/>
          <w:shd w:val="clear" w:color="auto" w:fill="FFFFFF"/>
        </w:rPr>
        <w:t> [online]. 38 (6), pp.843-844.</w:t>
      </w:r>
    </w:p>
    <w:p w14:paraId="3E831CD6" w14:textId="223087FB" w:rsidR="00D2276F" w:rsidRDefault="00D2276F" w:rsidP="00B15E99">
      <w:pPr>
        <w:jc w:val="both"/>
        <w:rPr>
          <w:rFonts w:ascii="Verdana" w:hAnsi="Verdana" w:cs="Tahoma"/>
          <w:noProof/>
          <w:sz w:val="18"/>
          <w:szCs w:val="18"/>
        </w:rPr>
      </w:pPr>
    </w:p>
    <w:p w14:paraId="59E12AC1" w14:textId="77777777" w:rsidR="00390337" w:rsidRPr="00390337" w:rsidRDefault="00390337" w:rsidP="00390337">
      <w:pPr>
        <w:rPr>
          <w:rFonts w:ascii="Verdana" w:hAnsi="Verdana"/>
          <w:sz w:val="18"/>
          <w:szCs w:val="18"/>
        </w:rPr>
      </w:pPr>
      <w:r w:rsidRPr="00390337">
        <w:rPr>
          <w:rFonts w:ascii="Verdana" w:hAnsi="Verdana"/>
          <w:sz w:val="18"/>
          <w:szCs w:val="18"/>
        </w:rPr>
        <w:t xml:space="preserve">Zhi-Jin Zhong &amp; Mike Zhengyu Yao (2013) Gaming motivations, avatar-self identification and symptoms of online game addiction, Asian Journal of Communication, 23 (5), pp555-573,  </w:t>
      </w:r>
    </w:p>
    <w:p w14:paraId="3ADD610E" w14:textId="77777777" w:rsidR="00390337" w:rsidRPr="00D2276F" w:rsidRDefault="00390337" w:rsidP="00B15E99">
      <w:pPr>
        <w:jc w:val="both"/>
        <w:rPr>
          <w:rFonts w:ascii="Verdana" w:hAnsi="Verdana" w:cs="Tahoma"/>
          <w:noProof/>
          <w:sz w:val="18"/>
          <w:szCs w:val="18"/>
        </w:rPr>
      </w:pPr>
    </w:p>
    <w:p w14:paraId="4F4033FD" w14:textId="77777777" w:rsidR="00543983" w:rsidRPr="00B15E99" w:rsidRDefault="00543983" w:rsidP="00DE6C4E">
      <w:pPr>
        <w:rPr>
          <w:rFonts w:ascii="Verdana" w:hAnsi="Verdana"/>
          <w:sz w:val="18"/>
          <w:szCs w:val="18"/>
        </w:rPr>
      </w:pPr>
    </w:p>
    <w:p w14:paraId="48432E83" w14:textId="43D9A713" w:rsidR="00DF21AC" w:rsidRPr="00425221" w:rsidRDefault="00543983" w:rsidP="00DE6C4E">
      <w:pPr>
        <w:rPr>
          <w:rFonts w:ascii="Verdana" w:hAnsi="Verdana"/>
          <w:sz w:val="18"/>
          <w:szCs w:val="18"/>
        </w:rPr>
      </w:pPr>
      <w:r w:rsidRPr="00B15E99">
        <w:rPr>
          <w:rFonts w:ascii="Verdana" w:hAnsi="Verdana"/>
          <w:b/>
          <w:sz w:val="18"/>
          <w:szCs w:val="18"/>
        </w:rPr>
        <w:t>Bibliography</w:t>
      </w:r>
      <w:r w:rsidRPr="00B15E99">
        <w:rPr>
          <w:rFonts w:ascii="Verdana" w:hAnsi="Verdana"/>
          <w:sz w:val="18"/>
          <w:szCs w:val="18"/>
        </w:rPr>
        <w:t xml:space="preserve"> </w:t>
      </w:r>
      <w:r w:rsidR="007E68E7">
        <w:rPr>
          <w:rFonts w:ascii="Verdana" w:hAnsi="Verdana"/>
          <w:sz w:val="18"/>
          <w:szCs w:val="18"/>
        </w:rPr>
        <w:t xml:space="preserve"> </w:t>
      </w:r>
      <w:r w:rsidRPr="00B15E99">
        <w:rPr>
          <w:rFonts w:ascii="Verdana" w:hAnsi="Verdana"/>
          <w:noProof/>
          <w:sz w:val="18"/>
          <w:szCs w:val="18"/>
        </w:rPr>
        <w:t>(</w:t>
      </w:r>
      <w:r w:rsidR="00B15E99">
        <w:rPr>
          <w:rFonts w:ascii="Verdana" w:hAnsi="Verdana"/>
          <w:noProof/>
          <w:sz w:val="18"/>
          <w:szCs w:val="18"/>
        </w:rPr>
        <w:t>=</w:t>
      </w:r>
      <w:r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2E5280" w:rsidRPr="00B15E99">
        <w:rPr>
          <w:rFonts w:ascii="Verdana" w:hAnsi="Verdana"/>
          <w:noProof/>
          <w:sz w:val="18"/>
          <w:szCs w:val="18"/>
        </w:rPr>
        <w:t>other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UWE Library Services:</w:t>
      </w:r>
      <w:r w:rsidRPr="007E68E7">
        <w:rPr>
          <w:rFonts w:ascii="Verdana" w:hAnsi="Verdana"/>
          <w:i/>
          <w:sz w:val="18"/>
          <w:szCs w:val="18"/>
        </w:rPr>
        <w:t xml:space="preserve">Study skills - The Harvard System </w:t>
      </w:r>
      <w:r w:rsidRPr="007E68E7">
        <w:rPr>
          <w:rFonts w:ascii="Verdana" w:hAnsi="Verdana"/>
          <w:sz w:val="18"/>
          <w:szCs w:val="18"/>
        </w:rPr>
        <w:t xml:space="preserve">[Online] Available from </w:t>
      </w:r>
      <w:hyperlink r:id="rId24"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C26A86">
          <w:type w:val="continuous"/>
          <w:pgSz w:w="11900" w:h="16840"/>
          <w:pgMar w:top="1440" w:right="1080" w:bottom="1440" w:left="1080" w:header="708" w:footer="708" w:gutter="0"/>
          <w:cols w:num="2" w:space="708"/>
          <w:docGrid w:linePitch="360"/>
        </w:sectPr>
      </w:pPr>
    </w:p>
    <w:p w14:paraId="02194B76" w14:textId="459252F6" w:rsidR="00F00E4A" w:rsidRDefault="00F00E4A" w:rsidP="00543983">
      <w:pPr>
        <w:rPr>
          <w:rFonts w:ascii="Verdana" w:hAnsi="Verdana"/>
          <w:b/>
          <w:noProof/>
          <w:sz w:val="18"/>
          <w:szCs w:val="18"/>
        </w:rPr>
      </w:pPr>
    </w:p>
    <w:p w14:paraId="1985864E" w14:textId="77777777" w:rsidR="001539DC" w:rsidRPr="00425221" w:rsidRDefault="001539DC"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557C6CE7" w14:textId="331CA7FD" w:rsidR="00543983" w:rsidRPr="00D74EFC" w:rsidRDefault="00543983" w:rsidP="00543983">
      <w:pPr>
        <w:rPr>
          <w:rFonts w:ascii="Verdana" w:hAnsi="Verdana"/>
          <w:b/>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b/>
          <w:noProof/>
          <w:sz w:val="18"/>
          <w:szCs w:val="18"/>
        </w:rPr>
        <w:br/>
      </w:r>
    </w:p>
    <w:p w14:paraId="67692A5A" w14:textId="63DD578F" w:rsidR="00F00E4A" w:rsidRPr="00D74EFC" w:rsidRDefault="0054398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 C: Title title title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noProof/>
          <w:sz w:val="18"/>
          <w:szCs w:val="18"/>
        </w:rPr>
        <w:br/>
        <w:t xml:space="preserve">If necessary, insert </w:t>
      </w:r>
      <w:r w:rsidR="00792ACA">
        <w:rPr>
          <w:rFonts w:ascii="Verdana" w:hAnsi="Verdana"/>
          <w:noProof/>
          <w:sz w:val="18"/>
          <w:szCs w:val="18"/>
        </w:rPr>
        <w:t xml:space="preserve">further mateirals such as: </w:t>
      </w:r>
      <w:r w:rsidRPr="00D74EFC">
        <w:rPr>
          <w:rFonts w:ascii="Verdana" w:hAnsi="Verdana"/>
          <w:noProof/>
          <w:sz w:val="18"/>
          <w:szCs w:val="18"/>
        </w:rPr>
        <w:t>a list of interview questions, any larger tables, evidence of design development, longer code snippets or other relevant materials in here</w:t>
      </w:r>
      <w:r w:rsidR="00832F9E" w:rsidRPr="00D74EFC">
        <w:rPr>
          <w:rFonts w:ascii="Verdana" w:hAnsi="Verdana"/>
          <w:noProof/>
          <w:sz w:val="18"/>
          <w:szCs w:val="18"/>
        </w:rPr>
        <w:t xml:space="preserve"> or in further Appendixes</w:t>
      </w:r>
      <w:r w:rsidRPr="00D74EFC">
        <w:rPr>
          <w:rFonts w:ascii="Verdana" w:hAnsi="Verdana"/>
          <w:noProof/>
          <w:sz w:val="18"/>
          <w:szCs w:val="18"/>
        </w:rPr>
        <w:t>. This does not come under the wordcount. Nevertheless</w:t>
      </w:r>
      <w:r w:rsidR="00792ACA">
        <w:rPr>
          <w:rFonts w:ascii="Verdana" w:hAnsi="Verdana"/>
          <w:noProof/>
          <w:sz w:val="18"/>
          <w:szCs w:val="18"/>
        </w:rPr>
        <w:t>,</w:t>
      </w:r>
      <w:r w:rsidRPr="00D74EFC">
        <w:rPr>
          <w:rFonts w:ascii="Verdana" w:hAnsi="Verdana"/>
          <w:noProof/>
          <w:sz w:val="18"/>
          <w:szCs w:val="18"/>
        </w:rPr>
        <w:t xml:space="preserve"> only insert useful materials here, please don’t </w:t>
      </w:r>
      <w:r w:rsidR="00792ACA">
        <w:rPr>
          <w:rFonts w:ascii="Verdana" w:hAnsi="Verdana"/>
          <w:noProof/>
          <w:sz w:val="18"/>
          <w:szCs w:val="18"/>
        </w:rPr>
        <w:t xml:space="preserve">just </w:t>
      </w:r>
      <w:r w:rsidRPr="00D74EFC">
        <w:rPr>
          <w:rFonts w:ascii="Verdana" w:hAnsi="Verdana"/>
          <w:noProof/>
          <w:sz w:val="18"/>
          <w:szCs w:val="18"/>
        </w:rPr>
        <w:t xml:space="preserve">bulk </w:t>
      </w:r>
      <w:r w:rsidR="00792ACA">
        <w:rPr>
          <w:rFonts w:ascii="Verdana" w:hAnsi="Verdana"/>
          <w:noProof/>
          <w:sz w:val="18"/>
          <w:szCs w:val="18"/>
        </w:rPr>
        <w:t>this report</w:t>
      </w:r>
      <w:r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Pr="00D74EFC">
        <w:rPr>
          <w:rFonts w:ascii="Verdana" w:hAnsi="Verdana"/>
          <w:noProof/>
          <w:sz w:val="18"/>
          <w:szCs w:val="18"/>
        </w:rPr>
        <w:t>app</w:t>
      </w:r>
      <w:r w:rsidR="00F45469">
        <w:rPr>
          <w:rFonts w:ascii="Verdana" w:hAnsi="Verdana"/>
          <w:noProof/>
          <w:sz w:val="18"/>
          <w:szCs w:val="18"/>
        </w:rPr>
        <w:t>endixes!</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E1779" w14:textId="77777777" w:rsidR="0027689D" w:rsidRDefault="0027689D" w:rsidP="0031337E">
      <w:r>
        <w:separator/>
      </w:r>
    </w:p>
  </w:endnote>
  <w:endnote w:type="continuationSeparator" w:id="0">
    <w:p w14:paraId="283BE42B" w14:textId="77777777" w:rsidR="0027689D" w:rsidRDefault="0027689D"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272624B0" w:rsidR="004B1EBF" w:rsidRPr="001C3B5B" w:rsidRDefault="00ED5812" w:rsidP="0031337E">
    <w:pPr>
      <w:pStyle w:val="Footer"/>
      <w:tabs>
        <w:tab w:val="right" w:pos="9740"/>
      </w:tabs>
      <w:rPr>
        <w:rFonts w:ascii="Verdana" w:hAnsi="Verdana"/>
        <w:sz w:val="16"/>
        <w:szCs w:val="16"/>
      </w:rPr>
    </w:pPr>
    <w:r>
      <w:rPr>
        <w:rFonts w:ascii="Verdana" w:hAnsi="Verdana" w:cs="Arial"/>
        <w:sz w:val="16"/>
        <w:szCs w:val="16"/>
      </w:rPr>
      <w:t>Michael Ratcliffe</w:t>
    </w:r>
    <w:r w:rsidR="004B1EBF" w:rsidRPr="001C3B5B">
      <w:rPr>
        <w:rFonts w:ascii="Verdana" w:hAnsi="Verdana" w:cs="Arial"/>
        <w:sz w:val="16"/>
        <w:szCs w:val="16"/>
      </w:rPr>
      <w:tab/>
    </w:r>
    <w:r w:rsidR="004B1EBF" w:rsidRPr="001C3B5B">
      <w:rPr>
        <w:rFonts w:ascii="Verdana" w:hAnsi="Verdana" w:cs="Arial"/>
        <w:sz w:val="16"/>
        <w:szCs w:val="16"/>
      </w:rPr>
      <w:tab/>
    </w:r>
    <w:r w:rsidR="004B1EBF" w:rsidRPr="001C3B5B">
      <w:rPr>
        <w:rFonts w:ascii="Verdana" w:hAnsi="Verdana" w:cs="Arial"/>
        <w:sz w:val="16"/>
        <w:szCs w:val="16"/>
      </w:rPr>
      <w:tab/>
    </w:r>
    <w:r>
      <w:rPr>
        <w:rFonts w:ascii="Verdana" w:hAnsi="Verdana" w:cs="Arial"/>
        <w:sz w:val="16"/>
        <w:szCs w:val="16"/>
      </w:rPr>
      <w:t>16024897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AB7E8" w14:textId="77777777" w:rsidR="0027689D" w:rsidRDefault="0027689D" w:rsidP="0031337E">
      <w:r>
        <w:separator/>
      </w:r>
    </w:p>
  </w:footnote>
  <w:footnote w:type="continuationSeparator" w:id="0">
    <w:p w14:paraId="02631AE2" w14:textId="77777777" w:rsidR="0027689D" w:rsidRDefault="0027689D"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4B1EBF" w:rsidRPr="00976699" w:rsidRDefault="004B1EBF"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4B1EBF" w:rsidRDefault="004B1EBF"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2678"/>
    <w:multiLevelType w:val="hybridMultilevel"/>
    <w:tmpl w:val="18B89D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CF0CB7"/>
    <w:multiLevelType w:val="hybridMultilevel"/>
    <w:tmpl w:val="05085C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4375D8"/>
    <w:multiLevelType w:val="hybridMultilevel"/>
    <w:tmpl w:val="6D2CC5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062CEC"/>
    <w:multiLevelType w:val="hybridMultilevel"/>
    <w:tmpl w:val="EDC06B58"/>
    <w:lvl w:ilvl="0" w:tplc="C5B0A7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B1BD3"/>
    <w:multiLevelType w:val="hybridMultilevel"/>
    <w:tmpl w:val="620E26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866FB1"/>
    <w:multiLevelType w:val="hybridMultilevel"/>
    <w:tmpl w:val="778CB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9946FF2"/>
    <w:multiLevelType w:val="hybridMultilevel"/>
    <w:tmpl w:val="61E4D552"/>
    <w:lvl w:ilvl="0" w:tplc="6D9C9C2A">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DA74FB"/>
    <w:multiLevelType w:val="hybridMultilevel"/>
    <w:tmpl w:val="221E1A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3"/>
  </w:num>
  <w:num w:numId="8">
    <w:abstractNumId w:val="4"/>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26F7F"/>
    <w:rsid w:val="00065A6F"/>
    <w:rsid w:val="000678B2"/>
    <w:rsid w:val="000871A2"/>
    <w:rsid w:val="000B5677"/>
    <w:rsid w:val="000D3BAC"/>
    <w:rsid w:val="000F18B5"/>
    <w:rsid w:val="00103703"/>
    <w:rsid w:val="00122147"/>
    <w:rsid w:val="001457EF"/>
    <w:rsid w:val="001539DC"/>
    <w:rsid w:val="0016183E"/>
    <w:rsid w:val="00165722"/>
    <w:rsid w:val="00192160"/>
    <w:rsid w:val="00193B7D"/>
    <w:rsid w:val="001C3B5B"/>
    <w:rsid w:val="001E628B"/>
    <w:rsid w:val="0023116F"/>
    <w:rsid w:val="0027689D"/>
    <w:rsid w:val="00294703"/>
    <w:rsid w:val="002D144F"/>
    <w:rsid w:val="002D407D"/>
    <w:rsid w:val="002D5722"/>
    <w:rsid w:val="002E5280"/>
    <w:rsid w:val="002E742A"/>
    <w:rsid w:val="0031337E"/>
    <w:rsid w:val="0034004D"/>
    <w:rsid w:val="00365A1D"/>
    <w:rsid w:val="0036663D"/>
    <w:rsid w:val="00390337"/>
    <w:rsid w:val="00392ABD"/>
    <w:rsid w:val="00393403"/>
    <w:rsid w:val="003C369C"/>
    <w:rsid w:val="003D71E5"/>
    <w:rsid w:val="00401A44"/>
    <w:rsid w:val="0040583A"/>
    <w:rsid w:val="00406445"/>
    <w:rsid w:val="0040644A"/>
    <w:rsid w:val="00425221"/>
    <w:rsid w:val="004258F5"/>
    <w:rsid w:val="00426217"/>
    <w:rsid w:val="00453665"/>
    <w:rsid w:val="00462C56"/>
    <w:rsid w:val="004A4A2F"/>
    <w:rsid w:val="004A5D89"/>
    <w:rsid w:val="004B1EBF"/>
    <w:rsid w:val="004E7526"/>
    <w:rsid w:val="00521EA2"/>
    <w:rsid w:val="00543983"/>
    <w:rsid w:val="00562C51"/>
    <w:rsid w:val="005847EE"/>
    <w:rsid w:val="00586B01"/>
    <w:rsid w:val="005A5ACF"/>
    <w:rsid w:val="005B37CD"/>
    <w:rsid w:val="006151D7"/>
    <w:rsid w:val="00621850"/>
    <w:rsid w:val="0063648F"/>
    <w:rsid w:val="006550B0"/>
    <w:rsid w:val="006664C8"/>
    <w:rsid w:val="00690341"/>
    <w:rsid w:val="00691485"/>
    <w:rsid w:val="007134CE"/>
    <w:rsid w:val="007477F8"/>
    <w:rsid w:val="007513AF"/>
    <w:rsid w:val="0075374A"/>
    <w:rsid w:val="00770845"/>
    <w:rsid w:val="00792ACA"/>
    <w:rsid w:val="007C1A28"/>
    <w:rsid w:val="007E2AAF"/>
    <w:rsid w:val="007E2B12"/>
    <w:rsid w:val="007E68E7"/>
    <w:rsid w:val="007F4FE8"/>
    <w:rsid w:val="008314F3"/>
    <w:rsid w:val="00832F9E"/>
    <w:rsid w:val="008521E7"/>
    <w:rsid w:val="00893154"/>
    <w:rsid w:val="008B5EFD"/>
    <w:rsid w:val="008D2426"/>
    <w:rsid w:val="008E0B7C"/>
    <w:rsid w:val="008E2682"/>
    <w:rsid w:val="009542ED"/>
    <w:rsid w:val="0096685B"/>
    <w:rsid w:val="0097598D"/>
    <w:rsid w:val="00976699"/>
    <w:rsid w:val="00977872"/>
    <w:rsid w:val="009A140C"/>
    <w:rsid w:val="00A25971"/>
    <w:rsid w:val="00A37237"/>
    <w:rsid w:val="00A57525"/>
    <w:rsid w:val="00A61248"/>
    <w:rsid w:val="00A96290"/>
    <w:rsid w:val="00AF5E67"/>
    <w:rsid w:val="00AF6A52"/>
    <w:rsid w:val="00B117BC"/>
    <w:rsid w:val="00B15E99"/>
    <w:rsid w:val="00B34198"/>
    <w:rsid w:val="00B528A1"/>
    <w:rsid w:val="00B6647C"/>
    <w:rsid w:val="00BF0C96"/>
    <w:rsid w:val="00BF44F8"/>
    <w:rsid w:val="00C07ADF"/>
    <w:rsid w:val="00C267D7"/>
    <w:rsid w:val="00C26A86"/>
    <w:rsid w:val="00C34412"/>
    <w:rsid w:val="00C623E8"/>
    <w:rsid w:val="00CA2FA3"/>
    <w:rsid w:val="00CD2D2C"/>
    <w:rsid w:val="00CD4D1A"/>
    <w:rsid w:val="00CD670E"/>
    <w:rsid w:val="00CE3579"/>
    <w:rsid w:val="00D01CDB"/>
    <w:rsid w:val="00D2276F"/>
    <w:rsid w:val="00D227D6"/>
    <w:rsid w:val="00D26C43"/>
    <w:rsid w:val="00D4583F"/>
    <w:rsid w:val="00D74EFC"/>
    <w:rsid w:val="00DE3F55"/>
    <w:rsid w:val="00DE6C4E"/>
    <w:rsid w:val="00DF21AC"/>
    <w:rsid w:val="00E146E5"/>
    <w:rsid w:val="00E1478E"/>
    <w:rsid w:val="00E36C98"/>
    <w:rsid w:val="00E46573"/>
    <w:rsid w:val="00E62E00"/>
    <w:rsid w:val="00E757BC"/>
    <w:rsid w:val="00E97C7A"/>
    <w:rsid w:val="00EB7ABB"/>
    <w:rsid w:val="00EC3C13"/>
    <w:rsid w:val="00EC46EA"/>
    <w:rsid w:val="00ED5812"/>
    <w:rsid w:val="00EF1CD0"/>
    <w:rsid w:val="00F00E4A"/>
    <w:rsid w:val="00F15AAA"/>
    <w:rsid w:val="00F22BF7"/>
    <w:rsid w:val="00F26666"/>
    <w:rsid w:val="00F27378"/>
    <w:rsid w:val="00F35CC1"/>
    <w:rsid w:val="00F45469"/>
    <w:rsid w:val="00FA422B"/>
    <w:rsid w:val="00FB19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CEBDEAAE-0AFB-42DF-B61B-957DCA4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893154"/>
    <w:rPr>
      <w:color w:val="605E5C"/>
      <w:shd w:val="clear" w:color="auto" w:fill="E1DFDD"/>
    </w:rPr>
  </w:style>
  <w:style w:type="paragraph" w:styleId="Caption">
    <w:name w:val="caption"/>
    <w:basedOn w:val="Normal"/>
    <w:next w:val="Normal"/>
    <w:uiPriority w:val="35"/>
    <w:unhideWhenUsed/>
    <w:qFormat/>
    <w:rsid w:val="001539DC"/>
    <w:pPr>
      <w:spacing w:after="200"/>
    </w:pPr>
    <w:rPr>
      <w:i/>
      <w:iCs/>
      <w:color w:val="1F497D" w:themeColor="text2"/>
      <w:sz w:val="18"/>
      <w:szCs w:val="18"/>
    </w:rPr>
  </w:style>
  <w:style w:type="paragraph" w:styleId="NormalWeb">
    <w:name w:val="Normal (Web)"/>
    <w:basedOn w:val="Normal"/>
    <w:uiPriority w:val="99"/>
    <w:unhideWhenUsed/>
    <w:rsid w:val="0062185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87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1668">
      <w:bodyDiv w:val="1"/>
      <w:marLeft w:val="0"/>
      <w:marRight w:val="0"/>
      <w:marTop w:val="0"/>
      <w:marBottom w:val="0"/>
      <w:divBdr>
        <w:top w:val="none" w:sz="0" w:space="0" w:color="auto"/>
        <w:left w:val="none" w:sz="0" w:space="0" w:color="auto"/>
        <w:bottom w:val="none" w:sz="0" w:space="0" w:color="auto"/>
        <w:right w:val="none" w:sz="0" w:space="0" w:color="auto"/>
      </w:divBdr>
    </w:div>
    <w:div w:id="1583561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2.ratcliffe@live.uwe.ac.uk" TargetMode="Externa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1.uwe.ac.uk/students/studysupport/studyskills/referencing/uwebristolharvard.asp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nhs.uk/live-well/sleep-and-tiredness/10-tips-to-beat-insomnia/"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lloyd.savickas@uwe.ac.uk" TargetMode="External"/><Relationship Id="rId14" Type="http://schemas.openxmlformats.org/officeDocument/2006/relationships/image" Target="media/image1.png"/><Relationship Id="rId22" Type="http://schemas.openxmlformats.org/officeDocument/2006/relationships/hyperlink" Target="https://psycnet.apa.org/doi/10.1037/h0054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0CAFF-F6FF-4CF9-A604-E1A83E70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Michael Ratcliffe</cp:lastModifiedBy>
  <cp:revision>15</cp:revision>
  <dcterms:created xsi:type="dcterms:W3CDTF">2020-04-10T13:41:00Z</dcterms:created>
  <dcterms:modified xsi:type="dcterms:W3CDTF">2020-04-22T16:24:00Z</dcterms:modified>
</cp:coreProperties>
</file>