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189A3"/>
          <w:spacing w:val="30"/>
          <w:sz w:val="16"/>
          <w:szCs w:val="16"/>
        </w:rPr>
        <w:t xml:space="preserve">CLAUDE · MATERIAL DE LA CAPACITACIÓN</w:t>
      </w:r>
    </w:p>
    <w:p>
      <w:pPr>
        <w:pStyle w:val="Heading1"/>
      </w:pPr>
      <w:r>
        <w:t xml:space="preserve">Plantilla de proyecto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 proyecto es un espacio con sus propios documentos y sus propias instrucciones. Sirve para dejar de explicar el mismo contexto en cada conversación: quién es el cliente, cómo se le habla y qué no se le promete.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Llena esta plantilla una vez por cliente o por área. Al final queda un bloque listo para pegar en las instrucciones del proyecto.</w:t>
      </w:r>
    </w:p>
    <w:p>
      <w:pPr>
        <w:spacing w:after="100" w:before="360"/>
      </w:pPr>
      <w:r>
        <w:rPr>
          <w:b/>
          <w:bCs/>
          <w:color w:val="C15F3C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Un proyecto por cliente o por área. Si mezclas dos, las respuestas se contaminan.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Llena los espacios subrayados. Lo que no aplique, bórralo.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Sube primero los tres documentos que de verdad se consultan, no los quince que existen.</w:t>
      </w:r>
    </w:p>
    <w:p>
      <w:pPr>
        <w:pStyle w:val="Heading2"/>
      </w:pPr>
      <w:r>
        <w:t xml:space="preserve">1. De quién es el proyecto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nombre que va a buscar el equipo cuando lo necesite. Sé literal.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Cliente o área: </w:t>
      </w:r>
      <w:r>
        <w:rPr>
          <w:color w:val="C3CBE0"/>
        </w:rPr>
        <w:t xml:space="preserve">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dentro de la empresa: </w:t>
      </w:r>
      <w:r>
        <w:rPr>
          <w:color w:val="C3CBE0"/>
        </w:rPr>
        <w:t xml:space="preserve">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Quiénes lo usan: </w:t>
      </w:r>
      <w:r>
        <w:rPr>
          <w:color w:val="C3CBE0"/>
        </w:rPr>
        <w:t xml:space="preserve">______________________________________</w:t>
      </w:r>
    </w:p>
    <w:p>
      <w:pPr>
        <w:pStyle w:val="Heading2"/>
      </w:pPr>
      <w:r>
        <w:t xml:space="preserve">2. Contexto permanente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 que habría que contarle a alguien que entra hoy al equipo: a qué se dedica el cliente, desde cuándo se trabaja con él, qué está en curso.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pStyle w:val="Heading2"/>
      </w:pPr>
      <w:r>
        <w:t xml:space="preserve">3. Qué se resuelve acá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Las tareas que se repiten. Tres o cuatro, no una lista de todo lo posible.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4. Cómo se responde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Ejemplo: en español neutro, sin tecnicismos, con el numeral del contrato citado.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Tono: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Estructura: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Cuando el dato viene de un documento: </w:t>
      </w:r>
      <w:r>
        <w:rPr>
          <w:color w:val="C3CBE0"/>
        </w:rPr>
        <w:t xml:space="preserve">______________________</w:t>
      </w:r>
    </w:p>
    <w:p>
      <w:pPr>
        <w:pStyle w:val="Heading2"/>
      </w:pPr>
      <w:r>
        <w:t xml:space="preserve">5. Qué nunca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 que evita los problemas: precios que no están en la tabla, plazos que la empresa no puede cumplir, interpretación legal del contrato.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Si preguntan por eso, responde que </w:t>
      </w:r>
      <w:r>
        <w:rPr>
          <w:color w:val="C3CBE0"/>
        </w:rPr>
        <w:t xml:space="preserve">__________________________</w:t>
      </w:r>
    </w:p>
    <w:p>
      <w:pPr>
        <w:pStyle w:val="Heading2"/>
      </w:pPr>
      <w:r>
        <w:t xml:space="preserve">6. Documentos del proyecto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Con tres documentos vigentes responde mejor que con quince donde la mitad está vencida. Nada con datos personales ni con salarios: el proyecto es compartido.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Documento</w:t>
            </w:r>
          </w:p>
        </w:tc>
        <w:tc>
          <w:tcPr>
            <w:tcW w:type="pct" w:w="3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Para qué se consulta</w:t>
            </w:r>
          </w:p>
        </w:tc>
        <w:tc>
          <w:tcPr>
            <w:tcW w:type="pct" w:w="2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Dueño</w:t>
            </w:r>
          </w:p>
        </w:tc>
        <w:tc>
          <w:tcPr>
            <w:tcW w:type="pct" w:w="16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Vigente hasta</w:t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7. Revisión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proyecto sin dueño queda con el contrato del año pasado y se sigue consultando igual.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del contenido: </w:t>
      </w:r>
      <w:r>
        <w:rPr>
          <w:color w:val="C3CBE0"/>
        </w:rPr>
        <w:t xml:space="preserve">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revisa: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Instrucciones listas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en las instrucciones del proyecto, ya con tus respuestas de las secciones 1 a 5.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Este proyecto es de [cliente / área]. Trabajas con [responsable] y con [equipo].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Contexto: [a qué se dedica, desde cuándo, qué está en curso].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Acá se resuelven tres cosas: [1], [2] y [3].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Respondes en [tono], con esta estructura: [estructura].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Cuando el dato venga de un documento del proyecto, cita el archivo y el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numeral o la página. Si el dato no está en los documentos, dilo en vez de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estimarlo.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 Si preguntan por eso, responde que se debe consultar con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[responsable] y ofrece [alternativa].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falta información para responder bien, pídela antes de responder.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Claude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proyecto</dc:title>
  <dc:creator>Academia IA</dc:creator>
  <dc:description>Instrucciones base y lista de archivos para armar el proyecto de un cliente.</dc:description>
  <cp:lastModifiedBy>Un-named</cp:lastModifiedBy>
  <cp:revision>1</cp:revision>
  <dcterms:created xsi:type="dcterms:W3CDTF">2026-08-16T15:45:18.111Z</dcterms:created>
  <dcterms:modified xsi:type="dcterms:W3CDTF">2026-08-16T15:45:18.111Z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