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238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bCs/>
          <w:color w:val="8189A3"/>
          <w:spacing w:val="30"/>
          <w:sz w:val="16"/>
          <w:szCs w:val="16"/>
        </w:rPr>
        <w:t xml:space="preserve">CLAUDE · MATERIAL DE LA CAPACITACIÓN</w:t>
      </w:r>
    </w:p>
    <w:p>
      <w:pPr>
        <w:pStyle w:val="Heading1"/>
      </w:pPr>
      <w:r>
        <w:t xml:space="preserve">Plantilla de proyecto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Un proyecto es un espacio con sus propios documentos y sus propias instrucciones. Sirve para dejar de explicar el mismo contexto en cada conversación: quién es el cliente, cómo se le habla y qué no se le promete.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Llena esta plantilla una vez por cliente o por área. Al final queda un bloque listo para pegar en las instrucciones del proyecto.</w:t>
      </w:r>
    </w:p>
    <w:p>
      <w:pPr>
        <w:spacing w:after="100" w:before="360"/>
      </w:pPr>
      <w:r>
        <w:rPr>
          <w:b/>
          <w:bCs/>
          <w:color w:val="C15F3C"/>
          <w:spacing w:val="30"/>
          <w:sz w:val="16"/>
          <w:szCs w:val="16"/>
        </w:rPr>
        <w:t xml:space="preserve">CÓMO SE USA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Un proyecto por cliente o por área. Si mezclas dos, las respuestas se contaminan.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Llena los espacios subrayados. Lo que no aplique, bórralo.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Sube primero los tres documentos que de verdad se consultan, no los quince que existen.</w:t>
      </w:r>
    </w:p>
    <w:p>
      <w:pPr>
        <w:pStyle w:val="Heading2"/>
      </w:pPr>
      <w:r>
        <w:t xml:space="preserve">1. De quién es el proyecto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nombre que va a buscar el equipo cuando lo necesite. Sé literal.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Cliente o área: </w:t>
      </w:r>
      <w:r>
        <w:rPr>
          <w:color w:val="C3CBE0"/>
        </w:rPr>
        <w:t xml:space="preserve">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 dentro de la empresa: </w:t>
      </w:r>
      <w:r>
        <w:rPr>
          <w:color w:val="C3CBE0"/>
        </w:rPr>
        <w:t xml:space="preserve">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Quiénes lo usan: </w:t>
      </w:r>
      <w:r>
        <w:rPr>
          <w:color w:val="C3CBE0"/>
        </w:rPr>
        <w:t xml:space="preserve">______________________________________</w:t>
      </w:r>
    </w:p>
    <w:p>
      <w:pPr>
        <w:pStyle w:val="Heading2"/>
      </w:pPr>
      <w:r>
        <w:t xml:space="preserve">2. Contexto permanente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Lo que habría que contarle a alguien que entra hoy al equipo: a qué se dedica el cliente, desde cuándo se trabaja con él, qué está en curso.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/>
      </w:r>
      <w:r>
        <w:rPr>
          <w:color w:val="C3CBE0"/>
        </w:rPr>
        <w:t xml:space="preserve">____________________________________________________________</w:t>
      </w:r>
    </w:p>
    <w:p>
      <w:pPr>
        <w:pStyle w:val="Heading2"/>
      </w:pPr>
      <w:r>
        <w:t xml:space="preserve">3. Qué se resuelve acá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Las tareas que se repiten. Tres o cuatro, no una lista de todo lo posible.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4. Cómo se responde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Ejemplo: en español neutro, sin tecnicismos, con el numeral del contrato citado.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Tono: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Estructura: </w:t>
      </w:r>
      <w:r>
        <w:rPr>
          <w:color w:val="C3CBE0"/>
        </w:rPr>
        <w:t xml:space="preserve">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Cuando el dato viene de un documento: </w:t>
      </w:r>
      <w:r>
        <w:rPr>
          <w:color w:val="C3CBE0"/>
        </w:rPr>
        <w:t xml:space="preserve">______________________</w:t>
      </w:r>
    </w:p>
    <w:p>
      <w:pPr>
        <w:pStyle w:val="Heading2"/>
      </w:pPr>
      <w:r>
        <w:t xml:space="preserve">5. Qué nunca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Lo que evita los problemas: precios que no están en la tabla, plazos que la empresa no puede cumplir, interpretación legal del contrato.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Nunca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Si preguntan por eso, responde que </w:t>
      </w:r>
      <w:r>
        <w:rPr>
          <w:color w:val="C3CBE0"/>
        </w:rPr>
        <w:t xml:space="preserve">__________________________</w:t>
      </w:r>
    </w:p>
    <w:p>
      <w:pPr>
        <w:pStyle w:val="Heading2"/>
      </w:pPr>
      <w:r>
        <w:t xml:space="preserve">6. Documentos del proyecto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Con tres documentos vigentes responde mejor que con quince donde la mitad está vencida. Nada con datos personales ni con salarios: el proyecto es compartido.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Documento</w:t>
            </w:r>
          </w:p>
        </w:tc>
        <w:tc>
          <w:tcPr>
            <w:tcW w:type="pct" w:w="3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Para qué se consulta</w:t>
            </w:r>
          </w:p>
        </w:tc>
        <w:tc>
          <w:tcPr>
            <w:tcW w:type="pct" w:w="2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Dueño</w:t>
            </w:r>
          </w:p>
        </w:tc>
        <w:tc>
          <w:tcPr>
            <w:tcW w:type="pct" w:w="16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Vigente hasta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7. Revisión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Un proyecto sin dueño queda con el contrato del año pasado y se sigue consultando igual.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 del contenido: </w:t>
      </w:r>
      <w:r>
        <w:rPr>
          <w:color w:val="C3CBE0"/>
        </w:rPr>
        <w:t xml:space="preserve">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Cada cuánto se revisa: </w:t>
      </w:r>
      <w:r>
        <w:rPr>
          <w:color w:val="C3CBE0"/>
        </w:rPr>
        <w:t xml:space="preserve">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Próxima revisión: </w:t>
      </w:r>
      <w:r>
        <w:rPr>
          <w:color w:val="C3CBE0"/>
        </w:rPr>
        <w:t xml:space="preserve">________________________________________</w:t>
      </w:r>
    </w:p>
    <w:p>
      <w:pPr>
        <w:pageBreakBefore/>
        <w:spacing w:after="40"/>
      </w:pPr>
    </w:p>
    <w:p>
      <w:pPr>
        <w:pStyle w:val="Heading2"/>
      </w:pPr>
      <w:r>
        <w:t xml:space="preserve">Instrucciones listas para pegar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Copia este bloque en las instrucciones del proyecto, ya con tus respuestas de las secciones 1 a 5.</w:t>
      </w:r>
    </w:p>
    <w:p>
      <w:pPr>
        <w:pBdr>
          <w:top w:val="single" w:color="DCE3F3" w:sz="4"/>
          <w:bottom w:val="single" w:color="DCE3F3" w:sz="4"/>
          <w:left w:val="single" w:color="DCE3F3" w:sz="4"/>
          <w:right w:val="single" w:color="DCE3F3" w:sz="4"/>
        </w:pBdr>
        <w:shd w:fill="F2F5FD" w:color="auto" w:val="clear"/>
        <w:spacing w:before="120"/>
      </w:pPr>
      <w:r>
        <w:rPr>
          <w:rFonts w:ascii="Consolas" w:cs="Consolas" w:eastAsia="Consolas" w:hAnsi="Consolas"/>
          <w:color w:val="101426"/>
          <w:sz w:val="18"/>
          <w:szCs w:val="18"/>
        </w:rPr>
        <w:t xml:space="preserve">Este proyecto es de [cliente / área]. Trabajas con [responsable] y con [equipo].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Contexto: [a qué se dedica, desde cuándo, qué está en curso].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Acá se resuelven tres cosas: [1], [2] y [3].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Respondes en [tono], con esta estructura: [estructura].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Cuando el dato venga de un documento del proyecto, cita el archivo y el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numeral o la página. Si el dato no está en los documentos, dilo en vez de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estimarlo.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Nunca [límite]. Si preguntan por eso, responde que se debe consultar con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[responsable] y ofrece [alternativa].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falta información para responder bien, pídela antes de responder.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Claude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5196ed5051cb65df10d78c47f6844d51ada9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proyecto</dc:title>
  <dc:creator>Academia IA</dc:creator>
  <dc:description>Instrucciones base y lista de archivos para armar el proyecto de un cliente.</dc:description>
  <cp:lastModifiedBy>Un-named</cp:lastModifiedBy>
  <cp:revision>1</cp:revision>
  <dcterms:created xsi:type="dcterms:W3CDTF">2026-08-16T17:39:04.802Z</dcterms:created>
  <dcterms:modified xsi:type="dcterms:W3CDTF">2026-08-16T17:39:04.802Z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