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1C2" w14:textId="25A38EC9" w:rsidR="00B931D9" w:rsidRDefault="006B4946" w:rsidP="006B4946">
      <w:pPr>
        <w:jc w:val="center"/>
        <w:rPr>
          <w:rFonts w:ascii="Abadi" w:hAnsi="Abadi"/>
          <w:b/>
          <w:bCs/>
          <w:sz w:val="44"/>
          <w:szCs w:val="44"/>
        </w:rPr>
      </w:pPr>
      <w:r w:rsidRPr="006B4946">
        <w:rPr>
          <w:rFonts w:ascii="Abadi" w:hAnsi="Abadi"/>
          <w:b/>
          <w:bCs/>
          <w:sz w:val="44"/>
          <w:szCs w:val="44"/>
          <w:highlight w:val="yellow"/>
        </w:rPr>
        <w:t>Comandos básicos para um bom desempenho no terminal</w:t>
      </w:r>
    </w:p>
    <w:p w14:paraId="0EA9814D" w14:textId="17D21701" w:rsidR="006B4946" w:rsidRDefault="006B4946" w:rsidP="006B4946">
      <w:pPr>
        <w:jc w:val="center"/>
        <w:rPr>
          <w:rFonts w:ascii="Abadi" w:hAnsi="Abadi"/>
          <w:b/>
          <w:bCs/>
          <w:sz w:val="44"/>
          <w:szCs w:val="44"/>
        </w:rPr>
      </w:pPr>
    </w:p>
    <w:tbl>
      <w:tblPr>
        <w:tblStyle w:val="Tabelacomgrade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4247"/>
        <w:gridCol w:w="4247"/>
      </w:tblGrid>
      <w:tr w:rsidR="006B4946" w14:paraId="375CE3F0" w14:textId="77777777" w:rsidTr="006B4946">
        <w:tc>
          <w:tcPr>
            <w:tcW w:w="4247" w:type="dxa"/>
            <w:shd w:val="clear" w:color="auto" w:fill="4472C4" w:themeFill="accent1"/>
          </w:tcPr>
          <w:p w14:paraId="18B6F8D9" w14:textId="58D9F5DA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Windows</w:t>
            </w:r>
          </w:p>
        </w:tc>
        <w:tc>
          <w:tcPr>
            <w:tcW w:w="4247" w:type="dxa"/>
            <w:shd w:val="clear" w:color="auto" w:fill="FFC000"/>
          </w:tcPr>
          <w:p w14:paraId="3E755C26" w14:textId="2FEFE961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Linux</w:t>
            </w:r>
          </w:p>
        </w:tc>
      </w:tr>
      <w:tr w:rsidR="006B4946" w14:paraId="020F9480" w14:textId="77777777" w:rsidTr="006B4946">
        <w:tc>
          <w:tcPr>
            <w:tcW w:w="4247" w:type="dxa"/>
            <w:shd w:val="clear" w:color="auto" w:fill="4472C4" w:themeFill="accent1"/>
          </w:tcPr>
          <w:p w14:paraId="01A148A1" w14:textId="717925E7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cd</w:t>
            </w:r>
          </w:p>
        </w:tc>
        <w:tc>
          <w:tcPr>
            <w:tcW w:w="4247" w:type="dxa"/>
            <w:shd w:val="clear" w:color="auto" w:fill="FFC000"/>
          </w:tcPr>
          <w:p w14:paraId="236C052F" w14:textId="08B68D86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cd</w:t>
            </w:r>
          </w:p>
        </w:tc>
      </w:tr>
      <w:tr w:rsidR="006B4946" w14:paraId="6EBD73F4" w14:textId="77777777" w:rsidTr="006B4946">
        <w:tc>
          <w:tcPr>
            <w:tcW w:w="4247" w:type="dxa"/>
            <w:shd w:val="clear" w:color="auto" w:fill="4472C4" w:themeFill="accent1"/>
          </w:tcPr>
          <w:p w14:paraId="2AC0A8DD" w14:textId="594CDE8F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dir</w:t>
            </w:r>
          </w:p>
        </w:tc>
        <w:tc>
          <w:tcPr>
            <w:tcW w:w="4247" w:type="dxa"/>
            <w:shd w:val="clear" w:color="auto" w:fill="FFC000"/>
          </w:tcPr>
          <w:p w14:paraId="3C1AE484" w14:textId="4672D5E4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ls</w:t>
            </w:r>
          </w:p>
        </w:tc>
      </w:tr>
      <w:tr w:rsidR="006B4946" w14:paraId="448DA89E" w14:textId="77777777" w:rsidTr="006B4946">
        <w:tc>
          <w:tcPr>
            <w:tcW w:w="4247" w:type="dxa"/>
            <w:shd w:val="clear" w:color="auto" w:fill="4472C4" w:themeFill="accent1"/>
          </w:tcPr>
          <w:p w14:paraId="7516519F" w14:textId="608008C0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mkdir</w:t>
            </w:r>
          </w:p>
        </w:tc>
        <w:tc>
          <w:tcPr>
            <w:tcW w:w="4247" w:type="dxa"/>
            <w:shd w:val="clear" w:color="auto" w:fill="FFC000"/>
          </w:tcPr>
          <w:p w14:paraId="744635DF" w14:textId="5AC5896B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mkdir</w:t>
            </w:r>
          </w:p>
        </w:tc>
      </w:tr>
      <w:tr w:rsidR="006B4946" w14:paraId="30C8F0D5" w14:textId="77777777" w:rsidTr="006B4946">
        <w:tc>
          <w:tcPr>
            <w:tcW w:w="4247" w:type="dxa"/>
            <w:shd w:val="clear" w:color="auto" w:fill="4472C4" w:themeFill="accent1"/>
          </w:tcPr>
          <w:p w14:paraId="098A91F0" w14:textId="4F7FCB29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del/rmdir</w:t>
            </w:r>
          </w:p>
        </w:tc>
        <w:tc>
          <w:tcPr>
            <w:tcW w:w="4247" w:type="dxa"/>
            <w:shd w:val="clear" w:color="auto" w:fill="FFC000"/>
          </w:tcPr>
          <w:p w14:paraId="240D642E" w14:textId="3EF54030" w:rsidR="006B4946" w:rsidRPr="006B4946" w:rsidRDefault="006B4946" w:rsidP="006B4946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 w:rsidRPr="006B4946">
              <w:rPr>
                <w:rFonts w:ascii="Abadi" w:hAnsi="Abadi"/>
                <w:b/>
                <w:bCs/>
                <w:sz w:val="32"/>
                <w:szCs w:val="32"/>
              </w:rPr>
              <w:t>rm -rf</w:t>
            </w:r>
          </w:p>
        </w:tc>
      </w:tr>
      <w:tr w:rsidR="006B4946" w14:paraId="7AAAC51B" w14:textId="77777777" w:rsidTr="006B4946">
        <w:tc>
          <w:tcPr>
            <w:tcW w:w="4247" w:type="dxa"/>
            <w:shd w:val="clear" w:color="auto" w:fill="4472C4" w:themeFill="accent1"/>
          </w:tcPr>
          <w:p w14:paraId="27CBF718" w14:textId="37D0DB85" w:rsidR="006B4946" w:rsidRPr="006B4946" w:rsidRDefault="002923E9" w:rsidP="002923E9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4247" w:type="dxa"/>
            <w:shd w:val="clear" w:color="auto" w:fill="FFC000"/>
          </w:tcPr>
          <w:p w14:paraId="56D313C8" w14:textId="10DB0AE7" w:rsidR="006B4946" w:rsidRPr="006B4946" w:rsidRDefault="00EA7AF5" w:rsidP="00EA7AF5">
            <w:pPr>
              <w:jc w:val="center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mv</w:t>
            </w:r>
          </w:p>
        </w:tc>
      </w:tr>
    </w:tbl>
    <w:p w14:paraId="71C94565" w14:textId="67DA2D03" w:rsidR="006B4946" w:rsidRDefault="006B4946" w:rsidP="006B4946">
      <w:pPr>
        <w:rPr>
          <w:rFonts w:ascii="Abadi" w:hAnsi="Abadi"/>
          <w:b/>
          <w:bCs/>
          <w:sz w:val="44"/>
          <w:szCs w:val="44"/>
        </w:rPr>
      </w:pPr>
    </w:p>
    <w:p w14:paraId="37FDC925" w14:textId="73016E2E" w:rsidR="006B4946" w:rsidRDefault="006B4946" w:rsidP="006B4946">
      <w:pPr>
        <w:rPr>
          <w:rFonts w:ascii="Abadi" w:hAnsi="Abadi"/>
          <w:sz w:val="32"/>
          <w:szCs w:val="32"/>
        </w:rPr>
      </w:pPr>
      <w:r w:rsidRPr="00F52EB1">
        <w:rPr>
          <w:rFonts w:ascii="Abadi" w:hAnsi="Abadi"/>
          <w:sz w:val="32"/>
          <w:szCs w:val="32"/>
          <w:shd w:val="clear" w:color="auto" w:fill="4472C4" w:themeFill="accent1"/>
        </w:rPr>
        <w:t>Dir</w:t>
      </w:r>
      <w:r>
        <w:rPr>
          <w:rFonts w:ascii="Abadi" w:hAnsi="Abadi"/>
          <w:sz w:val="32"/>
          <w:szCs w:val="32"/>
        </w:rPr>
        <w:t xml:space="preserve"> – Lista os diretórios existentes no Windows.</w:t>
      </w:r>
    </w:p>
    <w:p w14:paraId="18ECDD9D" w14:textId="450BF75A" w:rsidR="0037253B" w:rsidRPr="00F52EB1" w:rsidRDefault="0037253B" w:rsidP="006B4946">
      <w:pPr>
        <w:rPr>
          <w:rFonts w:ascii="Abadi" w:hAnsi="Abadi"/>
          <w:sz w:val="32"/>
          <w:szCs w:val="32"/>
        </w:rPr>
      </w:pPr>
      <w:r w:rsidRPr="00F52EB1">
        <w:rPr>
          <w:rFonts w:ascii="Abadi" w:hAnsi="Abadi"/>
          <w:sz w:val="32"/>
          <w:szCs w:val="32"/>
          <w:shd w:val="clear" w:color="auto" w:fill="4472C4" w:themeFill="accent1"/>
        </w:rPr>
        <w:t>Cd</w:t>
      </w:r>
      <w:r w:rsidRPr="00F52EB1">
        <w:rPr>
          <w:rFonts w:ascii="Abadi" w:hAnsi="Abadi"/>
          <w:sz w:val="32"/>
          <w:szCs w:val="32"/>
        </w:rPr>
        <w:t xml:space="preserve"> – (Change directory) Específicar o caminho e a pasta que deseja ser acessada.</w:t>
      </w:r>
    </w:p>
    <w:p w14:paraId="771D0565" w14:textId="16606286" w:rsidR="0037253B" w:rsidRPr="00F52EB1" w:rsidRDefault="0037253B" w:rsidP="006B4946">
      <w:pPr>
        <w:rPr>
          <w:rFonts w:ascii="Abadi" w:hAnsi="Abadi"/>
          <w:sz w:val="32"/>
          <w:szCs w:val="32"/>
        </w:rPr>
      </w:pPr>
      <w:r w:rsidRPr="00F52EB1">
        <w:rPr>
          <w:rFonts w:ascii="Abadi" w:hAnsi="Abadi"/>
          <w:sz w:val="32"/>
          <w:szCs w:val="32"/>
          <w:shd w:val="clear" w:color="auto" w:fill="4472C4" w:themeFill="accent1"/>
        </w:rPr>
        <w:t>Mkdir</w:t>
      </w:r>
      <w:r w:rsidRPr="00F52EB1">
        <w:rPr>
          <w:rFonts w:ascii="Abadi" w:hAnsi="Abadi"/>
          <w:sz w:val="32"/>
          <w:szCs w:val="32"/>
        </w:rPr>
        <w:t xml:space="preserve"> – (Make dire</w:t>
      </w:r>
      <w:r w:rsidR="0087479A" w:rsidRPr="00F52EB1">
        <w:rPr>
          <w:rFonts w:ascii="Abadi" w:hAnsi="Abadi"/>
          <w:sz w:val="32"/>
          <w:szCs w:val="32"/>
        </w:rPr>
        <w:t>c</w:t>
      </w:r>
      <w:r w:rsidRPr="00F52EB1">
        <w:rPr>
          <w:rFonts w:ascii="Abadi" w:hAnsi="Abadi"/>
          <w:sz w:val="32"/>
          <w:szCs w:val="32"/>
        </w:rPr>
        <w:t>tory) Cria pastas dentro de um caminho específico.</w:t>
      </w:r>
    </w:p>
    <w:p w14:paraId="313765C8" w14:textId="16D39262" w:rsidR="0087479A" w:rsidRDefault="0087479A" w:rsidP="006B4946">
      <w:pPr>
        <w:rPr>
          <w:rFonts w:ascii="Abadi" w:hAnsi="Abadi"/>
          <w:sz w:val="32"/>
          <w:szCs w:val="32"/>
        </w:rPr>
      </w:pPr>
      <w:r w:rsidRPr="00F52EB1">
        <w:rPr>
          <w:rFonts w:ascii="Abadi" w:hAnsi="Abadi"/>
          <w:sz w:val="32"/>
          <w:szCs w:val="32"/>
          <w:shd w:val="clear" w:color="auto" w:fill="4472C4" w:themeFill="accent1"/>
        </w:rPr>
        <w:t>Rmdir</w:t>
      </w:r>
      <w:r>
        <w:rPr>
          <w:rFonts w:ascii="Abadi" w:hAnsi="Abadi"/>
          <w:sz w:val="32"/>
          <w:szCs w:val="32"/>
        </w:rPr>
        <w:t xml:space="preserve"> – (Remove directory) Remove pastas criadas em um caminho seguido das flags /S /Q</w:t>
      </w:r>
    </w:p>
    <w:p w14:paraId="4DA3843B" w14:textId="3E3E0A19" w:rsidR="00F52EB1" w:rsidRDefault="00F52EB1" w:rsidP="006B4946">
      <w:pPr>
        <w:rPr>
          <w:rFonts w:ascii="Abadi" w:hAnsi="Abadi"/>
          <w:sz w:val="32"/>
          <w:szCs w:val="32"/>
        </w:rPr>
      </w:pPr>
      <w:r w:rsidRPr="00F52EB1">
        <w:rPr>
          <w:rFonts w:ascii="Abadi" w:hAnsi="Abadi"/>
          <w:sz w:val="32"/>
          <w:szCs w:val="32"/>
          <w:shd w:val="clear" w:color="auto" w:fill="FFC000"/>
        </w:rPr>
        <w:t>Ls -a</w:t>
      </w:r>
      <w:r>
        <w:rPr>
          <w:rFonts w:ascii="Abadi" w:hAnsi="Abadi"/>
          <w:sz w:val="32"/>
          <w:szCs w:val="32"/>
        </w:rPr>
        <w:t xml:space="preserve"> – Flag -a é para mostrar arquivos ocultos dentro do computador.</w:t>
      </w:r>
    </w:p>
    <w:p w14:paraId="6D16342D" w14:textId="0AE22FA4" w:rsidR="00EA7AF5" w:rsidRDefault="00EA7AF5" w:rsidP="006B4946">
      <w:pPr>
        <w:rPr>
          <w:rFonts w:ascii="Abadi" w:hAnsi="Abadi"/>
          <w:sz w:val="32"/>
          <w:szCs w:val="32"/>
        </w:rPr>
      </w:pPr>
      <w:r w:rsidRPr="00EA7AF5">
        <w:rPr>
          <w:rFonts w:ascii="Abadi" w:hAnsi="Abadi"/>
          <w:sz w:val="32"/>
          <w:szCs w:val="32"/>
          <w:shd w:val="clear" w:color="auto" w:fill="FFC000"/>
        </w:rPr>
        <w:t>Mv</w:t>
      </w:r>
      <w:r>
        <w:rPr>
          <w:rFonts w:ascii="Abadi" w:hAnsi="Abadi"/>
          <w:sz w:val="32"/>
          <w:szCs w:val="32"/>
        </w:rPr>
        <w:t xml:space="preserve"> – Move um arquivo pra algum diretório existente.</w:t>
      </w:r>
    </w:p>
    <w:p w14:paraId="4ADDFB69" w14:textId="4102CA01" w:rsidR="0009768A" w:rsidRDefault="0009768A" w:rsidP="006B4946">
      <w:pPr>
        <w:rPr>
          <w:rFonts w:ascii="Abadi" w:hAnsi="Abadi"/>
          <w:sz w:val="32"/>
          <w:szCs w:val="32"/>
        </w:rPr>
      </w:pPr>
    </w:p>
    <w:p w14:paraId="230C608E" w14:textId="71DE6885" w:rsidR="0009768A" w:rsidRDefault="0009768A" w:rsidP="0009768A">
      <w:pPr>
        <w:jc w:val="center"/>
        <w:rPr>
          <w:rFonts w:ascii="Abadi" w:hAnsi="Abadi"/>
          <w:sz w:val="44"/>
          <w:szCs w:val="44"/>
        </w:rPr>
      </w:pPr>
      <w:r w:rsidRPr="0009768A">
        <w:rPr>
          <w:rFonts w:ascii="Abadi" w:hAnsi="Abadi"/>
          <w:sz w:val="44"/>
          <w:szCs w:val="44"/>
          <w:highlight w:val="yellow"/>
        </w:rPr>
        <w:t>Objetos internos do Git</w:t>
      </w:r>
    </w:p>
    <w:p w14:paraId="7C5C9D31" w14:textId="080749C7" w:rsidR="0009768A" w:rsidRDefault="0009768A" w:rsidP="0009768A">
      <w:pPr>
        <w:jc w:val="center"/>
        <w:rPr>
          <w:rFonts w:ascii="Abadi" w:hAnsi="Abadi"/>
          <w:sz w:val="44"/>
          <w:szCs w:val="44"/>
        </w:rPr>
      </w:pPr>
    </w:p>
    <w:p w14:paraId="1AA61D34" w14:textId="0C601BB0" w:rsidR="0009768A" w:rsidRDefault="0009768A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Blobs</w:t>
      </w:r>
    </w:p>
    <w:p w14:paraId="5E12DD04" w14:textId="14B5D77E" w:rsidR="0009768A" w:rsidRDefault="0009768A" w:rsidP="0009768A">
      <w:pPr>
        <w:rPr>
          <w:rFonts w:ascii="Abadi" w:hAnsi="Abadi"/>
          <w:sz w:val="32"/>
          <w:szCs w:val="32"/>
        </w:rPr>
      </w:pPr>
    </w:p>
    <w:p w14:paraId="1F18CBFA" w14:textId="4B0F375E" w:rsidR="0009768A" w:rsidRDefault="0009768A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Echo ‘conteudo’ | git hash-object –stdin</w:t>
      </w:r>
    </w:p>
    <w:p w14:paraId="64DD8EFF" w14:textId="21CBDB8E" w:rsidR="0009768A" w:rsidRDefault="0009768A" w:rsidP="0009768A">
      <w:pPr>
        <w:rPr>
          <w:rFonts w:ascii="Abadi" w:hAnsi="Abadi"/>
          <w:sz w:val="32"/>
          <w:szCs w:val="32"/>
        </w:rPr>
      </w:pPr>
    </w:p>
    <w:p w14:paraId="24B2983A" w14:textId="41B790DF" w:rsidR="0009768A" w:rsidRDefault="0009768A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>Echo -e ‘conteudo’ | openssl sha1</w:t>
      </w:r>
    </w:p>
    <w:p w14:paraId="3A3D9800" w14:textId="67FCFB6F" w:rsidR="0009768A" w:rsidRDefault="0009768A" w:rsidP="0009768A">
      <w:pPr>
        <w:rPr>
          <w:rFonts w:ascii="Abadi" w:hAnsi="Abadi"/>
          <w:sz w:val="32"/>
          <w:szCs w:val="32"/>
        </w:rPr>
      </w:pPr>
    </w:p>
    <w:p w14:paraId="6F46BD71" w14:textId="38FE73A1" w:rsidR="0009768A" w:rsidRDefault="0009768A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Obs: Blob guarda meta dados de um objeto como tamanho do conteúdo e o tipo em uma chave encriptada conhecida como sha1.</w:t>
      </w:r>
    </w:p>
    <w:p w14:paraId="14A6A7A1" w14:textId="5879918C" w:rsidR="0009768A" w:rsidRDefault="0009768A" w:rsidP="0009768A">
      <w:pPr>
        <w:rPr>
          <w:rFonts w:ascii="Abadi" w:hAnsi="Abadi"/>
          <w:sz w:val="32"/>
          <w:szCs w:val="32"/>
        </w:rPr>
      </w:pPr>
    </w:p>
    <w:p w14:paraId="4AD17B54" w14:textId="4EAFA357" w:rsidR="0009768A" w:rsidRDefault="0009768A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Trees</w:t>
      </w:r>
    </w:p>
    <w:p w14:paraId="431A2708" w14:textId="363D25BB" w:rsidR="00F4189F" w:rsidRDefault="00F4189F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Aponta para outras árvores e blobs</w:t>
      </w:r>
      <w:r w:rsidR="00824909">
        <w:rPr>
          <w:rFonts w:ascii="Abadi" w:hAnsi="Abadi"/>
          <w:sz w:val="32"/>
          <w:szCs w:val="32"/>
        </w:rPr>
        <w:t xml:space="preserve"> além de guardar os nomes dos arquivos</w:t>
      </w:r>
      <w:r>
        <w:rPr>
          <w:rFonts w:ascii="Abadi" w:hAnsi="Abadi"/>
          <w:sz w:val="32"/>
          <w:szCs w:val="32"/>
        </w:rPr>
        <w:t>. Ao mudar alguns meta dados dentro de blobs, toda a estrutura irá mudar e consequentemente, vai mudar o sha1.</w:t>
      </w:r>
    </w:p>
    <w:p w14:paraId="54B2C5AE" w14:textId="69569A39" w:rsidR="00F4189F" w:rsidRDefault="00F4189F" w:rsidP="0009768A">
      <w:pPr>
        <w:rPr>
          <w:rFonts w:ascii="Abadi" w:hAnsi="Abadi"/>
          <w:sz w:val="32"/>
          <w:szCs w:val="32"/>
        </w:rPr>
      </w:pPr>
    </w:p>
    <w:p w14:paraId="7C54EBC6" w14:textId="1495B5F6" w:rsidR="00F4189F" w:rsidRDefault="00F4189F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Commit</w:t>
      </w:r>
    </w:p>
    <w:p w14:paraId="74ECA198" w14:textId="6CE722E9" w:rsidR="00F4189F" w:rsidRDefault="00F4189F" w:rsidP="0009768A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Aponta para árvores</w:t>
      </w:r>
      <w:r w:rsidR="00B547B2">
        <w:rPr>
          <w:rFonts w:ascii="Abadi" w:hAnsi="Abadi"/>
          <w:sz w:val="32"/>
          <w:szCs w:val="32"/>
        </w:rPr>
        <w:t xml:space="preserve">, </w:t>
      </w:r>
      <w:r>
        <w:rPr>
          <w:rFonts w:ascii="Abadi" w:hAnsi="Abadi"/>
          <w:sz w:val="32"/>
          <w:szCs w:val="32"/>
        </w:rPr>
        <w:t>blobs</w:t>
      </w:r>
      <w:r w:rsidR="00B547B2">
        <w:rPr>
          <w:rFonts w:ascii="Abadi" w:hAnsi="Abadi"/>
          <w:sz w:val="32"/>
          <w:szCs w:val="32"/>
        </w:rPr>
        <w:t xml:space="preserve"> e parentes</w:t>
      </w:r>
      <w:r>
        <w:rPr>
          <w:rFonts w:ascii="Abadi" w:hAnsi="Abadi"/>
          <w:sz w:val="32"/>
          <w:szCs w:val="32"/>
        </w:rPr>
        <w:t xml:space="preserve"> além de guardar autor e mensagens escritas.</w:t>
      </w:r>
    </w:p>
    <w:p w14:paraId="7A333EC7" w14:textId="1AFC4C0F" w:rsidR="00E40246" w:rsidRDefault="00E40246" w:rsidP="0009768A">
      <w:pPr>
        <w:rPr>
          <w:rFonts w:ascii="Abadi" w:hAnsi="Abadi"/>
          <w:sz w:val="32"/>
          <w:szCs w:val="32"/>
        </w:rPr>
      </w:pPr>
    </w:p>
    <w:p w14:paraId="5BFEA75A" w14:textId="79C3A04A" w:rsidR="00E40246" w:rsidRDefault="00E40246" w:rsidP="00E40246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Chave SSH e Token</w:t>
      </w:r>
    </w:p>
    <w:p w14:paraId="60E937C2" w14:textId="6E0CF77F" w:rsidR="00E40246" w:rsidRDefault="00E40246" w:rsidP="00E40246">
      <w:pPr>
        <w:jc w:val="center"/>
        <w:rPr>
          <w:rFonts w:ascii="Abadi" w:hAnsi="Abadi"/>
          <w:sz w:val="32"/>
          <w:szCs w:val="32"/>
        </w:rPr>
      </w:pPr>
    </w:p>
    <w:p w14:paraId="027FC42B" w14:textId="3193D8C4" w:rsidR="00E40246" w:rsidRDefault="00E40246" w:rsidP="00E40246">
      <w:pPr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lastRenderedPageBreak/>
        <w:drawing>
          <wp:inline distT="0" distB="0" distL="0" distR="0" wp14:anchorId="48D16164" wp14:editId="7C9ABEF1">
            <wp:extent cx="5400040" cy="35274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A8F4" w14:textId="783152A2" w:rsidR="00CF21BB" w:rsidRDefault="00CF21BB" w:rsidP="00E40246">
      <w:pPr>
        <w:rPr>
          <w:rFonts w:ascii="Abadi" w:hAnsi="Abadi"/>
          <w:sz w:val="32"/>
          <w:szCs w:val="32"/>
        </w:rPr>
      </w:pPr>
    </w:p>
    <w:p w14:paraId="173C0152" w14:textId="2A25092D" w:rsidR="00CF21BB" w:rsidRDefault="00606AD5" w:rsidP="00CF21BB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69DDBB51" wp14:editId="6E89429E">
            <wp:extent cx="5400040" cy="81978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6EF" w14:textId="736D5E07" w:rsidR="00E40246" w:rsidRDefault="00E40246" w:rsidP="00E40246">
      <w:pPr>
        <w:rPr>
          <w:rFonts w:ascii="Abadi" w:hAnsi="Abadi"/>
          <w:sz w:val="32"/>
          <w:szCs w:val="32"/>
        </w:rPr>
      </w:pPr>
    </w:p>
    <w:p w14:paraId="45BD1D04" w14:textId="4FFF55D4" w:rsidR="00E40246" w:rsidRDefault="00E40246" w:rsidP="00E40246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drawing>
          <wp:inline distT="0" distB="0" distL="0" distR="0" wp14:anchorId="7BC5006B" wp14:editId="5A41C895">
            <wp:extent cx="5400040" cy="295592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1A8" w14:textId="667757BE" w:rsidR="00167FEC" w:rsidRDefault="00167FEC" w:rsidP="00E40246">
      <w:pPr>
        <w:jc w:val="center"/>
        <w:rPr>
          <w:rFonts w:ascii="Abadi" w:hAnsi="Abadi"/>
          <w:sz w:val="32"/>
          <w:szCs w:val="32"/>
        </w:rPr>
      </w:pPr>
    </w:p>
    <w:p w14:paraId="0B6DFE5A" w14:textId="5A643460" w:rsidR="00167FEC" w:rsidRDefault="00167FEC" w:rsidP="00E40246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w:lastRenderedPageBreak/>
        <w:drawing>
          <wp:inline distT="0" distB="0" distL="0" distR="0" wp14:anchorId="2FE37587" wp14:editId="438A4FEF">
            <wp:extent cx="5400040" cy="175260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D6B" w14:textId="3D8763D8" w:rsidR="00F52EB1" w:rsidRDefault="00F52EB1" w:rsidP="00E40246">
      <w:pPr>
        <w:jc w:val="center"/>
        <w:rPr>
          <w:rFonts w:ascii="Abadi" w:hAnsi="Abadi"/>
          <w:sz w:val="32"/>
          <w:szCs w:val="32"/>
        </w:rPr>
      </w:pPr>
    </w:p>
    <w:p w14:paraId="43762082" w14:textId="25CA0494" w:rsidR="00F52EB1" w:rsidRDefault="00F52EB1" w:rsidP="00166954">
      <w:pPr>
        <w:rPr>
          <w:rFonts w:ascii="Abadi" w:hAnsi="Abadi"/>
          <w:sz w:val="32"/>
          <w:szCs w:val="32"/>
        </w:rPr>
      </w:pPr>
    </w:p>
    <w:p w14:paraId="521E6414" w14:textId="64B50FF0" w:rsidR="00F52EB1" w:rsidRDefault="00F52EB1" w:rsidP="00E40246">
      <w:pPr>
        <w:jc w:val="center"/>
        <w:rPr>
          <w:rFonts w:ascii="Abadi" w:hAnsi="Abadi"/>
          <w:sz w:val="44"/>
          <w:szCs w:val="44"/>
        </w:rPr>
      </w:pPr>
      <w:r w:rsidRPr="00F52EB1">
        <w:rPr>
          <w:rFonts w:ascii="Abadi" w:hAnsi="Abadi"/>
          <w:sz w:val="44"/>
          <w:szCs w:val="44"/>
          <w:highlight w:val="yellow"/>
        </w:rPr>
        <w:t>Iniciando o git e criando um commit</w:t>
      </w:r>
    </w:p>
    <w:p w14:paraId="11315E41" w14:textId="2DF9A4F4" w:rsidR="00F52EB1" w:rsidRDefault="00F52EB1" w:rsidP="00E40246">
      <w:pPr>
        <w:jc w:val="center"/>
        <w:rPr>
          <w:rFonts w:ascii="Abadi" w:hAnsi="Abadi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2EB1" w14:paraId="4944E44C" w14:textId="77777777" w:rsidTr="00F52EB1">
        <w:tc>
          <w:tcPr>
            <w:tcW w:w="4247" w:type="dxa"/>
            <w:shd w:val="clear" w:color="auto" w:fill="990099"/>
          </w:tcPr>
          <w:p w14:paraId="0D0EFD6D" w14:textId="77777777" w:rsidR="00F52EB1" w:rsidRPr="00F52EB1" w:rsidRDefault="00F52EB1" w:rsidP="00F52EB1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</w:p>
          <w:p w14:paraId="721C3679" w14:textId="44D72764" w:rsidR="00F52EB1" w:rsidRPr="00F52EB1" w:rsidRDefault="00F52EB1" w:rsidP="00F52EB1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F52EB1">
              <w:rPr>
                <w:rFonts w:ascii="Abadi" w:hAnsi="Abadi"/>
                <w:color w:val="FFFFFF" w:themeColor="background1"/>
                <w:sz w:val="32"/>
                <w:szCs w:val="32"/>
              </w:rPr>
              <w:t>Git init</w:t>
            </w:r>
          </w:p>
        </w:tc>
        <w:tc>
          <w:tcPr>
            <w:tcW w:w="4247" w:type="dxa"/>
            <w:shd w:val="clear" w:color="auto" w:fill="FF6699"/>
          </w:tcPr>
          <w:p w14:paraId="5C432447" w14:textId="77777777" w:rsidR="00F52EB1" w:rsidRDefault="00F52EB1" w:rsidP="00F52EB1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</w:p>
          <w:p w14:paraId="774D47C8" w14:textId="5C26EC46" w:rsidR="00F52EB1" w:rsidRPr="00F52EB1" w:rsidRDefault="00F52EB1" w:rsidP="00F52EB1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F52EB1">
              <w:rPr>
                <w:rFonts w:ascii="Abadi" w:hAnsi="Abadi"/>
                <w:color w:val="FFFFFF" w:themeColor="background1"/>
                <w:sz w:val="32"/>
                <w:szCs w:val="32"/>
              </w:rPr>
              <w:t>Para iniciar o início do git e versionar as pastas.</w:t>
            </w:r>
          </w:p>
          <w:p w14:paraId="3F62B84B" w14:textId="77777777" w:rsidR="00F52EB1" w:rsidRPr="00F52EB1" w:rsidRDefault="00F52EB1" w:rsidP="00F52EB1">
            <w:pPr>
              <w:jc w:val="center"/>
              <w:rPr>
                <w:rFonts w:ascii="Abadi" w:hAnsi="Abadi"/>
                <w:color w:val="FFFFFF" w:themeColor="background1"/>
                <w:sz w:val="44"/>
                <w:szCs w:val="44"/>
              </w:rPr>
            </w:pPr>
          </w:p>
        </w:tc>
      </w:tr>
      <w:tr w:rsidR="00F52EB1" w14:paraId="5B83F9E8" w14:textId="77777777" w:rsidTr="00774983">
        <w:tc>
          <w:tcPr>
            <w:tcW w:w="4247" w:type="dxa"/>
            <w:shd w:val="clear" w:color="auto" w:fill="990099"/>
          </w:tcPr>
          <w:p w14:paraId="72F70349" w14:textId="299D4C45" w:rsidR="00F52EB1" w:rsidRPr="00774983" w:rsidRDefault="00774983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774983">
              <w:rPr>
                <w:rFonts w:ascii="Abadi" w:hAnsi="Abadi"/>
                <w:color w:val="FFFFFF" w:themeColor="background1"/>
                <w:sz w:val="32"/>
                <w:szCs w:val="32"/>
              </w:rPr>
              <w:t>Git add</w:t>
            </w:r>
          </w:p>
        </w:tc>
        <w:tc>
          <w:tcPr>
            <w:tcW w:w="4247" w:type="dxa"/>
            <w:shd w:val="clear" w:color="auto" w:fill="FF6699"/>
          </w:tcPr>
          <w:p w14:paraId="0945F2E5" w14:textId="26364460" w:rsidR="00F52EB1" w:rsidRPr="00774983" w:rsidRDefault="00774983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774983">
              <w:rPr>
                <w:rFonts w:ascii="Abadi" w:hAnsi="Abadi"/>
                <w:color w:val="FFFFFF" w:themeColor="background1"/>
                <w:sz w:val="32"/>
                <w:szCs w:val="32"/>
              </w:rPr>
              <w:t>Adiciona o arquivo ou branch que foi criada</w:t>
            </w:r>
          </w:p>
        </w:tc>
      </w:tr>
      <w:tr w:rsidR="00F52EB1" w14:paraId="5BDE7B6E" w14:textId="77777777" w:rsidTr="00774983">
        <w:tc>
          <w:tcPr>
            <w:tcW w:w="4247" w:type="dxa"/>
            <w:shd w:val="clear" w:color="auto" w:fill="990099"/>
          </w:tcPr>
          <w:p w14:paraId="71171464" w14:textId="10FFFB1F" w:rsidR="00F52EB1" w:rsidRPr="00774983" w:rsidRDefault="00774983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774983">
              <w:rPr>
                <w:rFonts w:ascii="Abadi" w:hAnsi="Abadi"/>
                <w:color w:val="FFFFFF" w:themeColor="background1"/>
                <w:sz w:val="32"/>
                <w:szCs w:val="32"/>
              </w:rPr>
              <w:t>Git commit -m “”</w:t>
            </w:r>
          </w:p>
        </w:tc>
        <w:tc>
          <w:tcPr>
            <w:tcW w:w="4247" w:type="dxa"/>
            <w:shd w:val="clear" w:color="auto" w:fill="FF6699"/>
          </w:tcPr>
          <w:p w14:paraId="1D763BBD" w14:textId="67EA7FCE" w:rsidR="00F52EB1" w:rsidRPr="00774983" w:rsidRDefault="00774983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 w:rsidRPr="00774983">
              <w:rPr>
                <w:rFonts w:ascii="Abadi" w:hAnsi="Abadi"/>
                <w:color w:val="FFFFFF" w:themeColor="background1"/>
                <w:sz w:val="32"/>
                <w:szCs w:val="32"/>
              </w:rPr>
              <w:t xml:space="preserve">Uma mensagem contendo o que foi feito </w:t>
            </w:r>
          </w:p>
        </w:tc>
      </w:tr>
      <w:tr w:rsidR="006135A6" w14:paraId="3A04E6D9" w14:textId="77777777" w:rsidTr="00774983">
        <w:tc>
          <w:tcPr>
            <w:tcW w:w="4247" w:type="dxa"/>
            <w:shd w:val="clear" w:color="auto" w:fill="990099"/>
          </w:tcPr>
          <w:p w14:paraId="0DF47955" w14:textId="77777777" w:rsidR="008621F4" w:rsidRDefault="008621F4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</w:p>
          <w:p w14:paraId="765E14F7" w14:textId="4CDE79D3" w:rsidR="006135A6" w:rsidRPr="00774983" w:rsidRDefault="006135A6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status</w:t>
            </w:r>
          </w:p>
        </w:tc>
        <w:tc>
          <w:tcPr>
            <w:tcW w:w="4247" w:type="dxa"/>
            <w:shd w:val="clear" w:color="auto" w:fill="FF6699"/>
          </w:tcPr>
          <w:p w14:paraId="12574BD5" w14:textId="7AC59680" w:rsidR="006135A6" w:rsidRPr="00774983" w:rsidRDefault="006135A6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Verifica o status que se encontra um repositório. Ele pode ser: Tracked, Untracked ou Staged</w:t>
            </w:r>
          </w:p>
        </w:tc>
      </w:tr>
      <w:tr w:rsidR="0017547E" w14:paraId="6ADF6369" w14:textId="77777777" w:rsidTr="00774983">
        <w:tc>
          <w:tcPr>
            <w:tcW w:w="4247" w:type="dxa"/>
            <w:shd w:val="clear" w:color="auto" w:fill="990099"/>
          </w:tcPr>
          <w:p w14:paraId="6587D15F" w14:textId="18D90052" w:rsidR="0017547E" w:rsidRDefault="0017547E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Echo &gt; nome do arquivo</w:t>
            </w:r>
          </w:p>
        </w:tc>
        <w:tc>
          <w:tcPr>
            <w:tcW w:w="4247" w:type="dxa"/>
            <w:shd w:val="clear" w:color="auto" w:fill="FF6699"/>
          </w:tcPr>
          <w:p w14:paraId="26782991" w14:textId="420649C9" w:rsidR="0017547E" w:rsidRDefault="0017547E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Cria um novo arquivo</w:t>
            </w:r>
          </w:p>
        </w:tc>
      </w:tr>
      <w:tr w:rsidR="00FC4AF8" w14:paraId="72A7F6E1" w14:textId="77777777" w:rsidTr="00774983">
        <w:tc>
          <w:tcPr>
            <w:tcW w:w="4247" w:type="dxa"/>
            <w:shd w:val="clear" w:color="auto" w:fill="990099"/>
          </w:tcPr>
          <w:p w14:paraId="56B0B80D" w14:textId="5C884985" w:rsidR="00FC4AF8" w:rsidRDefault="00FC4AF8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remote add origin</w:t>
            </w:r>
          </w:p>
        </w:tc>
        <w:tc>
          <w:tcPr>
            <w:tcW w:w="4247" w:type="dxa"/>
            <w:shd w:val="clear" w:color="auto" w:fill="FF6699"/>
          </w:tcPr>
          <w:p w14:paraId="5491A65C" w14:textId="6C2D4DF0" w:rsidR="00FC4AF8" w:rsidRDefault="00FC4AF8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Adiciona as branchs criadas para o repositório remoto</w:t>
            </w:r>
          </w:p>
        </w:tc>
      </w:tr>
      <w:tr w:rsidR="00D51641" w14:paraId="3115CCD4" w14:textId="77777777" w:rsidTr="00774983">
        <w:tc>
          <w:tcPr>
            <w:tcW w:w="4247" w:type="dxa"/>
            <w:shd w:val="clear" w:color="auto" w:fill="990099"/>
          </w:tcPr>
          <w:p w14:paraId="68221BBD" w14:textId="7CA51A3E" w:rsidR="00D51641" w:rsidRDefault="00D51641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remote -v</w:t>
            </w:r>
          </w:p>
        </w:tc>
        <w:tc>
          <w:tcPr>
            <w:tcW w:w="4247" w:type="dxa"/>
            <w:shd w:val="clear" w:color="auto" w:fill="FF6699"/>
          </w:tcPr>
          <w:p w14:paraId="7F8F21EF" w14:textId="1E5CCBE3" w:rsidR="00D51641" w:rsidRDefault="00D51641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Verifica os repositórios criados</w:t>
            </w:r>
          </w:p>
        </w:tc>
      </w:tr>
      <w:tr w:rsidR="006E54E6" w14:paraId="187AB5A2" w14:textId="77777777" w:rsidTr="00774983">
        <w:tc>
          <w:tcPr>
            <w:tcW w:w="4247" w:type="dxa"/>
            <w:shd w:val="clear" w:color="auto" w:fill="990099"/>
          </w:tcPr>
          <w:p w14:paraId="1CFBD5D0" w14:textId="477DC82F" w:rsidR="006E54E6" w:rsidRDefault="006E54E6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push origin master</w:t>
            </w:r>
          </w:p>
        </w:tc>
        <w:tc>
          <w:tcPr>
            <w:tcW w:w="4247" w:type="dxa"/>
            <w:shd w:val="clear" w:color="auto" w:fill="FF6699"/>
          </w:tcPr>
          <w:p w14:paraId="04465014" w14:textId="6A17E07D" w:rsidR="006E54E6" w:rsidRDefault="006E54E6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Empurra os arquivos para o repositório master</w:t>
            </w:r>
          </w:p>
        </w:tc>
      </w:tr>
      <w:tr w:rsidR="008E0C1E" w14:paraId="56699A10" w14:textId="77777777" w:rsidTr="00774983">
        <w:tc>
          <w:tcPr>
            <w:tcW w:w="4247" w:type="dxa"/>
            <w:shd w:val="clear" w:color="auto" w:fill="990099"/>
          </w:tcPr>
          <w:p w14:paraId="56D05147" w14:textId="2851D40E" w:rsidR="008E0C1E" w:rsidRDefault="008E0C1E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pull origin master</w:t>
            </w:r>
          </w:p>
        </w:tc>
        <w:tc>
          <w:tcPr>
            <w:tcW w:w="4247" w:type="dxa"/>
            <w:shd w:val="clear" w:color="auto" w:fill="FF6699"/>
          </w:tcPr>
          <w:p w14:paraId="10CAFD71" w14:textId="1957AAA4" w:rsidR="008E0C1E" w:rsidRDefault="008E0C1E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Puxa os arquivos do repositório master</w:t>
            </w:r>
          </w:p>
        </w:tc>
      </w:tr>
      <w:tr w:rsidR="00166954" w14:paraId="78149A57" w14:textId="77777777" w:rsidTr="00774983">
        <w:tc>
          <w:tcPr>
            <w:tcW w:w="4247" w:type="dxa"/>
            <w:shd w:val="clear" w:color="auto" w:fill="990099"/>
          </w:tcPr>
          <w:p w14:paraId="1A8B5AD5" w14:textId="3F58C90C" w:rsidR="00166954" w:rsidRDefault="00166954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Git clone</w:t>
            </w:r>
          </w:p>
        </w:tc>
        <w:tc>
          <w:tcPr>
            <w:tcW w:w="4247" w:type="dxa"/>
            <w:shd w:val="clear" w:color="auto" w:fill="FF6699"/>
          </w:tcPr>
          <w:p w14:paraId="6F284CBB" w14:textId="3A0B7416" w:rsidR="00166954" w:rsidRDefault="00166954" w:rsidP="00E40246">
            <w:pPr>
              <w:jc w:val="center"/>
              <w:rPr>
                <w:rFonts w:ascii="Abadi" w:hAnsi="Abadi"/>
                <w:color w:val="FFFFFF" w:themeColor="background1"/>
                <w:sz w:val="32"/>
                <w:szCs w:val="32"/>
              </w:rPr>
            </w:pPr>
            <w:r>
              <w:rPr>
                <w:rFonts w:ascii="Abadi" w:hAnsi="Abadi"/>
                <w:color w:val="FFFFFF" w:themeColor="background1"/>
                <w:sz w:val="32"/>
                <w:szCs w:val="32"/>
              </w:rPr>
              <w:t>Clona repositório existente</w:t>
            </w:r>
          </w:p>
        </w:tc>
      </w:tr>
    </w:tbl>
    <w:p w14:paraId="5D39E71A" w14:textId="77777777" w:rsidR="00F52EB1" w:rsidRDefault="00F52EB1" w:rsidP="00E40246">
      <w:pPr>
        <w:jc w:val="center"/>
        <w:rPr>
          <w:rFonts w:ascii="Abadi" w:hAnsi="Abadi"/>
          <w:sz w:val="44"/>
          <w:szCs w:val="44"/>
        </w:rPr>
      </w:pPr>
    </w:p>
    <w:p w14:paraId="24917266" w14:textId="7ADE8972" w:rsidR="00F4189F" w:rsidRDefault="00F4189F" w:rsidP="0009768A">
      <w:pPr>
        <w:rPr>
          <w:rFonts w:ascii="Abadi" w:hAnsi="Abadi"/>
          <w:sz w:val="32"/>
          <w:szCs w:val="32"/>
        </w:rPr>
      </w:pPr>
    </w:p>
    <w:p w14:paraId="464BC4D0" w14:textId="77777777" w:rsidR="00F4189F" w:rsidRDefault="00F4189F" w:rsidP="0009768A">
      <w:pPr>
        <w:rPr>
          <w:rFonts w:ascii="Abadi" w:hAnsi="Abadi"/>
          <w:sz w:val="32"/>
          <w:szCs w:val="32"/>
        </w:rPr>
      </w:pPr>
    </w:p>
    <w:p w14:paraId="3C71A3A0" w14:textId="6E9F112E" w:rsidR="0009768A" w:rsidRDefault="0009768A" w:rsidP="0009768A">
      <w:pPr>
        <w:rPr>
          <w:rFonts w:ascii="Abadi" w:hAnsi="Abadi"/>
          <w:sz w:val="32"/>
          <w:szCs w:val="32"/>
        </w:rPr>
      </w:pPr>
    </w:p>
    <w:p w14:paraId="67630CAB" w14:textId="77777777" w:rsidR="0009768A" w:rsidRPr="0009768A" w:rsidRDefault="0009768A" w:rsidP="0009768A">
      <w:pPr>
        <w:rPr>
          <w:rFonts w:ascii="Abadi" w:hAnsi="Abadi"/>
          <w:sz w:val="32"/>
          <w:szCs w:val="32"/>
        </w:rPr>
      </w:pPr>
    </w:p>
    <w:p w14:paraId="4F6AB523" w14:textId="4BB3F1D5" w:rsidR="006B4946" w:rsidRDefault="006B4946" w:rsidP="006B4946">
      <w:pPr>
        <w:jc w:val="center"/>
        <w:rPr>
          <w:rFonts w:ascii="Abadi" w:hAnsi="Abadi"/>
          <w:b/>
          <w:bCs/>
          <w:sz w:val="44"/>
          <w:szCs w:val="44"/>
        </w:rPr>
      </w:pPr>
    </w:p>
    <w:p w14:paraId="5151445B" w14:textId="65B18A50" w:rsidR="006B4946" w:rsidRDefault="006B4946" w:rsidP="006B4946">
      <w:pPr>
        <w:rPr>
          <w:rFonts w:ascii="Abadi" w:hAnsi="Abadi"/>
          <w:b/>
          <w:bCs/>
          <w:sz w:val="32"/>
          <w:szCs w:val="32"/>
        </w:rPr>
      </w:pPr>
    </w:p>
    <w:p w14:paraId="67141047" w14:textId="07C15F3E" w:rsidR="006B4946" w:rsidRDefault="006B4946" w:rsidP="006B4946">
      <w:pPr>
        <w:rPr>
          <w:rFonts w:ascii="Abadi" w:hAnsi="Abadi"/>
          <w:b/>
          <w:bCs/>
          <w:sz w:val="32"/>
          <w:szCs w:val="32"/>
        </w:rPr>
      </w:pPr>
    </w:p>
    <w:p w14:paraId="206F9322" w14:textId="74C9AFD7" w:rsidR="006B4946" w:rsidRDefault="006B4946" w:rsidP="006B4946">
      <w:pPr>
        <w:rPr>
          <w:rFonts w:ascii="Abadi" w:hAnsi="Abadi"/>
          <w:b/>
          <w:bCs/>
          <w:sz w:val="32"/>
          <w:szCs w:val="32"/>
        </w:rPr>
      </w:pPr>
    </w:p>
    <w:p w14:paraId="1D2DEF6B" w14:textId="77777777" w:rsidR="006B4946" w:rsidRPr="006B4946" w:rsidRDefault="006B4946" w:rsidP="006B4946">
      <w:pPr>
        <w:rPr>
          <w:rFonts w:ascii="Abadi" w:hAnsi="Abadi"/>
          <w:b/>
          <w:bCs/>
          <w:sz w:val="32"/>
          <w:szCs w:val="32"/>
        </w:rPr>
      </w:pPr>
    </w:p>
    <w:p w14:paraId="60214A30" w14:textId="77777777" w:rsidR="006B4946" w:rsidRDefault="006B4946" w:rsidP="006B4946">
      <w:pPr>
        <w:jc w:val="center"/>
        <w:rPr>
          <w:rFonts w:ascii="Abadi" w:hAnsi="Abadi"/>
          <w:b/>
          <w:bCs/>
          <w:sz w:val="32"/>
          <w:szCs w:val="32"/>
        </w:rPr>
      </w:pPr>
    </w:p>
    <w:p w14:paraId="332A7BE6" w14:textId="77777777" w:rsidR="006B4946" w:rsidRPr="006B4946" w:rsidRDefault="006B4946" w:rsidP="006B4946">
      <w:pPr>
        <w:rPr>
          <w:rFonts w:ascii="Abadi" w:hAnsi="Abadi"/>
          <w:b/>
          <w:bCs/>
          <w:sz w:val="32"/>
          <w:szCs w:val="32"/>
        </w:rPr>
      </w:pPr>
    </w:p>
    <w:sectPr w:rsidR="006B4946" w:rsidRPr="006B4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02F3"/>
    <w:multiLevelType w:val="hybridMultilevel"/>
    <w:tmpl w:val="8C1C75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46"/>
    <w:rsid w:val="0009768A"/>
    <w:rsid w:val="00166954"/>
    <w:rsid w:val="00167FEC"/>
    <w:rsid w:val="0017547E"/>
    <w:rsid w:val="002923E9"/>
    <w:rsid w:val="0037253B"/>
    <w:rsid w:val="004C0038"/>
    <w:rsid w:val="00606AD5"/>
    <w:rsid w:val="006135A6"/>
    <w:rsid w:val="006B4946"/>
    <w:rsid w:val="006E54E6"/>
    <w:rsid w:val="00774983"/>
    <w:rsid w:val="00824909"/>
    <w:rsid w:val="008621F4"/>
    <w:rsid w:val="0087479A"/>
    <w:rsid w:val="008E0C1E"/>
    <w:rsid w:val="00B547B2"/>
    <w:rsid w:val="00B931D9"/>
    <w:rsid w:val="00CF21BB"/>
    <w:rsid w:val="00D51641"/>
    <w:rsid w:val="00E40246"/>
    <w:rsid w:val="00EA7AF5"/>
    <w:rsid w:val="00F4189F"/>
    <w:rsid w:val="00F52EB1"/>
    <w:rsid w:val="00FC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3D84"/>
  <w15:chartTrackingRefBased/>
  <w15:docId w15:val="{3EAA4398-B930-422D-BAF3-7DF7E056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946"/>
    <w:pPr>
      <w:ind w:left="720"/>
      <w:contextualSpacing/>
    </w:pPr>
  </w:style>
  <w:style w:type="table" w:styleId="Tabelacomgrade">
    <w:name w:val="Table Grid"/>
    <w:basedOn w:val="Tabelanormal"/>
    <w:uiPriority w:val="39"/>
    <w:rsid w:val="006B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</dc:creator>
  <cp:keywords/>
  <dc:description/>
  <cp:lastModifiedBy>Maycon</cp:lastModifiedBy>
  <cp:revision>22</cp:revision>
  <dcterms:created xsi:type="dcterms:W3CDTF">2022-10-25T20:35:00Z</dcterms:created>
  <dcterms:modified xsi:type="dcterms:W3CDTF">2022-10-29T15:14:00Z</dcterms:modified>
</cp:coreProperties>
</file>