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C6B75" w14:textId="5B3ECC31" w:rsidR="00835E39" w:rsidRDefault="00116DF2">
      <w:r>
        <w:t>Healthcare</w:t>
      </w:r>
    </w:p>
    <w:p w14:paraId="132C513D" w14:textId="158CF00B" w:rsidR="00C14DD6" w:rsidRDefault="00C14DD6">
      <w:r>
        <w:t>Problem:</w:t>
      </w:r>
    </w:p>
    <w:p w14:paraId="661BAAC3" w14:textId="21329125" w:rsidR="00B72040" w:rsidRDefault="00B72040" w:rsidP="00B72040">
      <w:r>
        <w:t xml:space="preserve">Abbotsford’s </w:t>
      </w:r>
      <w:r w:rsidR="003968A6">
        <w:t xml:space="preserve">overwhelmed </w:t>
      </w:r>
      <w:r>
        <w:t>health care system and workers are drowning under the immense burden of providing adequate healthcare solutions despite health care transfers to the provinces doubling from $20 billion to $40 billion since 2006.</w:t>
      </w:r>
    </w:p>
    <w:p w14:paraId="7755F23E" w14:textId="77777777" w:rsidR="007E5A27" w:rsidRDefault="00C14DD6">
      <w:r>
        <w:t xml:space="preserve">Our healthcare system has the worst wait times of any developed country </w:t>
      </w:r>
      <w:r w:rsidR="007E5A27">
        <w:t xml:space="preserve">coupled with unsustainable costs. </w:t>
      </w:r>
    </w:p>
    <w:p w14:paraId="1A9605C4" w14:textId="06CD0E60" w:rsidR="00C14DD6" w:rsidRDefault="00C14DD6">
      <w:r>
        <w:t xml:space="preserve">The money </w:t>
      </w:r>
      <w:r w:rsidR="00EB0A14">
        <w:t xml:space="preserve">Ottawa sends </w:t>
      </w:r>
      <w:r>
        <w:t xml:space="preserve">does not directly fund health care and the provinces decide where and </w:t>
      </w:r>
      <w:r w:rsidR="008E57F9">
        <w:t>how to spend it, creating bickering between Ottawa and the provinces on how much money is enough and who is responsible for our self-imposed crisis.</w:t>
      </w:r>
    </w:p>
    <w:p w14:paraId="5A4C0503" w14:textId="77777777" w:rsidR="001702C5" w:rsidRDefault="001702C5"/>
    <w:p w14:paraId="0A45B7E7" w14:textId="1C5A967D" w:rsidR="00116DF2" w:rsidRDefault="00116DF2">
      <w:r>
        <w:t>Solution:</w:t>
      </w:r>
    </w:p>
    <w:p w14:paraId="13D27B14" w14:textId="77777777" w:rsidR="00EA3C43" w:rsidRDefault="00EA3C43" w:rsidP="00A955AB">
      <w:r>
        <w:t>We must end the current confusion over who does what and who is to blame for the problem.</w:t>
      </w:r>
    </w:p>
    <w:p w14:paraId="09F78BC2" w14:textId="5EBED1F3" w:rsidR="00A955AB" w:rsidRDefault="00A955AB" w:rsidP="00A955AB">
      <w:r>
        <w:t xml:space="preserve">Ottawa </w:t>
      </w:r>
      <w:r w:rsidR="003968A6">
        <w:t>should</w:t>
      </w:r>
      <w:r>
        <w:t xml:space="preserve"> give up its Goods and Services Tax (GST), the same $40 billion in revenues currently transferred to the provinces, to replace the current Canada Health Transfer cash payments.</w:t>
      </w:r>
    </w:p>
    <w:p w14:paraId="74E08C8C" w14:textId="674342F8" w:rsidR="000453D3" w:rsidRDefault="000453D3">
      <w:r>
        <w:t>Healthcare is an exclusive provincial jurisdiction.</w:t>
      </w:r>
      <w:r w:rsidR="00A955AB">
        <w:t xml:space="preserve"> Provincial and territorial governments </w:t>
      </w:r>
      <w:r w:rsidR="00864E8F">
        <w:t>should</w:t>
      </w:r>
      <w:r w:rsidR="00A955AB">
        <w:t xml:space="preserve"> be fully responsible for health care funding and management. </w:t>
      </w:r>
      <w:r w:rsidR="00EA3C43">
        <w:t>This would create the conditions for innovation</w:t>
      </w:r>
      <w:r w:rsidR="00EB0A14">
        <w:t xml:space="preserve"> and end the federal government meddling.</w:t>
      </w:r>
    </w:p>
    <w:p w14:paraId="1EFF049D" w14:textId="0F3025BF" w:rsidR="008E57F9" w:rsidRDefault="008E57F9">
      <w:r>
        <w:t>The provinces could then implement reforms in line with the more efficient and less costly mixed (public/private) universal systems of other developed countries.</w:t>
      </w:r>
      <w:r w:rsidR="000453D3">
        <w:t xml:space="preserve"> Wait times would be shortened and nobody would be denied care because of low income.</w:t>
      </w:r>
    </w:p>
    <w:p w14:paraId="2BEA1519" w14:textId="77777777" w:rsidR="000453D3" w:rsidRDefault="000453D3"/>
    <w:p w14:paraId="0AF4D61D" w14:textId="77777777" w:rsidR="00037395" w:rsidRDefault="00037395" w:rsidP="00037395">
      <w:r>
        <w:t>Small Business</w:t>
      </w:r>
    </w:p>
    <w:p w14:paraId="6DC6DA0B" w14:textId="77777777" w:rsidR="00037395" w:rsidRDefault="00037395" w:rsidP="00037395">
      <w:r>
        <w:t>Problem:</w:t>
      </w:r>
    </w:p>
    <w:p w14:paraId="00A7CB17" w14:textId="77777777" w:rsidR="00037395" w:rsidRDefault="00037395" w:rsidP="00037395">
      <w:r>
        <w:t xml:space="preserve">Small businesses in Abbotsford have been hit extremely hard by the Covid 19 lockdowns, many have closed and are irrecoverable.  </w:t>
      </w:r>
    </w:p>
    <w:p w14:paraId="4026E4D5" w14:textId="77777777" w:rsidR="00037395" w:rsidRDefault="00037395" w:rsidP="00037395">
      <w:r>
        <w:t>Abbotsford businesses left standing need common sense practical solutions to getting our local economy up and running again.</w:t>
      </w:r>
    </w:p>
    <w:p w14:paraId="2F25910E" w14:textId="77777777" w:rsidR="00037395" w:rsidRDefault="00037395" w:rsidP="00037395">
      <w:r>
        <w:t>Solution:</w:t>
      </w:r>
    </w:p>
    <w:p w14:paraId="4F3A8493" w14:textId="77777777" w:rsidR="00037395" w:rsidRDefault="00037395" w:rsidP="00037395">
      <w:r>
        <w:t>A more competitive tax rate would ensure that our businesses become more profitable.</w:t>
      </w:r>
    </w:p>
    <w:p w14:paraId="12FCE7FA" w14:textId="77777777" w:rsidR="00037395" w:rsidRDefault="00037395" w:rsidP="00037395">
      <w:r>
        <w:t>Reduce over the course of one mandate the corporate income tax rate from 15% down to 10% allowing businesses to save, increase salaries and invest in productivity improvements.</w:t>
      </w:r>
    </w:p>
    <w:p w14:paraId="0B5C1CDE" w14:textId="77777777" w:rsidR="00037395" w:rsidRDefault="00037395" w:rsidP="00037395">
      <w:r>
        <w:t>Over the course of one mandate gradually abolish the personal capital gains tax. This measure alone would put $7 billion per year back into the pockets of Canadians.</w:t>
      </w:r>
    </w:p>
    <w:p w14:paraId="259DAD1D" w14:textId="62B29D80" w:rsidR="001702C5" w:rsidRDefault="001702C5" w:rsidP="001702C5">
      <w:r>
        <w:lastRenderedPageBreak/>
        <w:t>Supply Management</w:t>
      </w:r>
    </w:p>
    <w:p w14:paraId="1183B101" w14:textId="5B63FAE9" w:rsidR="001702C5" w:rsidRDefault="001702C5" w:rsidP="001702C5">
      <w:r>
        <w:t>Problem:</w:t>
      </w:r>
    </w:p>
    <w:p w14:paraId="042A3082" w14:textId="77777777" w:rsidR="001702C5" w:rsidRDefault="001702C5" w:rsidP="001702C5">
      <w:pPr>
        <w:rPr>
          <w:color w:val="000000"/>
          <w:shd w:val="clear" w:color="auto" w:fill="FFFFFF"/>
        </w:rPr>
      </w:pPr>
      <w:r>
        <w:t>Supply management is a market system that artificially price gouges every Canadian citizen in support of a</w:t>
      </w:r>
      <w:r>
        <w:rPr>
          <w:color w:val="000000"/>
          <w:shd w:val="clear" w:color="auto" w:fill="FFFFFF"/>
        </w:rPr>
        <w:t xml:space="preserve"> small group, only six per cent of Canadian farmers, by fixing prices, imposing extremely high tariffs on competitors, and controlling production. </w:t>
      </w:r>
    </w:p>
    <w:p w14:paraId="6193A718" w14:textId="77777777" w:rsidR="001702C5" w:rsidRDefault="001702C5" w:rsidP="001702C5">
      <w:pPr>
        <w:rPr>
          <w:rFonts w:cstheme="minorHAnsi"/>
          <w:shd w:val="clear" w:color="auto" w:fill="FFFFFF"/>
        </w:rPr>
      </w:pPr>
      <w:r>
        <w:t xml:space="preserve">“Milked and Feathered: The Regressive Welfare Effects of Canada’s Supply Management Regime”, published in the journal </w:t>
      </w:r>
      <w:r w:rsidRPr="004F2956">
        <w:rPr>
          <w:i/>
          <w:iCs/>
        </w:rPr>
        <w:t>Canadian Public Policy</w:t>
      </w:r>
      <w:r>
        <w:t xml:space="preserve"> states:</w:t>
      </w:r>
      <w:r>
        <w:rPr>
          <w:i/>
          <w:iCs/>
        </w:rPr>
        <w:t xml:space="preserve"> </w:t>
      </w:r>
      <w:r>
        <w:t>“</w:t>
      </w:r>
      <w:r w:rsidRPr="00E04669">
        <w:rPr>
          <w:rFonts w:cstheme="minorHAnsi"/>
          <w:shd w:val="clear" w:color="auto" w:fill="FFFFFF"/>
        </w:rPr>
        <w:t>Canada’s system of supply management for dairy and poultry industries is extremely regressive because it imposes relatively larger economic burdens on poor households than on rich households</w:t>
      </w:r>
      <w:r>
        <w:rPr>
          <w:rFonts w:cstheme="minorHAnsi"/>
          <w:shd w:val="clear" w:color="auto" w:fill="FFFFFF"/>
        </w:rPr>
        <w:t>”</w:t>
      </w:r>
      <w:r w:rsidRPr="00E04669">
        <w:rPr>
          <w:rFonts w:cstheme="minorHAnsi"/>
          <w:shd w:val="clear" w:color="auto" w:fill="FFFFFF"/>
        </w:rPr>
        <w:t>.</w:t>
      </w:r>
    </w:p>
    <w:p w14:paraId="787E2293" w14:textId="460D2638" w:rsidR="001702C5" w:rsidRDefault="00FA5887" w:rsidP="001702C5">
      <w:r>
        <w:t xml:space="preserve">Supply management </w:t>
      </w:r>
      <w:r w:rsidR="001702C5">
        <w:t>counteracts poverty reduction measures and healthy eating initiatives that are undertaken by various levels of government by transferring 2.3% of annual income from Canada’s poorest households to the relatively rich dairy and poultry farmers.</w:t>
      </w:r>
    </w:p>
    <w:p w14:paraId="1A015FF5" w14:textId="37607947" w:rsidR="001702C5" w:rsidRDefault="001702C5" w:rsidP="001702C5">
      <w:r>
        <w:t xml:space="preserve">As someone who volunteers with a ministry to Abbotsford’s at-risk demographic, I can tell you with certainty that Canadians, especially families, living anywhere near the poverty level cannot afford this extra financial burden.  </w:t>
      </w:r>
    </w:p>
    <w:p w14:paraId="41CB0BE7" w14:textId="77777777" w:rsidR="001702C5" w:rsidRDefault="001702C5" w:rsidP="001702C5"/>
    <w:p w14:paraId="259464DA" w14:textId="77777777" w:rsidR="001702C5" w:rsidRDefault="001702C5" w:rsidP="001702C5">
      <w:r>
        <w:t>Solution:</w:t>
      </w:r>
    </w:p>
    <w:p w14:paraId="48EDC10F" w14:textId="762D92E1" w:rsidR="001702C5" w:rsidRDefault="001702C5" w:rsidP="001702C5">
      <w:r>
        <w:t>Abbotsford has more “Support Farmers” signs and decaled vehicles per capita than any city in our country. Ending supply management would support the 94% of</w:t>
      </w:r>
      <w:r w:rsidR="00FA5887">
        <w:t xml:space="preserve"> disadvantaged </w:t>
      </w:r>
      <w:r>
        <w:t xml:space="preserve">farmers who are not supply managed, in addition to all the manufacturers and exporters who are hindered from access to international markets and fair-trade negotiations because of it. </w:t>
      </w:r>
    </w:p>
    <w:p w14:paraId="64142953" w14:textId="77777777" w:rsidR="001702C5" w:rsidRDefault="001702C5" w:rsidP="001702C5">
      <w:r>
        <w:t xml:space="preserve">The PPC would create a </w:t>
      </w:r>
      <w:r w:rsidRPr="00933650">
        <w:rPr>
          <w:b/>
          <w:bCs/>
        </w:rPr>
        <w:t>free</w:t>
      </w:r>
      <w:r>
        <w:rPr>
          <w:b/>
          <w:bCs/>
        </w:rPr>
        <w:t>,</w:t>
      </w:r>
      <w:r>
        <w:t xml:space="preserve"> open and </w:t>
      </w:r>
      <w:r w:rsidRPr="00933650">
        <w:rPr>
          <w:b/>
          <w:bCs/>
        </w:rPr>
        <w:t xml:space="preserve">fair </w:t>
      </w:r>
      <w:r>
        <w:t xml:space="preserve">system that will save Canadians billions of dollars annually. </w:t>
      </w:r>
    </w:p>
    <w:p w14:paraId="74823CED" w14:textId="77777777" w:rsidR="001702C5" w:rsidRDefault="001702C5" w:rsidP="001702C5">
      <w:r>
        <w:t>Phase out supply management over several years and compensate those negatively affected by the lost value of their quotas.</w:t>
      </w:r>
    </w:p>
    <w:p w14:paraId="49DCC675" w14:textId="40CAAC2C" w:rsidR="00D86419" w:rsidRDefault="001702C5">
      <w:r>
        <w:t xml:space="preserve">Allow Canada’s dairy, egg and poultry farmers to thrive and sell their products internationally. </w:t>
      </w:r>
    </w:p>
    <w:p w14:paraId="2F18276D" w14:textId="77777777" w:rsidR="00D86419" w:rsidRDefault="00D86419"/>
    <w:p w14:paraId="45839C15" w14:textId="77777777" w:rsidR="00D86419" w:rsidRDefault="00D86419"/>
    <w:p w14:paraId="7286498C" w14:textId="77777777" w:rsidR="00D86419" w:rsidRDefault="00D86419"/>
    <w:p w14:paraId="0673E95B" w14:textId="77777777" w:rsidR="00D86419" w:rsidRDefault="00D86419"/>
    <w:p w14:paraId="57E223EA" w14:textId="77777777" w:rsidR="00D86419" w:rsidRDefault="00D86419"/>
    <w:p w14:paraId="2B062460" w14:textId="77777777" w:rsidR="00D86419" w:rsidRDefault="00D86419"/>
    <w:p w14:paraId="28059490" w14:textId="77777777" w:rsidR="00D86419" w:rsidRDefault="00D86419"/>
    <w:p w14:paraId="08EFBAF5" w14:textId="77777777" w:rsidR="00D86419" w:rsidRDefault="00D86419"/>
    <w:sectPr w:rsidR="00D8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F7849"/>
    <w:multiLevelType w:val="multilevel"/>
    <w:tmpl w:val="A640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469"/>
    <w:rsid w:val="00037395"/>
    <w:rsid w:val="000450AA"/>
    <w:rsid w:val="000453D3"/>
    <w:rsid w:val="00063D06"/>
    <w:rsid w:val="000A1997"/>
    <w:rsid w:val="000B2764"/>
    <w:rsid w:val="000C6384"/>
    <w:rsid w:val="00116DF2"/>
    <w:rsid w:val="00130F6D"/>
    <w:rsid w:val="00156695"/>
    <w:rsid w:val="0015671B"/>
    <w:rsid w:val="001702C5"/>
    <w:rsid w:val="00207189"/>
    <w:rsid w:val="00224E00"/>
    <w:rsid w:val="00235F64"/>
    <w:rsid w:val="00254831"/>
    <w:rsid w:val="002569AA"/>
    <w:rsid w:val="00257961"/>
    <w:rsid w:val="002B25DC"/>
    <w:rsid w:val="00323469"/>
    <w:rsid w:val="00347B98"/>
    <w:rsid w:val="003968A6"/>
    <w:rsid w:val="004F2956"/>
    <w:rsid w:val="005225FF"/>
    <w:rsid w:val="005A150C"/>
    <w:rsid w:val="005A35B0"/>
    <w:rsid w:val="00621DB6"/>
    <w:rsid w:val="006C3DC4"/>
    <w:rsid w:val="006E502D"/>
    <w:rsid w:val="0071056D"/>
    <w:rsid w:val="007620D5"/>
    <w:rsid w:val="007E5A27"/>
    <w:rsid w:val="00830DF7"/>
    <w:rsid w:val="00835E39"/>
    <w:rsid w:val="00864E8F"/>
    <w:rsid w:val="008A4E55"/>
    <w:rsid w:val="008B6A9B"/>
    <w:rsid w:val="008D02C9"/>
    <w:rsid w:val="008E57F9"/>
    <w:rsid w:val="008F02D9"/>
    <w:rsid w:val="00933650"/>
    <w:rsid w:val="009A033F"/>
    <w:rsid w:val="00A1434F"/>
    <w:rsid w:val="00A955AB"/>
    <w:rsid w:val="00B00057"/>
    <w:rsid w:val="00B15162"/>
    <w:rsid w:val="00B72040"/>
    <w:rsid w:val="00C14DD6"/>
    <w:rsid w:val="00CF6732"/>
    <w:rsid w:val="00D61B4A"/>
    <w:rsid w:val="00D70233"/>
    <w:rsid w:val="00D86419"/>
    <w:rsid w:val="00D86464"/>
    <w:rsid w:val="00D91E8C"/>
    <w:rsid w:val="00DD0976"/>
    <w:rsid w:val="00E04669"/>
    <w:rsid w:val="00EA3C43"/>
    <w:rsid w:val="00EB0A14"/>
    <w:rsid w:val="00EC5B47"/>
    <w:rsid w:val="00F13D53"/>
    <w:rsid w:val="00F93EED"/>
    <w:rsid w:val="00FA5887"/>
    <w:rsid w:val="00FB3FEB"/>
    <w:rsid w:val="00FF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962BC"/>
  <w15:chartTrackingRefBased/>
  <w15:docId w15:val="{F4D9EC41-CA8A-4EF9-94F1-3FFEA83C2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E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0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30DF7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A4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0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2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Wrenetta Sinclair</dc:creator>
  <cp:keywords/>
  <dc:description/>
  <cp:lastModifiedBy>Wrenetta Sinclair</cp:lastModifiedBy>
  <cp:revision>27</cp:revision>
  <cp:lastPrinted>2021-07-24T17:50:00Z</cp:lastPrinted>
  <dcterms:created xsi:type="dcterms:W3CDTF">2021-07-24T15:10:00Z</dcterms:created>
  <dcterms:modified xsi:type="dcterms:W3CDTF">2021-07-26T17:30:00Z</dcterms:modified>
</cp:coreProperties>
</file>