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8E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 ME</w:t>
      </w:r>
    </w:p>
    <w:p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>Access Database for the 201</w:t>
      </w:r>
      <w:r w:rsidR="0001453F">
        <w:rPr>
          <w:b/>
          <w:sz w:val="28"/>
          <w:szCs w:val="28"/>
        </w:rPr>
        <w:t>4</w:t>
      </w:r>
      <w:r w:rsidR="008B2454">
        <w:rPr>
          <w:b/>
          <w:sz w:val="28"/>
          <w:szCs w:val="28"/>
        </w:rPr>
        <w:t>-1</w:t>
      </w:r>
      <w:r w:rsidR="0001453F">
        <w:rPr>
          <w:b/>
          <w:sz w:val="28"/>
          <w:szCs w:val="28"/>
        </w:rPr>
        <w:t>5</w:t>
      </w:r>
      <w:r w:rsidR="008B2454">
        <w:rPr>
          <w:b/>
          <w:sz w:val="28"/>
          <w:szCs w:val="28"/>
        </w:rPr>
        <w:t xml:space="preserve">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FD457D">
        <w:rPr>
          <w:b/>
          <w:color w:val="FF0000"/>
          <w:sz w:val="28"/>
          <w:szCs w:val="28"/>
        </w:rPr>
        <w:t>Final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:rsidR="004E398E" w:rsidRDefault="00DA53CD" w:rsidP="00DA53CD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>The 201</w:t>
      </w:r>
      <w:r w:rsidR="0001453F">
        <w:rPr>
          <w:rFonts w:ascii="Arial" w:hAnsi="Arial" w:cs="Arial"/>
        </w:rPr>
        <w:t>4</w:t>
      </w:r>
      <w:r>
        <w:rPr>
          <w:rFonts w:ascii="Arial" w:hAnsi="Arial" w:cs="Arial"/>
        </w:rPr>
        <w:t>-1</w:t>
      </w:r>
      <w:r w:rsidR="0001453F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atabase contains data </w:t>
      </w:r>
      <w:r w:rsidR="008B2454" w:rsidRPr="00DA53CD">
        <w:rPr>
          <w:rFonts w:ascii="Arial" w:eastAsia="Times New Roman" w:hAnsi="Arial" w:cs="Arial"/>
        </w:rPr>
        <w:t>that were collected in the 201</w:t>
      </w:r>
      <w:r w:rsidR="00B01B42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>-1</w:t>
      </w:r>
      <w:r w:rsidR="00B01B42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201</w:t>
      </w:r>
      <w:r w:rsidR="0001453F">
        <w:rPr>
          <w:rFonts w:ascii="Arial" w:eastAsia="Times New Roman" w:hAnsi="Arial" w:cs="Arial"/>
          <w:b/>
        </w:rPr>
        <w:t>4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201</w:t>
      </w:r>
      <w:r w:rsidR="0001453F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>-1</w:t>
      </w:r>
      <w:r w:rsidR="0001453F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 xml:space="preserve">, 12-month </w:t>
      </w:r>
      <w:r>
        <w:rPr>
          <w:rFonts w:ascii="Arial" w:eastAsia="Times New Roman" w:hAnsi="Arial" w:cs="Arial"/>
        </w:rPr>
        <w:t>E</w:t>
      </w:r>
      <w:r w:rsidR="008B2454" w:rsidRPr="00DA53CD">
        <w:rPr>
          <w:rFonts w:ascii="Arial" w:eastAsia="Times New Roman" w:hAnsi="Arial" w:cs="Arial"/>
        </w:rPr>
        <w:t>nrollment 201</w:t>
      </w:r>
      <w:r w:rsidR="0001453F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>-1</w:t>
      </w:r>
      <w:r w:rsidR="0001453F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 xml:space="preserve">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>ompletions 201</w:t>
      </w:r>
      <w:r w:rsidR="0001453F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>-1</w:t>
      </w:r>
      <w:r w:rsidR="0001453F">
        <w:rPr>
          <w:rFonts w:ascii="Arial" w:eastAsia="Times New Roman" w:hAnsi="Arial" w:cs="Arial"/>
        </w:rPr>
        <w:t>4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201</w:t>
      </w:r>
      <w:r w:rsidR="0001453F">
        <w:rPr>
          <w:rFonts w:ascii="Arial" w:eastAsia="Times New Roman" w:hAnsi="Arial" w:cs="Arial"/>
          <w:b/>
        </w:rPr>
        <w:t>5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Gra</w:t>
      </w:r>
      <w:r w:rsidR="008568DD">
        <w:rPr>
          <w:rFonts w:ascii="Arial" w:eastAsia="Times New Roman" w:hAnsi="Arial" w:cs="Arial"/>
        </w:rPr>
        <w:t>duation Rates 201</w:t>
      </w:r>
      <w:r w:rsidR="0001453F">
        <w:rPr>
          <w:rFonts w:ascii="Arial" w:eastAsia="Times New Roman" w:hAnsi="Arial" w:cs="Arial"/>
        </w:rPr>
        <w:t>4</w:t>
      </w:r>
      <w:r w:rsidR="00B01B42">
        <w:rPr>
          <w:rFonts w:ascii="Arial" w:eastAsia="Times New Roman" w:hAnsi="Arial" w:cs="Arial"/>
        </w:rPr>
        <w:t>,</w:t>
      </w:r>
      <w:r w:rsidR="008568DD">
        <w:rPr>
          <w:rFonts w:ascii="Arial" w:eastAsia="Times New Roman" w:hAnsi="Arial" w:cs="Arial"/>
        </w:rPr>
        <w:t xml:space="preserve"> Student F</w:t>
      </w:r>
      <w:r w:rsidR="008B2454" w:rsidRPr="00DA53CD">
        <w:rPr>
          <w:rFonts w:ascii="Arial" w:eastAsia="Times New Roman" w:hAnsi="Arial" w:cs="Arial"/>
        </w:rPr>
        <w:t>inancial Aid 201</w:t>
      </w:r>
      <w:r w:rsidR="0001453F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>-1</w:t>
      </w:r>
      <w:r w:rsidR="0001453F">
        <w:rPr>
          <w:rFonts w:ascii="Arial" w:eastAsia="Times New Roman" w:hAnsi="Arial" w:cs="Arial"/>
        </w:rPr>
        <w:t>4</w:t>
      </w:r>
      <w:r w:rsidR="00B01B42">
        <w:rPr>
          <w:rFonts w:ascii="Arial" w:eastAsia="Times New Roman" w:hAnsi="Arial" w:cs="Arial"/>
        </w:rPr>
        <w:t xml:space="preserve"> and </w:t>
      </w:r>
      <w:r w:rsidR="00955DFA">
        <w:rPr>
          <w:rFonts w:ascii="Arial" w:eastAsia="Times New Roman" w:hAnsi="Arial" w:cs="Arial"/>
        </w:rPr>
        <w:t>Admissions 2014</w:t>
      </w:r>
      <w:r w:rsidR="00B01B42">
        <w:rPr>
          <w:rFonts w:ascii="Arial" w:eastAsia="Times New Roman" w:hAnsi="Arial" w:cs="Arial"/>
        </w:rPr>
        <w:t>-</w:t>
      </w:r>
      <w:r w:rsidR="00955DFA">
        <w:rPr>
          <w:rFonts w:ascii="Arial" w:eastAsia="Times New Roman" w:hAnsi="Arial" w:cs="Arial"/>
        </w:rPr>
        <w:t>15</w:t>
      </w:r>
      <w:r>
        <w:rPr>
          <w:rFonts w:ascii="Arial" w:eastAsia="Times New Roman" w:hAnsi="Arial" w:cs="Arial"/>
        </w:rPr>
        <w:t>.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201</w:t>
      </w:r>
      <w:r w:rsidR="0001453F">
        <w:rPr>
          <w:rFonts w:ascii="Arial" w:eastAsia="Times New Roman" w:hAnsi="Arial" w:cs="Arial"/>
          <w:b/>
        </w:rPr>
        <w:t>5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201</w:t>
      </w:r>
      <w:r w:rsidR="0001453F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>, Finance fiscal year 201</w:t>
      </w:r>
      <w:r w:rsidR="0001453F">
        <w:rPr>
          <w:rFonts w:ascii="Arial" w:eastAsia="Times New Roman" w:hAnsi="Arial" w:cs="Arial"/>
        </w:rPr>
        <w:t>4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Human Resource</w:t>
      </w:r>
      <w:r w:rsidR="00006111">
        <w:rPr>
          <w:rFonts w:ascii="Arial" w:eastAsia="Times New Roman" w:hAnsi="Arial" w:cs="Arial"/>
        </w:rPr>
        <w:t xml:space="preserve">s </w:t>
      </w:r>
      <w:r>
        <w:rPr>
          <w:rFonts w:ascii="Arial" w:eastAsia="Times New Roman" w:hAnsi="Arial" w:cs="Arial"/>
        </w:rPr>
        <w:t>201</w:t>
      </w:r>
      <w:r w:rsidR="0001453F">
        <w:rPr>
          <w:rFonts w:ascii="Arial" w:eastAsia="Times New Roman" w:hAnsi="Arial" w:cs="Arial"/>
        </w:rPr>
        <w:t>4</w:t>
      </w:r>
      <w:r>
        <w:rPr>
          <w:rFonts w:ascii="Arial" w:eastAsia="Times New Roman" w:hAnsi="Arial" w:cs="Arial"/>
        </w:rPr>
        <w:t>-1</w:t>
      </w:r>
      <w:r w:rsidR="0001453F">
        <w:rPr>
          <w:rFonts w:ascii="Arial" w:eastAsia="Times New Roman" w:hAnsi="Arial" w:cs="Arial"/>
        </w:rPr>
        <w:t>5</w:t>
      </w:r>
      <w:r w:rsidR="00955DFA">
        <w:rPr>
          <w:rFonts w:ascii="Arial" w:eastAsia="Times New Roman" w:hAnsi="Arial" w:cs="Arial"/>
        </w:rPr>
        <w:t>, and Academic Libraries</w:t>
      </w:r>
      <w:r w:rsidR="00B01B42">
        <w:rPr>
          <w:rFonts w:ascii="Arial" w:eastAsia="Times New Roman" w:hAnsi="Arial" w:cs="Arial"/>
        </w:rPr>
        <w:t>, 2013-14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>data in th</w:t>
      </w:r>
      <w:r>
        <w:rPr>
          <w:rFonts w:ascii="Arial" w:eastAsia="Times New Roman" w:hAnsi="Arial" w:cs="Arial"/>
        </w:rPr>
        <w:t>e 201</w:t>
      </w:r>
      <w:r w:rsidR="0001453F">
        <w:rPr>
          <w:rFonts w:ascii="Arial" w:eastAsia="Times New Roman" w:hAnsi="Arial" w:cs="Arial"/>
        </w:rPr>
        <w:t>4</w:t>
      </w:r>
      <w:r>
        <w:rPr>
          <w:rFonts w:ascii="Arial" w:eastAsia="Times New Roman" w:hAnsi="Arial" w:cs="Arial"/>
        </w:rPr>
        <w:t>-1</w:t>
      </w:r>
      <w:r w:rsidR="0001453F">
        <w:rPr>
          <w:rFonts w:ascii="Arial" w:eastAsia="Times New Roman" w:hAnsi="Arial" w:cs="Arial"/>
        </w:rPr>
        <w:t>5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 xml:space="preserve">atabase are </w:t>
      </w:r>
      <w:r w:rsidR="00FD457D">
        <w:rPr>
          <w:rFonts w:ascii="Arial" w:eastAsia="Times New Roman" w:hAnsi="Arial" w:cs="Arial"/>
          <w:b/>
          <w:color w:val="FF0000"/>
        </w:rPr>
        <w:t>Final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 </w:t>
      </w:r>
      <w:r w:rsidR="004E398E" w:rsidRPr="00991CDC">
        <w:rPr>
          <w:rFonts w:ascii="Arial" w:eastAsia="Times New Roman" w:hAnsi="Arial" w:cs="Arial"/>
          <w:b/>
          <w:color w:val="FF0000"/>
        </w:rPr>
        <w:t>R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eleased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201</w:t>
      </w:r>
      <w:r w:rsidR="0001453F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>-1</w:t>
      </w:r>
      <w:r w:rsidR="0001453F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</w:t>
      </w:r>
      <w:r w:rsidR="00CD5DDD">
        <w:rPr>
          <w:rFonts w:ascii="Arial" w:eastAsia="Times New Roman" w:hAnsi="Arial" w:cs="Arial"/>
        </w:rPr>
        <w:t>were</w:t>
      </w:r>
      <w:r w:rsidR="008B2454" w:rsidRPr="00DA53CD">
        <w:rPr>
          <w:rFonts w:ascii="Arial" w:eastAsia="Times New Roman" w:hAnsi="Arial" w:cs="Arial"/>
        </w:rPr>
        <w:t xml:space="preserve"> allowed to submit revisions to their 201</w:t>
      </w:r>
      <w:r w:rsidR="0001453F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>-1</w:t>
      </w:r>
      <w:r w:rsidR="0001453F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 xml:space="preserve"> submission through the 201</w:t>
      </w:r>
      <w:r w:rsidR="0001453F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>-1</w:t>
      </w:r>
      <w:r w:rsidR="0001453F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7510AA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>ystem. The 201</w:t>
      </w:r>
      <w:r w:rsidR="0001453F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>-1</w:t>
      </w:r>
      <w:r w:rsidR="0001453F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 xml:space="preserve"> provisional data w</w:t>
      </w:r>
      <w:r w:rsidR="00CD5DDD">
        <w:rPr>
          <w:rFonts w:ascii="Arial" w:eastAsia="Times New Roman" w:hAnsi="Arial" w:cs="Arial"/>
        </w:rPr>
        <w:t>ere</w:t>
      </w:r>
      <w:r w:rsidR="008B2454" w:rsidRPr="00DA53CD">
        <w:rPr>
          <w:rFonts w:ascii="Arial" w:eastAsia="Times New Roman" w:hAnsi="Arial" w:cs="Arial"/>
        </w:rPr>
        <w:t xml:space="preserve"> then 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CD5DDD">
        <w:rPr>
          <w:rFonts w:ascii="Arial" w:eastAsia="Times New Roman" w:hAnsi="Arial" w:cs="Arial"/>
        </w:rPr>
        <w:t>are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201</w:t>
      </w:r>
      <w:r w:rsidR="0001453F">
        <w:rPr>
          <w:rFonts w:ascii="Arial" w:hAnsi="Arial" w:cs="Arial"/>
        </w:rPr>
        <w:t>5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290924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 xml:space="preserve">The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7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IPEDS201</w:t>
      </w:r>
      <w:r w:rsidR="0001453F">
        <w:rPr>
          <w:rFonts w:ascii="Arial" w:hAnsi="Arial" w:cs="Arial"/>
        </w:rPr>
        <w:t>4</w:t>
      </w:r>
      <w:r w:rsidR="0043244A">
        <w:rPr>
          <w:rFonts w:ascii="Arial" w:hAnsi="Arial" w:cs="Arial"/>
        </w:rPr>
        <w:t>1</w:t>
      </w:r>
      <w:r w:rsidR="0001453F">
        <w:rPr>
          <w:rFonts w:ascii="Arial" w:hAnsi="Arial" w:cs="Arial"/>
        </w:rPr>
        <w:t>5</w:t>
      </w:r>
      <w:r w:rsidR="003D0D69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:rsidR="0062739A" w:rsidRDefault="0062739A" w:rsidP="00DA53CD">
      <w:pPr>
        <w:rPr>
          <w:rFonts w:ascii="Arial" w:hAnsi="Arial" w:cs="Arial"/>
        </w:rPr>
      </w:pPr>
    </w:p>
    <w:p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following data files are included in</w:t>
      </w:r>
      <w:r w:rsidR="00D43A6F">
        <w:rPr>
          <w:rFonts w:ascii="Arial" w:hAnsi="Arial" w:cs="Arial"/>
        </w:rPr>
        <w:t xml:space="preserve"> 201</w:t>
      </w:r>
      <w:r w:rsidR="0001453F">
        <w:rPr>
          <w:rFonts w:ascii="Arial" w:hAnsi="Arial" w:cs="Arial"/>
        </w:rPr>
        <w:t>4</w:t>
      </w:r>
      <w:r w:rsidR="00D43A6F">
        <w:rPr>
          <w:rFonts w:ascii="Arial" w:hAnsi="Arial" w:cs="Arial"/>
        </w:rPr>
        <w:t>-1</w:t>
      </w:r>
      <w:r w:rsidR="0001453F">
        <w:rPr>
          <w:rFonts w:ascii="Arial" w:hAnsi="Arial" w:cs="Arial"/>
        </w:rPr>
        <w:t>5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_201</w:t>
      </w:r>
      <w:r w:rsidR="0001453F">
        <w:rPr>
          <w:rFonts w:ascii="Arial" w:hAnsi="Arial" w:cs="Arial"/>
        </w:rPr>
        <w:t>4</w:t>
      </w:r>
      <w:r w:rsidR="00B92835">
        <w:rPr>
          <w:rFonts w:ascii="Arial" w:hAnsi="Arial" w:cs="Arial"/>
        </w:rPr>
        <w:t>-1</w:t>
      </w:r>
      <w:r w:rsidR="0001453F">
        <w:rPr>
          <w:rFonts w:ascii="Arial" w:hAnsi="Arial" w:cs="Arial"/>
        </w:rPr>
        <w:t>5</w:t>
      </w:r>
      <w:r w:rsidR="00B92835">
        <w:rPr>
          <w:rFonts w:ascii="Arial" w:hAnsi="Arial" w:cs="Arial"/>
        </w:rPr>
        <w:t>_</w:t>
      </w:r>
      <w:r w:rsidR="00915129">
        <w:rPr>
          <w:rFonts w:ascii="Arial" w:hAnsi="Arial" w:cs="Arial"/>
        </w:rPr>
        <w:t>Final</w:t>
      </w:r>
      <w:r w:rsidR="00B92835">
        <w:rPr>
          <w:rFonts w:ascii="Arial" w:hAnsi="Arial" w:cs="Arial"/>
        </w:rPr>
        <w:t>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IPEDS201</w:t>
      </w:r>
      <w:r w:rsidR="0001453F">
        <w:rPr>
          <w:rFonts w:ascii="Arial" w:eastAsia="Times New Roman" w:hAnsi="Arial" w:cs="Arial"/>
        </w:rPr>
        <w:t>4</w:t>
      </w:r>
      <w:r>
        <w:rPr>
          <w:rFonts w:ascii="Arial" w:eastAsia="Times New Roman" w:hAnsi="Arial" w:cs="Arial"/>
        </w:rPr>
        <w:t>1</w:t>
      </w:r>
      <w:r w:rsidR="0001453F">
        <w:rPr>
          <w:rFonts w:ascii="Arial" w:eastAsia="Times New Roman" w:hAnsi="Arial" w:cs="Arial"/>
        </w:rPr>
        <w:t>5</w:t>
      </w:r>
      <w:r>
        <w:rPr>
          <w:rFonts w:ascii="Arial" w:eastAsia="Times New Roman" w:hAnsi="Arial" w:cs="Arial"/>
        </w:rPr>
        <w:t>.MDB (</w:t>
      </w:r>
      <w:r w:rsidR="00CD5DDD">
        <w:rPr>
          <w:rFonts w:ascii="Arial" w:eastAsia="Times New Roman" w:hAnsi="Arial" w:cs="Arial"/>
        </w:rPr>
        <w:t>528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</w:p>
    <w:p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IPEDS201</w:t>
      </w:r>
      <w:r w:rsidR="0001453F">
        <w:rPr>
          <w:rFonts w:ascii="Arial" w:eastAsia="Times New Roman" w:hAnsi="Arial" w:cs="Arial"/>
        </w:rPr>
        <w:t>4</w:t>
      </w:r>
      <w:r>
        <w:rPr>
          <w:rFonts w:ascii="Arial" w:eastAsia="Times New Roman" w:hAnsi="Arial" w:cs="Arial"/>
        </w:rPr>
        <w:t>1</w:t>
      </w:r>
      <w:r w:rsidR="0001453F">
        <w:rPr>
          <w:rFonts w:ascii="Arial" w:eastAsia="Times New Roman" w:hAnsi="Arial" w:cs="Arial"/>
        </w:rPr>
        <w:t>5</w:t>
      </w:r>
      <w:r w:rsidR="003D0D69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Tables1</w:t>
      </w:r>
      <w:r w:rsidR="0001453F">
        <w:rPr>
          <w:rFonts w:ascii="Arial" w:eastAsia="Times New Roman" w:hAnsi="Arial" w:cs="Arial"/>
        </w:rPr>
        <w:t>4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ble1</w:t>
      </w:r>
      <w:r w:rsidR="0001453F">
        <w:rPr>
          <w:rFonts w:ascii="Arial" w:eastAsia="Times New Roman" w:hAnsi="Arial" w:cs="Arial"/>
        </w:rPr>
        <w:t>4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artable1</w:t>
      </w:r>
      <w:r w:rsidR="00915129">
        <w:rPr>
          <w:rFonts w:ascii="Arial" w:eastAsia="Times New Roman" w:hAnsi="Arial" w:cs="Arial"/>
        </w:rPr>
        <w:t>4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ets1</w:t>
      </w:r>
      <w:r w:rsidR="0001453F">
        <w:rPr>
          <w:rFonts w:ascii="Arial" w:eastAsia="Times New Roman" w:hAnsi="Arial" w:cs="Arial"/>
        </w:rPr>
        <w:t>4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:rsidR="00075582" w:rsidRDefault="00075582" w:rsidP="00E62710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</w:t>
      </w:r>
      <w:bookmarkStart w:id="0" w:name="_GoBack"/>
      <w:bookmarkEnd w:id="0"/>
      <w:r w:rsidR="006E3AE1">
        <w:rPr>
          <w:rFonts w:ascii="Arial" w:eastAsia="Times New Roman" w:hAnsi="Arial" w:cs="Arial"/>
        </w:rPr>
        <w:t>(i.e.,</w:t>
      </w:r>
      <w:r w:rsidR="000C3B45">
        <w:rPr>
          <w:rFonts w:ascii="Arial" w:eastAsia="Times New Roman" w:hAnsi="Arial" w:cs="Arial"/>
        </w:rPr>
        <w:t xml:space="preserve"> Tables1</w:t>
      </w:r>
      <w:r w:rsidR="0001453F">
        <w:rPr>
          <w:rFonts w:ascii="Arial" w:eastAsia="Times New Roman" w:hAnsi="Arial" w:cs="Arial"/>
        </w:rPr>
        <w:t>4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able1</w:t>
      </w:r>
      <w:r w:rsidR="0001453F">
        <w:rPr>
          <w:rFonts w:ascii="Arial" w:eastAsia="Times New Roman" w:hAnsi="Arial" w:cs="Arial"/>
        </w:rPr>
        <w:t>4</w:t>
      </w:r>
      <w:r w:rsidR="00410B2B">
        <w:rPr>
          <w:rFonts w:ascii="Arial" w:eastAsia="Times New Roman" w:hAnsi="Arial" w:cs="Arial"/>
        </w:rPr>
        <w:t xml:space="preserve">, and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ets1</w:t>
      </w:r>
      <w:r w:rsidR="0001453F">
        <w:rPr>
          <w:rFonts w:ascii="Arial" w:eastAsia="Times New Roman" w:hAnsi="Arial" w:cs="Arial"/>
        </w:rPr>
        <w:t>4</w:t>
      </w:r>
      <w:r w:rsidR="006E3AE1">
        <w:rPr>
          <w:rFonts w:ascii="Arial" w:eastAsia="Times New Roman" w:hAnsi="Arial" w:cs="Arial"/>
        </w:rPr>
        <w:t>).</w:t>
      </w:r>
    </w:p>
    <w:p w:rsidR="00DA53CD" w:rsidRDefault="00DA53CD" w:rsidP="00DA53CD">
      <w:pPr>
        <w:rPr>
          <w:rFonts w:ascii="Arial" w:eastAsia="Times New Roman" w:hAnsi="Arial" w:cs="Arial"/>
        </w:rPr>
      </w:pPr>
    </w:p>
    <w:p w:rsidR="00DA53CD" w:rsidRDefault="00DA53CD" w:rsidP="00DA53CD">
      <w:pPr>
        <w:rPr>
          <w:rFonts w:ascii="Arial" w:eastAsia="Times New Roman" w:hAnsi="Arial" w:cs="Arial"/>
        </w:rPr>
      </w:pPr>
    </w:p>
    <w:p w:rsidR="008B2454" w:rsidRDefault="008B2454" w:rsidP="008A6F3A">
      <w:pPr>
        <w:rPr>
          <w:rFonts w:ascii="Arial" w:hAnsi="Arial" w:cs="Arial"/>
          <w:sz w:val="20"/>
          <w:szCs w:val="20"/>
        </w:rPr>
      </w:pPr>
    </w:p>
    <w:p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:rsidR="00B67131" w:rsidRDefault="00B67131"/>
    <w:sectPr w:rsidR="00B6713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81F" w:rsidRDefault="00F0581F" w:rsidP="0062739A">
      <w:pPr>
        <w:spacing w:after="0" w:line="240" w:lineRule="auto"/>
      </w:pPr>
      <w:r>
        <w:separator/>
      </w:r>
    </w:p>
  </w:endnote>
  <w:endnote w:type="continuationSeparator" w:id="0">
    <w:p w:rsidR="00F0581F" w:rsidRDefault="00F0581F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3A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81F" w:rsidRDefault="00F0581F" w:rsidP="0062739A">
      <w:pPr>
        <w:spacing w:after="0" w:line="240" w:lineRule="auto"/>
      </w:pPr>
      <w:r>
        <w:separator/>
      </w:r>
    </w:p>
  </w:footnote>
  <w:footnote w:type="continuationSeparator" w:id="0">
    <w:p w:rsidR="00F0581F" w:rsidRDefault="00F0581F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3A"/>
    <w:rsid w:val="00006111"/>
    <w:rsid w:val="0000775C"/>
    <w:rsid w:val="0001453F"/>
    <w:rsid w:val="00070E34"/>
    <w:rsid w:val="00075582"/>
    <w:rsid w:val="000C1A74"/>
    <w:rsid w:val="000C3B45"/>
    <w:rsid w:val="0010037F"/>
    <w:rsid w:val="00123410"/>
    <w:rsid w:val="00290924"/>
    <w:rsid w:val="002E31CB"/>
    <w:rsid w:val="00303ACC"/>
    <w:rsid w:val="003175BB"/>
    <w:rsid w:val="003D0D69"/>
    <w:rsid w:val="00410B2B"/>
    <w:rsid w:val="0043244A"/>
    <w:rsid w:val="004D5B10"/>
    <w:rsid w:val="004E398E"/>
    <w:rsid w:val="005526DA"/>
    <w:rsid w:val="0062739A"/>
    <w:rsid w:val="00691223"/>
    <w:rsid w:val="006D7796"/>
    <w:rsid w:val="006E3AE1"/>
    <w:rsid w:val="007510AA"/>
    <w:rsid w:val="007D777C"/>
    <w:rsid w:val="007F27A1"/>
    <w:rsid w:val="0083365E"/>
    <w:rsid w:val="008568DD"/>
    <w:rsid w:val="008A6F3A"/>
    <w:rsid w:val="008B2454"/>
    <w:rsid w:val="008E672A"/>
    <w:rsid w:val="00915129"/>
    <w:rsid w:val="00955DFA"/>
    <w:rsid w:val="00991CDC"/>
    <w:rsid w:val="00A25FB4"/>
    <w:rsid w:val="00A52DEC"/>
    <w:rsid w:val="00AE7E74"/>
    <w:rsid w:val="00AF4537"/>
    <w:rsid w:val="00B01B42"/>
    <w:rsid w:val="00B03548"/>
    <w:rsid w:val="00B67131"/>
    <w:rsid w:val="00B92835"/>
    <w:rsid w:val="00C05798"/>
    <w:rsid w:val="00CA3023"/>
    <w:rsid w:val="00CB1A4D"/>
    <w:rsid w:val="00CD5DDD"/>
    <w:rsid w:val="00D367C3"/>
    <w:rsid w:val="00D43A6F"/>
    <w:rsid w:val="00D823AB"/>
    <w:rsid w:val="00DA53CD"/>
    <w:rsid w:val="00DD7948"/>
    <w:rsid w:val="00DE10B7"/>
    <w:rsid w:val="00E4742F"/>
    <w:rsid w:val="00E62710"/>
    <w:rsid w:val="00EE6163"/>
    <w:rsid w:val="00F0581F"/>
    <w:rsid w:val="00FA5678"/>
    <w:rsid w:val="00FC2E21"/>
    <w:rsid w:val="00FD457D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ces.ed.gov/iped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Authorised User</cp:lastModifiedBy>
  <cp:revision>14</cp:revision>
  <cp:lastPrinted>2017-06-13T14:28:00Z</cp:lastPrinted>
  <dcterms:created xsi:type="dcterms:W3CDTF">2016-03-28T12:17:00Z</dcterms:created>
  <dcterms:modified xsi:type="dcterms:W3CDTF">2017-06-13T15:52:00Z</dcterms:modified>
</cp:coreProperties>
</file>