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58898" w14:textId="77777777" w:rsidR="004D2783" w:rsidRPr="004D2783" w:rsidRDefault="004D2783" w:rsidP="004D2783">
      <w:pPr>
        <w:jc w:val="center"/>
        <w:rPr>
          <w:b/>
          <w:bCs/>
          <w:sz w:val="20"/>
          <w:szCs w:val="20"/>
        </w:rPr>
      </w:pPr>
      <w:r w:rsidRPr="004D2783">
        <w:rPr>
          <w:b/>
          <w:bCs/>
          <w:sz w:val="20"/>
          <w:szCs w:val="20"/>
        </w:rPr>
        <w:t>POLÍTICA DE COOKIES</w:t>
      </w:r>
    </w:p>
    <w:p w14:paraId="2B962E00" w14:textId="5C1B5ED8" w:rsidR="004D2783" w:rsidRPr="004D2783" w:rsidRDefault="004D2783" w:rsidP="004D2783">
      <w:pPr>
        <w:jc w:val="both"/>
        <w:rPr>
          <w:sz w:val="20"/>
          <w:szCs w:val="20"/>
        </w:rPr>
      </w:pPr>
      <w:r w:rsidRPr="004D2783">
        <w:rPr>
          <w:sz w:val="20"/>
          <w:szCs w:val="20"/>
        </w:rPr>
        <w:t xml:space="preserve">En </w:t>
      </w:r>
      <w:r w:rsidRPr="0014693F">
        <w:rPr>
          <w:sz w:val="20"/>
          <w:szCs w:val="20"/>
        </w:rPr>
        <w:t>INVERSIONES CON PROPOSITO Y AMIGOS</w:t>
      </w:r>
      <w:r>
        <w:rPr>
          <w:sz w:val="20"/>
          <w:szCs w:val="20"/>
        </w:rPr>
        <w:t>, S.L.</w:t>
      </w:r>
      <w:r w:rsidRPr="004D2783">
        <w:rPr>
          <w:sz w:val="20"/>
          <w:szCs w:val="20"/>
        </w:rPr>
        <w:t xml:space="preserve">, utilizamos cookies y tecnologías similares para mejorar la experiencia de los usuarios en nuestro sitio web </w:t>
      </w:r>
      <w:hyperlink r:id="rId5" w:history="1">
        <w:r w:rsidRPr="0005239F">
          <w:rPr>
            <w:rStyle w:val="Hipervnculo"/>
            <w:sz w:val="20"/>
            <w:szCs w:val="20"/>
          </w:rPr>
          <w:t>www.inmoinversor.com</w:t>
        </w:r>
      </w:hyperlink>
      <w:r w:rsidRPr="004D2783">
        <w:rPr>
          <w:sz w:val="20"/>
          <w:szCs w:val="20"/>
        </w:rPr>
        <w:t xml:space="preserve"> </w:t>
      </w:r>
      <w:r w:rsidRPr="004D2783">
        <w:rPr>
          <w:sz w:val="20"/>
          <w:szCs w:val="20"/>
        </w:rPr>
        <w:t>(en adelante, "la Web"). Esta Política de Cookies explica qué son las cookies, cómo las utilizamos, y las opciones que tienes para gestionarlas.</w:t>
      </w:r>
    </w:p>
    <w:p w14:paraId="3B6F765D" w14:textId="77777777" w:rsidR="004D2783" w:rsidRPr="004D2783" w:rsidRDefault="004D2783" w:rsidP="004D2783">
      <w:pPr>
        <w:jc w:val="both"/>
        <w:rPr>
          <w:sz w:val="20"/>
          <w:szCs w:val="20"/>
        </w:rPr>
      </w:pPr>
      <w:r w:rsidRPr="004D2783">
        <w:rPr>
          <w:b/>
          <w:bCs/>
          <w:sz w:val="20"/>
          <w:szCs w:val="20"/>
        </w:rPr>
        <w:t>1. ¿Qué son las cookies?</w:t>
      </w:r>
    </w:p>
    <w:p w14:paraId="3E1CA8C0" w14:textId="77777777" w:rsidR="004D2783" w:rsidRPr="004D2783" w:rsidRDefault="004D2783" w:rsidP="004D2783">
      <w:pPr>
        <w:jc w:val="both"/>
        <w:rPr>
          <w:sz w:val="20"/>
          <w:szCs w:val="20"/>
        </w:rPr>
      </w:pPr>
      <w:r w:rsidRPr="004D2783">
        <w:rPr>
          <w:sz w:val="20"/>
          <w:szCs w:val="20"/>
        </w:rPr>
        <w:t>Las cookies son pequeños archivos de texto que se almacenan en tu dispositivo cuando visitas una página web. Las cookies permiten a la web recordar tus acciones y preferencias (como el idioma, el tamaño de la fuente y otras preferencias de visualización) durante un período de tiempo, para que no tengas que volver a configurarlas cada vez que vuelvas a la web. Además, las cookies pueden ayudar a mejorar la funcionalidad del sitio web y a proporcionar una experiencia de usuario más personalizada.</w:t>
      </w:r>
    </w:p>
    <w:p w14:paraId="6C8294DB" w14:textId="77777777" w:rsidR="004D2783" w:rsidRPr="004D2783" w:rsidRDefault="004D2783" w:rsidP="004D2783">
      <w:pPr>
        <w:jc w:val="both"/>
        <w:rPr>
          <w:sz w:val="20"/>
          <w:szCs w:val="20"/>
        </w:rPr>
      </w:pPr>
      <w:r w:rsidRPr="004D2783">
        <w:rPr>
          <w:b/>
          <w:bCs/>
          <w:sz w:val="20"/>
          <w:szCs w:val="20"/>
        </w:rPr>
        <w:t>2. Tipos de cookies que utilizamos.</w:t>
      </w:r>
    </w:p>
    <w:p w14:paraId="68957DDB" w14:textId="77777777" w:rsidR="004D2783" w:rsidRPr="004D2783" w:rsidRDefault="004D2783" w:rsidP="004D2783">
      <w:pPr>
        <w:jc w:val="both"/>
        <w:rPr>
          <w:sz w:val="20"/>
          <w:szCs w:val="20"/>
        </w:rPr>
      </w:pPr>
      <w:r w:rsidRPr="004D2783">
        <w:rPr>
          <w:sz w:val="20"/>
          <w:szCs w:val="20"/>
        </w:rPr>
        <w:t>En la Web utilizamos los siguientes tipos de cookies:</w:t>
      </w:r>
    </w:p>
    <w:p w14:paraId="4A0A34C4" w14:textId="77777777" w:rsidR="004D2783" w:rsidRPr="004D2783" w:rsidRDefault="004D2783" w:rsidP="004D2783">
      <w:pPr>
        <w:numPr>
          <w:ilvl w:val="0"/>
          <w:numId w:val="1"/>
        </w:numPr>
        <w:jc w:val="both"/>
        <w:rPr>
          <w:sz w:val="20"/>
          <w:szCs w:val="20"/>
        </w:rPr>
      </w:pPr>
      <w:r w:rsidRPr="004D2783">
        <w:rPr>
          <w:b/>
          <w:bCs/>
          <w:sz w:val="20"/>
          <w:szCs w:val="20"/>
        </w:rPr>
        <w:t>Cookies técnicas</w:t>
      </w:r>
      <w:r w:rsidRPr="004D2783">
        <w:rPr>
          <w:sz w:val="20"/>
          <w:szCs w:val="20"/>
        </w:rPr>
        <w:t>: Son aquellas que permiten al usuario la navegación a través de la Web y la utilización de las diferentes opciones o servicios que en ella existen, como identificar la sesión, acceder a partes de acceso restringido, realizar la solicitud de inscripción o participación en un evento, utilizar elementos de seguridad durante la navegación, almacenar contenidos para la difusión de videos o sonido o compartir contenidos a través de redes sociales. Estas cookies son esenciales para el funcionamiento de la Web y no requieren el consentimiento del usuario.</w:t>
      </w:r>
    </w:p>
    <w:p w14:paraId="049726DD" w14:textId="77777777" w:rsidR="004D2783" w:rsidRPr="004D2783" w:rsidRDefault="004D2783" w:rsidP="004D2783">
      <w:pPr>
        <w:numPr>
          <w:ilvl w:val="0"/>
          <w:numId w:val="1"/>
        </w:numPr>
        <w:jc w:val="both"/>
        <w:rPr>
          <w:sz w:val="20"/>
          <w:szCs w:val="20"/>
        </w:rPr>
      </w:pPr>
      <w:r w:rsidRPr="004D2783">
        <w:rPr>
          <w:b/>
          <w:bCs/>
          <w:sz w:val="20"/>
          <w:szCs w:val="20"/>
        </w:rPr>
        <w:t>Cookies de personalización</w:t>
      </w:r>
      <w:r w:rsidRPr="004D2783">
        <w:rPr>
          <w:sz w:val="20"/>
          <w:szCs w:val="20"/>
        </w:rPr>
        <w:t>: Son aquellas que permiten al usuario acceder al servicio con algunas características de carácter general predefinidas en función de una serie de criterios en el terminal del usuario, como el idioma, el tipo de navegador a través del cual accede al servicio, la configuración regional desde donde accede al servicio, etc. Estas cookies mejoran la experiencia del usuario al permitir una navegación más personalizada.</w:t>
      </w:r>
    </w:p>
    <w:p w14:paraId="35BA8FBA" w14:textId="77777777" w:rsidR="004D2783" w:rsidRPr="004D2783" w:rsidRDefault="004D2783" w:rsidP="004D2783">
      <w:pPr>
        <w:numPr>
          <w:ilvl w:val="0"/>
          <w:numId w:val="1"/>
        </w:numPr>
        <w:jc w:val="both"/>
        <w:rPr>
          <w:sz w:val="20"/>
          <w:szCs w:val="20"/>
        </w:rPr>
      </w:pPr>
      <w:r w:rsidRPr="004D2783">
        <w:rPr>
          <w:b/>
          <w:bCs/>
          <w:sz w:val="20"/>
          <w:szCs w:val="20"/>
        </w:rPr>
        <w:t>Cookies de análisis</w:t>
      </w:r>
      <w:r w:rsidRPr="004D2783">
        <w:rPr>
          <w:sz w:val="20"/>
          <w:szCs w:val="20"/>
        </w:rPr>
        <w:t>: Son aquellas que permiten al responsable de las mismas el seguimiento y análisis del comportamiento de los usuarios de los sitios web a los que están vinculadas. La información recogida mediante este tipo de cookies se utiliza en la medición de la actividad de los sitios web, aplicación o plataforma y para la elaboración de perfiles de navegación de los usuarios de dichos sitios, aplicaciones y plataformas, con el fin de introducir mejoras en función del análisis de los datos de uso que hacen los usuarios del servicio. Estas cookies requieren el consentimiento del usuario.</w:t>
      </w:r>
    </w:p>
    <w:p w14:paraId="5128A930" w14:textId="77777777" w:rsidR="004D2783" w:rsidRPr="004D2783" w:rsidRDefault="004D2783" w:rsidP="004D2783">
      <w:pPr>
        <w:numPr>
          <w:ilvl w:val="0"/>
          <w:numId w:val="1"/>
        </w:numPr>
        <w:jc w:val="both"/>
        <w:rPr>
          <w:sz w:val="20"/>
          <w:szCs w:val="20"/>
        </w:rPr>
      </w:pPr>
      <w:r w:rsidRPr="004D2783">
        <w:rPr>
          <w:b/>
          <w:bCs/>
          <w:sz w:val="20"/>
          <w:szCs w:val="20"/>
        </w:rPr>
        <w:t>Cookies publicitarias</w:t>
      </w:r>
      <w:r w:rsidRPr="004D2783">
        <w:rPr>
          <w:sz w:val="20"/>
          <w:szCs w:val="20"/>
        </w:rPr>
        <w:t>: Son aquellas que permiten la gestión, de la forma más eficaz posible, de los espacios publicitarios que, en su caso, el editor haya incluido en una página web, aplicación o plataforma desde la que presta el servicio solicitado en base a criterios como el contenido editado o la frecuencia en la que se muestran los anuncios. Estas cookies ayudan a mostrar anuncios relevantes para los usuarios y requieren el consentimiento del usuario.</w:t>
      </w:r>
    </w:p>
    <w:p w14:paraId="1FEF6F61" w14:textId="77777777" w:rsidR="004D2783" w:rsidRPr="004D2783" w:rsidRDefault="004D2783" w:rsidP="004D2783">
      <w:pPr>
        <w:jc w:val="both"/>
        <w:rPr>
          <w:sz w:val="20"/>
          <w:szCs w:val="20"/>
        </w:rPr>
      </w:pPr>
    </w:p>
    <w:p w14:paraId="3F90A704" w14:textId="77777777" w:rsidR="004D2783" w:rsidRPr="004D2783" w:rsidRDefault="004D2783" w:rsidP="004D2783">
      <w:pPr>
        <w:jc w:val="both"/>
        <w:rPr>
          <w:sz w:val="20"/>
          <w:szCs w:val="20"/>
        </w:rPr>
      </w:pPr>
    </w:p>
    <w:p w14:paraId="2B6428EF" w14:textId="77777777" w:rsidR="004D2783" w:rsidRPr="004D2783" w:rsidRDefault="004D2783" w:rsidP="004D2783">
      <w:pPr>
        <w:jc w:val="both"/>
        <w:rPr>
          <w:sz w:val="20"/>
          <w:szCs w:val="20"/>
        </w:rPr>
      </w:pPr>
    </w:p>
    <w:p w14:paraId="3C83228E" w14:textId="13BD2EE7" w:rsidR="004D2783" w:rsidRPr="004D2783" w:rsidRDefault="004D2783" w:rsidP="004D2783">
      <w:pPr>
        <w:jc w:val="both"/>
        <w:rPr>
          <w:sz w:val="20"/>
          <w:szCs w:val="20"/>
        </w:rPr>
      </w:pPr>
      <w:r w:rsidRPr="004D2783">
        <w:rPr>
          <w:sz w:val="20"/>
          <w:szCs w:val="20"/>
          <w:highlight w:val="yellow"/>
        </w:rPr>
        <w:lastRenderedPageBreak/>
        <w:t>A continuación indicamos las cookies que están implementadas en nuestra web</w:t>
      </w:r>
      <w:r w:rsidRPr="004D2783">
        <w:rPr>
          <w:sz w:val="20"/>
          <w:szCs w:val="20"/>
          <w:highlight w:val="yellow"/>
        </w:rPr>
        <w:t xml:space="preserve"> (tabla ejemplo)</w:t>
      </w:r>
      <w:r w:rsidRPr="004D2783">
        <w:rPr>
          <w:sz w:val="20"/>
          <w:szCs w:val="20"/>
          <w:highlight w:val="yellow"/>
        </w:rPr>
        <w:t>:</w:t>
      </w:r>
    </w:p>
    <w:tbl>
      <w:tblPr>
        <w:tblStyle w:val="Tablaconcuadrcula"/>
        <w:tblW w:w="0" w:type="auto"/>
        <w:tblLook w:val="04A0" w:firstRow="1" w:lastRow="0" w:firstColumn="1" w:lastColumn="0" w:noHBand="0" w:noVBand="1"/>
      </w:tblPr>
      <w:tblGrid>
        <w:gridCol w:w="2150"/>
        <w:gridCol w:w="3572"/>
        <w:gridCol w:w="2772"/>
      </w:tblGrid>
      <w:tr w:rsidR="004D2783" w:rsidRPr="004D2783" w14:paraId="59FE3127" w14:textId="77777777" w:rsidTr="00A50376">
        <w:tc>
          <w:tcPr>
            <w:tcW w:w="1980" w:type="dxa"/>
            <w:shd w:val="clear" w:color="auto" w:fill="D1D1D1" w:themeFill="background2" w:themeFillShade="E6"/>
          </w:tcPr>
          <w:p w14:paraId="0DD1713D" w14:textId="77777777" w:rsidR="004D2783" w:rsidRPr="004D2783" w:rsidRDefault="004D2783" w:rsidP="00A50376">
            <w:pPr>
              <w:jc w:val="both"/>
              <w:rPr>
                <w:b/>
                <w:bCs/>
                <w:sz w:val="20"/>
                <w:szCs w:val="20"/>
              </w:rPr>
            </w:pPr>
            <w:r w:rsidRPr="004D2783">
              <w:rPr>
                <w:b/>
                <w:bCs/>
                <w:sz w:val="20"/>
                <w:szCs w:val="20"/>
              </w:rPr>
              <w:t>COOKIE</w:t>
            </w:r>
          </w:p>
        </w:tc>
        <w:tc>
          <w:tcPr>
            <w:tcW w:w="3682" w:type="dxa"/>
            <w:shd w:val="clear" w:color="auto" w:fill="D1D1D1" w:themeFill="background2" w:themeFillShade="E6"/>
          </w:tcPr>
          <w:p w14:paraId="36F1E7DC" w14:textId="77777777" w:rsidR="004D2783" w:rsidRPr="004D2783" w:rsidRDefault="004D2783" w:rsidP="00A50376">
            <w:pPr>
              <w:jc w:val="both"/>
              <w:rPr>
                <w:b/>
                <w:bCs/>
                <w:sz w:val="20"/>
                <w:szCs w:val="20"/>
              </w:rPr>
            </w:pPr>
            <w:r w:rsidRPr="004D2783">
              <w:rPr>
                <w:b/>
                <w:bCs/>
                <w:sz w:val="20"/>
                <w:szCs w:val="20"/>
              </w:rPr>
              <w:t>FINALIDAD</w:t>
            </w:r>
          </w:p>
        </w:tc>
        <w:tc>
          <w:tcPr>
            <w:tcW w:w="2832" w:type="dxa"/>
            <w:shd w:val="clear" w:color="auto" w:fill="D1D1D1" w:themeFill="background2" w:themeFillShade="E6"/>
          </w:tcPr>
          <w:p w14:paraId="7958AD53" w14:textId="77777777" w:rsidR="004D2783" w:rsidRPr="004D2783" w:rsidRDefault="004D2783" w:rsidP="00A50376">
            <w:pPr>
              <w:jc w:val="both"/>
              <w:rPr>
                <w:b/>
                <w:bCs/>
                <w:sz w:val="20"/>
                <w:szCs w:val="20"/>
              </w:rPr>
            </w:pPr>
            <w:r w:rsidRPr="004D2783">
              <w:rPr>
                <w:b/>
                <w:bCs/>
                <w:sz w:val="20"/>
                <w:szCs w:val="20"/>
              </w:rPr>
              <w:t>PLAZO DE CONSERVACIÓN</w:t>
            </w:r>
          </w:p>
        </w:tc>
      </w:tr>
      <w:tr w:rsidR="004D2783" w:rsidRPr="004D2783" w14:paraId="6C6212CE" w14:textId="77777777" w:rsidTr="00A50376">
        <w:tc>
          <w:tcPr>
            <w:tcW w:w="1980" w:type="dxa"/>
          </w:tcPr>
          <w:p w14:paraId="07B08382" w14:textId="77777777" w:rsidR="004D2783" w:rsidRPr="004D2783" w:rsidRDefault="004D2783" w:rsidP="00A50376">
            <w:pPr>
              <w:jc w:val="both"/>
              <w:rPr>
                <w:sz w:val="20"/>
                <w:szCs w:val="20"/>
              </w:rPr>
            </w:pPr>
            <w:r w:rsidRPr="004D2783">
              <w:rPr>
                <w:sz w:val="20"/>
                <w:szCs w:val="20"/>
              </w:rPr>
              <w:t>_</w:t>
            </w:r>
            <w:proofErr w:type="spellStart"/>
            <w:r w:rsidRPr="004D2783">
              <w:rPr>
                <w:sz w:val="20"/>
                <w:szCs w:val="20"/>
              </w:rPr>
              <w:t>ga</w:t>
            </w:r>
            <w:proofErr w:type="spellEnd"/>
          </w:p>
        </w:tc>
        <w:tc>
          <w:tcPr>
            <w:tcW w:w="3682" w:type="dxa"/>
          </w:tcPr>
          <w:p w14:paraId="19B1B9A4" w14:textId="77777777" w:rsidR="004D2783" w:rsidRPr="004D2783" w:rsidRDefault="004D2783" w:rsidP="00A50376">
            <w:pPr>
              <w:jc w:val="both"/>
              <w:rPr>
                <w:sz w:val="20"/>
                <w:szCs w:val="20"/>
              </w:rPr>
            </w:pPr>
            <w:r w:rsidRPr="004D2783">
              <w:rPr>
                <w:sz w:val="20"/>
                <w:szCs w:val="20"/>
              </w:rPr>
              <w:t>Análisis de visitas y comportamiento de usuarios</w:t>
            </w:r>
          </w:p>
        </w:tc>
        <w:tc>
          <w:tcPr>
            <w:tcW w:w="2832" w:type="dxa"/>
          </w:tcPr>
          <w:p w14:paraId="522B90E2" w14:textId="77777777" w:rsidR="004D2783" w:rsidRPr="004D2783" w:rsidRDefault="004D2783" w:rsidP="00A50376">
            <w:pPr>
              <w:jc w:val="both"/>
              <w:rPr>
                <w:sz w:val="20"/>
                <w:szCs w:val="20"/>
              </w:rPr>
            </w:pPr>
            <w:r w:rsidRPr="004D2783">
              <w:rPr>
                <w:sz w:val="20"/>
                <w:szCs w:val="20"/>
              </w:rPr>
              <w:t>2 años</w:t>
            </w:r>
          </w:p>
        </w:tc>
      </w:tr>
      <w:tr w:rsidR="004D2783" w:rsidRPr="004D2783" w14:paraId="4B8F27D9" w14:textId="77777777" w:rsidTr="00A50376">
        <w:trPr>
          <w:trHeight w:val="60"/>
        </w:trPr>
        <w:tc>
          <w:tcPr>
            <w:tcW w:w="1980" w:type="dxa"/>
          </w:tcPr>
          <w:p w14:paraId="09784779" w14:textId="77777777" w:rsidR="004D2783" w:rsidRPr="004D2783" w:rsidRDefault="004D2783" w:rsidP="00A50376">
            <w:pPr>
              <w:jc w:val="both"/>
              <w:rPr>
                <w:sz w:val="20"/>
                <w:szCs w:val="20"/>
              </w:rPr>
            </w:pPr>
            <w:r w:rsidRPr="004D2783">
              <w:rPr>
                <w:sz w:val="20"/>
                <w:szCs w:val="20"/>
              </w:rPr>
              <w:t>_</w:t>
            </w:r>
            <w:proofErr w:type="spellStart"/>
            <w:r w:rsidRPr="004D2783">
              <w:rPr>
                <w:sz w:val="20"/>
                <w:szCs w:val="20"/>
              </w:rPr>
              <w:t>gid</w:t>
            </w:r>
            <w:proofErr w:type="spellEnd"/>
          </w:p>
        </w:tc>
        <w:tc>
          <w:tcPr>
            <w:tcW w:w="3682" w:type="dxa"/>
          </w:tcPr>
          <w:p w14:paraId="665AB051" w14:textId="77777777" w:rsidR="004D2783" w:rsidRPr="004D2783" w:rsidRDefault="004D2783" w:rsidP="00A50376">
            <w:pPr>
              <w:jc w:val="both"/>
              <w:rPr>
                <w:sz w:val="20"/>
                <w:szCs w:val="20"/>
              </w:rPr>
            </w:pPr>
            <w:r w:rsidRPr="004D2783">
              <w:rPr>
                <w:sz w:val="20"/>
                <w:szCs w:val="20"/>
              </w:rPr>
              <w:t>Análisis de visitas y comportamiento de usuarios</w:t>
            </w:r>
          </w:p>
        </w:tc>
        <w:tc>
          <w:tcPr>
            <w:tcW w:w="2832" w:type="dxa"/>
          </w:tcPr>
          <w:p w14:paraId="402AF894" w14:textId="77777777" w:rsidR="004D2783" w:rsidRPr="004D2783" w:rsidRDefault="004D2783" w:rsidP="00A50376">
            <w:pPr>
              <w:jc w:val="both"/>
              <w:rPr>
                <w:sz w:val="20"/>
                <w:szCs w:val="20"/>
              </w:rPr>
            </w:pPr>
            <w:r w:rsidRPr="004D2783">
              <w:rPr>
                <w:sz w:val="20"/>
                <w:szCs w:val="20"/>
              </w:rPr>
              <w:t>24 horas</w:t>
            </w:r>
          </w:p>
        </w:tc>
      </w:tr>
      <w:tr w:rsidR="004D2783" w:rsidRPr="004D2783" w14:paraId="07E103D6" w14:textId="77777777" w:rsidTr="00A50376">
        <w:trPr>
          <w:trHeight w:val="60"/>
        </w:trPr>
        <w:tc>
          <w:tcPr>
            <w:tcW w:w="1980" w:type="dxa"/>
          </w:tcPr>
          <w:p w14:paraId="4DF880C1" w14:textId="77777777" w:rsidR="004D2783" w:rsidRPr="004D2783" w:rsidRDefault="004D2783" w:rsidP="00A50376">
            <w:pPr>
              <w:jc w:val="both"/>
              <w:rPr>
                <w:sz w:val="20"/>
                <w:szCs w:val="20"/>
              </w:rPr>
            </w:pPr>
            <w:r w:rsidRPr="004D2783">
              <w:rPr>
                <w:sz w:val="20"/>
                <w:szCs w:val="20"/>
              </w:rPr>
              <w:t>_</w:t>
            </w:r>
            <w:proofErr w:type="spellStart"/>
            <w:r w:rsidRPr="004D2783">
              <w:rPr>
                <w:sz w:val="20"/>
                <w:szCs w:val="20"/>
              </w:rPr>
              <w:t>gat</w:t>
            </w:r>
            <w:proofErr w:type="spellEnd"/>
          </w:p>
        </w:tc>
        <w:tc>
          <w:tcPr>
            <w:tcW w:w="3682" w:type="dxa"/>
          </w:tcPr>
          <w:p w14:paraId="51704C8C" w14:textId="77777777" w:rsidR="004D2783" w:rsidRPr="004D2783" w:rsidRDefault="004D2783" w:rsidP="00A50376">
            <w:pPr>
              <w:jc w:val="both"/>
              <w:rPr>
                <w:sz w:val="20"/>
                <w:szCs w:val="20"/>
              </w:rPr>
            </w:pPr>
            <w:r w:rsidRPr="004D2783">
              <w:rPr>
                <w:sz w:val="20"/>
                <w:szCs w:val="20"/>
              </w:rPr>
              <w:t>Limitar el porcentaje de solicitudes</w:t>
            </w:r>
          </w:p>
        </w:tc>
        <w:tc>
          <w:tcPr>
            <w:tcW w:w="2832" w:type="dxa"/>
          </w:tcPr>
          <w:p w14:paraId="5C3567EE" w14:textId="77777777" w:rsidR="004D2783" w:rsidRPr="004D2783" w:rsidRDefault="004D2783" w:rsidP="00A50376">
            <w:pPr>
              <w:jc w:val="both"/>
              <w:rPr>
                <w:sz w:val="20"/>
                <w:szCs w:val="20"/>
              </w:rPr>
            </w:pPr>
            <w:r w:rsidRPr="004D2783">
              <w:rPr>
                <w:sz w:val="20"/>
                <w:szCs w:val="20"/>
              </w:rPr>
              <w:t>1 minuto</w:t>
            </w:r>
          </w:p>
        </w:tc>
      </w:tr>
      <w:tr w:rsidR="004D2783" w:rsidRPr="004D2783" w14:paraId="6F862AAA" w14:textId="77777777" w:rsidTr="00A50376">
        <w:trPr>
          <w:trHeight w:val="60"/>
        </w:trPr>
        <w:tc>
          <w:tcPr>
            <w:tcW w:w="1980" w:type="dxa"/>
          </w:tcPr>
          <w:p w14:paraId="5E5CCB35" w14:textId="77777777" w:rsidR="004D2783" w:rsidRPr="004D2783" w:rsidRDefault="004D2783" w:rsidP="00A50376">
            <w:pPr>
              <w:jc w:val="both"/>
              <w:rPr>
                <w:sz w:val="20"/>
                <w:szCs w:val="20"/>
              </w:rPr>
            </w:pPr>
            <w:r w:rsidRPr="004D2783">
              <w:rPr>
                <w:sz w:val="20"/>
                <w:szCs w:val="20"/>
              </w:rPr>
              <w:t>PHPSESSID</w:t>
            </w:r>
          </w:p>
        </w:tc>
        <w:tc>
          <w:tcPr>
            <w:tcW w:w="3682" w:type="dxa"/>
          </w:tcPr>
          <w:p w14:paraId="28EC9F60" w14:textId="77777777" w:rsidR="004D2783" w:rsidRPr="004D2783" w:rsidRDefault="004D2783" w:rsidP="00A50376">
            <w:pPr>
              <w:jc w:val="both"/>
              <w:rPr>
                <w:sz w:val="20"/>
                <w:szCs w:val="20"/>
              </w:rPr>
            </w:pPr>
            <w:r w:rsidRPr="004D2783">
              <w:rPr>
                <w:sz w:val="20"/>
                <w:szCs w:val="20"/>
              </w:rPr>
              <w:t>Identificación de la sesión del usuario</w:t>
            </w:r>
          </w:p>
        </w:tc>
        <w:tc>
          <w:tcPr>
            <w:tcW w:w="2832" w:type="dxa"/>
          </w:tcPr>
          <w:p w14:paraId="18AAE7AA" w14:textId="77777777" w:rsidR="004D2783" w:rsidRPr="004D2783" w:rsidRDefault="004D2783" w:rsidP="00A50376">
            <w:pPr>
              <w:jc w:val="both"/>
              <w:rPr>
                <w:sz w:val="20"/>
                <w:szCs w:val="20"/>
              </w:rPr>
            </w:pPr>
            <w:r w:rsidRPr="004D2783">
              <w:rPr>
                <w:sz w:val="20"/>
                <w:szCs w:val="20"/>
              </w:rPr>
              <w:t>Sesión</w:t>
            </w:r>
          </w:p>
        </w:tc>
      </w:tr>
      <w:tr w:rsidR="004D2783" w:rsidRPr="004D2783" w14:paraId="449D3075" w14:textId="77777777" w:rsidTr="00A50376">
        <w:trPr>
          <w:trHeight w:val="60"/>
        </w:trPr>
        <w:tc>
          <w:tcPr>
            <w:tcW w:w="1980" w:type="dxa"/>
          </w:tcPr>
          <w:p w14:paraId="091FA7A9" w14:textId="77777777" w:rsidR="004D2783" w:rsidRPr="004D2783" w:rsidRDefault="004D2783" w:rsidP="00A50376">
            <w:pPr>
              <w:jc w:val="both"/>
              <w:rPr>
                <w:sz w:val="20"/>
                <w:szCs w:val="20"/>
              </w:rPr>
            </w:pPr>
            <w:proofErr w:type="spellStart"/>
            <w:r w:rsidRPr="004D2783">
              <w:rPr>
                <w:sz w:val="20"/>
                <w:szCs w:val="20"/>
              </w:rPr>
              <w:t>cookieconsent_status</w:t>
            </w:r>
            <w:proofErr w:type="spellEnd"/>
          </w:p>
        </w:tc>
        <w:tc>
          <w:tcPr>
            <w:tcW w:w="3682" w:type="dxa"/>
          </w:tcPr>
          <w:p w14:paraId="1E6FA117" w14:textId="77777777" w:rsidR="004D2783" w:rsidRPr="004D2783" w:rsidRDefault="004D2783" w:rsidP="00A50376">
            <w:pPr>
              <w:jc w:val="both"/>
              <w:rPr>
                <w:sz w:val="20"/>
                <w:szCs w:val="20"/>
              </w:rPr>
            </w:pPr>
            <w:r w:rsidRPr="004D2783">
              <w:rPr>
                <w:sz w:val="20"/>
                <w:szCs w:val="20"/>
              </w:rPr>
              <w:t>Recordar la aceptación de cookies</w:t>
            </w:r>
          </w:p>
        </w:tc>
        <w:tc>
          <w:tcPr>
            <w:tcW w:w="2832" w:type="dxa"/>
          </w:tcPr>
          <w:p w14:paraId="3B83A6A7" w14:textId="77777777" w:rsidR="004D2783" w:rsidRPr="004D2783" w:rsidRDefault="004D2783" w:rsidP="00A50376">
            <w:pPr>
              <w:jc w:val="both"/>
              <w:rPr>
                <w:sz w:val="20"/>
                <w:szCs w:val="20"/>
              </w:rPr>
            </w:pPr>
            <w:r w:rsidRPr="004D2783">
              <w:rPr>
                <w:sz w:val="20"/>
                <w:szCs w:val="20"/>
              </w:rPr>
              <w:t>1 año</w:t>
            </w:r>
          </w:p>
        </w:tc>
      </w:tr>
      <w:tr w:rsidR="004D2783" w:rsidRPr="004D2783" w14:paraId="4FF3746D" w14:textId="77777777" w:rsidTr="00A50376">
        <w:trPr>
          <w:trHeight w:val="60"/>
        </w:trPr>
        <w:tc>
          <w:tcPr>
            <w:tcW w:w="1980" w:type="dxa"/>
          </w:tcPr>
          <w:p w14:paraId="5D58BF89" w14:textId="77777777" w:rsidR="004D2783" w:rsidRPr="004D2783" w:rsidRDefault="004D2783" w:rsidP="00A50376">
            <w:pPr>
              <w:jc w:val="both"/>
              <w:rPr>
                <w:sz w:val="20"/>
                <w:szCs w:val="20"/>
              </w:rPr>
            </w:pPr>
            <w:r w:rsidRPr="004D2783">
              <w:rPr>
                <w:sz w:val="20"/>
                <w:szCs w:val="20"/>
              </w:rPr>
              <w:t>_</w:t>
            </w:r>
            <w:proofErr w:type="spellStart"/>
            <w:r w:rsidRPr="004D2783">
              <w:rPr>
                <w:sz w:val="20"/>
                <w:szCs w:val="20"/>
              </w:rPr>
              <w:t>shopify_fs</w:t>
            </w:r>
            <w:proofErr w:type="spellEnd"/>
          </w:p>
        </w:tc>
        <w:tc>
          <w:tcPr>
            <w:tcW w:w="3682" w:type="dxa"/>
          </w:tcPr>
          <w:p w14:paraId="30B8CC1A" w14:textId="77777777" w:rsidR="004D2783" w:rsidRPr="004D2783" w:rsidRDefault="004D2783" w:rsidP="00A50376">
            <w:pPr>
              <w:jc w:val="both"/>
              <w:rPr>
                <w:sz w:val="20"/>
                <w:szCs w:val="20"/>
              </w:rPr>
            </w:pPr>
            <w:r w:rsidRPr="004D2783">
              <w:rPr>
                <w:sz w:val="20"/>
                <w:szCs w:val="20"/>
              </w:rPr>
              <w:t>Seguimiento de la primera visita del usuario</w:t>
            </w:r>
          </w:p>
        </w:tc>
        <w:tc>
          <w:tcPr>
            <w:tcW w:w="2832" w:type="dxa"/>
          </w:tcPr>
          <w:p w14:paraId="3C7AD969" w14:textId="77777777" w:rsidR="004D2783" w:rsidRPr="004D2783" w:rsidRDefault="004D2783" w:rsidP="00A50376">
            <w:pPr>
              <w:jc w:val="both"/>
              <w:rPr>
                <w:sz w:val="20"/>
                <w:szCs w:val="20"/>
              </w:rPr>
            </w:pPr>
            <w:r w:rsidRPr="004D2783">
              <w:rPr>
                <w:sz w:val="20"/>
                <w:szCs w:val="20"/>
              </w:rPr>
              <w:t>2 años</w:t>
            </w:r>
          </w:p>
        </w:tc>
      </w:tr>
      <w:tr w:rsidR="004D2783" w:rsidRPr="004D2783" w14:paraId="16C40AEE" w14:textId="77777777" w:rsidTr="00A50376">
        <w:trPr>
          <w:trHeight w:val="60"/>
        </w:trPr>
        <w:tc>
          <w:tcPr>
            <w:tcW w:w="1980" w:type="dxa"/>
          </w:tcPr>
          <w:p w14:paraId="49C646EC" w14:textId="77777777" w:rsidR="004D2783" w:rsidRPr="004D2783" w:rsidRDefault="004D2783" w:rsidP="00A50376">
            <w:pPr>
              <w:jc w:val="both"/>
              <w:rPr>
                <w:sz w:val="20"/>
                <w:szCs w:val="20"/>
              </w:rPr>
            </w:pPr>
            <w:r w:rsidRPr="004D2783">
              <w:rPr>
                <w:sz w:val="20"/>
                <w:szCs w:val="20"/>
              </w:rPr>
              <w:t>_</w:t>
            </w:r>
            <w:proofErr w:type="spellStart"/>
            <w:r w:rsidRPr="004D2783">
              <w:rPr>
                <w:sz w:val="20"/>
                <w:szCs w:val="20"/>
              </w:rPr>
              <w:t>shopify_s</w:t>
            </w:r>
            <w:proofErr w:type="spellEnd"/>
          </w:p>
        </w:tc>
        <w:tc>
          <w:tcPr>
            <w:tcW w:w="3682" w:type="dxa"/>
          </w:tcPr>
          <w:p w14:paraId="569BB6F5" w14:textId="77777777" w:rsidR="004D2783" w:rsidRPr="004D2783" w:rsidRDefault="004D2783" w:rsidP="00A50376">
            <w:pPr>
              <w:jc w:val="both"/>
              <w:rPr>
                <w:sz w:val="20"/>
                <w:szCs w:val="20"/>
              </w:rPr>
            </w:pPr>
            <w:r w:rsidRPr="004D2783">
              <w:rPr>
                <w:sz w:val="20"/>
                <w:szCs w:val="20"/>
              </w:rPr>
              <w:t>Análisis de visitas y comportamiento de usuarios</w:t>
            </w:r>
          </w:p>
        </w:tc>
        <w:tc>
          <w:tcPr>
            <w:tcW w:w="2832" w:type="dxa"/>
          </w:tcPr>
          <w:p w14:paraId="2EC6AC12" w14:textId="77777777" w:rsidR="004D2783" w:rsidRPr="004D2783" w:rsidRDefault="004D2783" w:rsidP="00A50376">
            <w:pPr>
              <w:jc w:val="both"/>
              <w:rPr>
                <w:sz w:val="20"/>
                <w:szCs w:val="20"/>
              </w:rPr>
            </w:pPr>
            <w:r w:rsidRPr="004D2783">
              <w:rPr>
                <w:sz w:val="20"/>
                <w:szCs w:val="20"/>
              </w:rPr>
              <w:t>30 minutos</w:t>
            </w:r>
          </w:p>
        </w:tc>
      </w:tr>
      <w:tr w:rsidR="004D2783" w:rsidRPr="004D2783" w14:paraId="4BBDA74E" w14:textId="77777777" w:rsidTr="00A50376">
        <w:trPr>
          <w:trHeight w:val="60"/>
        </w:trPr>
        <w:tc>
          <w:tcPr>
            <w:tcW w:w="1980" w:type="dxa"/>
          </w:tcPr>
          <w:p w14:paraId="79E3FE83" w14:textId="77777777" w:rsidR="004D2783" w:rsidRPr="004D2783" w:rsidRDefault="004D2783" w:rsidP="00A50376">
            <w:pPr>
              <w:jc w:val="both"/>
              <w:rPr>
                <w:sz w:val="20"/>
                <w:szCs w:val="20"/>
              </w:rPr>
            </w:pPr>
            <w:r w:rsidRPr="004D2783">
              <w:rPr>
                <w:sz w:val="20"/>
                <w:szCs w:val="20"/>
              </w:rPr>
              <w:t>_</w:t>
            </w:r>
            <w:proofErr w:type="spellStart"/>
            <w:r w:rsidRPr="004D2783">
              <w:rPr>
                <w:sz w:val="20"/>
                <w:szCs w:val="20"/>
              </w:rPr>
              <w:t>shopify_sa_t</w:t>
            </w:r>
            <w:proofErr w:type="spellEnd"/>
          </w:p>
        </w:tc>
        <w:tc>
          <w:tcPr>
            <w:tcW w:w="3682" w:type="dxa"/>
          </w:tcPr>
          <w:p w14:paraId="3AA7CE51" w14:textId="77777777" w:rsidR="004D2783" w:rsidRPr="004D2783" w:rsidRDefault="004D2783" w:rsidP="00A50376">
            <w:pPr>
              <w:jc w:val="both"/>
              <w:rPr>
                <w:sz w:val="20"/>
                <w:szCs w:val="20"/>
              </w:rPr>
            </w:pPr>
            <w:r w:rsidRPr="004D2783">
              <w:rPr>
                <w:sz w:val="20"/>
                <w:szCs w:val="20"/>
              </w:rPr>
              <w:t>Análisis de marketing y referencias</w:t>
            </w:r>
          </w:p>
        </w:tc>
        <w:tc>
          <w:tcPr>
            <w:tcW w:w="2832" w:type="dxa"/>
          </w:tcPr>
          <w:p w14:paraId="52A2D476" w14:textId="77777777" w:rsidR="004D2783" w:rsidRPr="004D2783" w:rsidRDefault="004D2783" w:rsidP="00A50376">
            <w:pPr>
              <w:jc w:val="both"/>
              <w:rPr>
                <w:sz w:val="20"/>
                <w:szCs w:val="20"/>
              </w:rPr>
            </w:pPr>
            <w:r w:rsidRPr="004D2783">
              <w:rPr>
                <w:sz w:val="20"/>
                <w:szCs w:val="20"/>
              </w:rPr>
              <w:t>30 minutos</w:t>
            </w:r>
          </w:p>
        </w:tc>
      </w:tr>
      <w:tr w:rsidR="004D2783" w:rsidRPr="004D2783" w14:paraId="53DBA976" w14:textId="77777777" w:rsidTr="00A50376">
        <w:trPr>
          <w:trHeight w:val="60"/>
        </w:trPr>
        <w:tc>
          <w:tcPr>
            <w:tcW w:w="1980" w:type="dxa"/>
          </w:tcPr>
          <w:p w14:paraId="45C83F84" w14:textId="77777777" w:rsidR="004D2783" w:rsidRPr="004D2783" w:rsidRDefault="004D2783" w:rsidP="00A50376">
            <w:pPr>
              <w:jc w:val="both"/>
              <w:rPr>
                <w:sz w:val="20"/>
                <w:szCs w:val="20"/>
              </w:rPr>
            </w:pPr>
            <w:r w:rsidRPr="004D2783">
              <w:rPr>
                <w:sz w:val="20"/>
                <w:szCs w:val="20"/>
              </w:rPr>
              <w:t>_</w:t>
            </w:r>
            <w:proofErr w:type="spellStart"/>
            <w:r w:rsidRPr="004D2783">
              <w:rPr>
                <w:sz w:val="20"/>
                <w:szCs w:val="20"/>
              </w:rPr>
              <w:t>shopify_sa_p</w:t>
            </w:r>
            <w:proofErr w:type="spellEnd"/>
          </w:p>
        </w:tc>
        <w:tc>
          <w:tcPr>
            <w:tcW w:w="3682" w:type="dxa"/>
          </w:tcPr>
          <w:p w14:paraId="2E397F2D" w14:textId="77777777" w:rsidR="004D2783" w:rsidRPr="004D2783" w:rsidRDefault="004D2783" w:rsidP="00A50376">
            <w:pPr>
              <w:jc w:val="both"/>
              <w:rPr>
                <w:sz w:val="20"/>
                <w:szCs w:val="20"/>
              </w:rPr>
            </w:pPr>
            <w:r w:rsidRPr="004D2783">
              <w:rPr>
                <w:sz w:val="20"/>
                <w:szCs w:val="20"/>
              </w:rPr>
              <w:t>Análisis de marketing y referencias</w:t>
            </w:r>
          </w:p>
        </w:tc>
        <w:tc>
          <w:tcPr>
            <w:tcW w:w="2832" w:type="dxa"/>
          </w:tcPr>
          <w:p w14:paraId="6ED09B1D" w14:textId="77777777" w:rsidR="004D2783" w:rsidRPr="004D2783" w:rsidRDefault="004D2783" w:rsidP="00A50376">
            <w:pPr>
              <w:jc w:val="both"/>
              <w:rPr>
                <w:sz w:val="20"/>
                <w:szCs w:val="20"/>
              </w:rPr>
            </w:pPr>
            <w:r w:rsidRPr="004D2783">
              <w:rPr>
                <w:sz w:val="20"/>
                <w:szCs w:val="20"/>
              </w:rPr>
              <w:t>30 minutos</w:t>
            </w:r>
          </w:p>
        </w:tc>
      </w:tr>
      <w:tr w:rsidR="004D2783" w:rsidRPr="004D2783" w14:paraId="245144E5" w14:textId="77777777" w:rsidTr="00A50376">
        <w:trPr>
          <w:trHeight w:val="60"/>
        </w:trPr>
        <w:tc>
          <w:tcPr>
            <w:tcW w:w="1980" w:type="dxa"/>
          </w:tcPr>
          <w:p w14:paraId="2D00EC82" w14:textId="77777777" w:rsidR="004D2783" w:rsidRPr="004D2783" w:rsidRDefault="004D2783" w:rsidP="00A50376">
            <w:pPr>
              <w:jc w:val="both"/>
              <w:rPr>
                <w:sz w:val="20"/>
                <w:szCs w:val="20"/>
              </w:rPr>
            </w:pPr>
            <w:r w:rsidRPr="004D2783">
              <w:rPr>
                <w:sz w:val="20"/>
                <w:szCs w:val="20"/>
              </w:rPr>
              <w:t>_</w:t>
            </w:r>
            <w:proofErr w:type="spellStart"/>
            <w:r w:rsidRPr="004D2783">
              <w:rPr>
                <w:sz w:val="20"/>
                <w:szCs w:val="20"/>
              </w:rPr>
              <w:t>shopify_y</w:t>
            </w:r>
            <w:proofErr w:type="spellEnd"/>
          </w:p>
        </w:tc>
        <w:tc>
          <w:tcPr>
            <w:tcW w:w="3682" w:type="dxa"/>
          </w:tcPr>
          <w:p w14:paraId="177E0C7F" w14:textId="77777777" w:rsidR="004D2783" w:rsidRPr="004D2783" w:rsidRDefault="004D2783" w:rsidP="00A50376">
            <w:pPr>
              <w:jc w:val="both"/>
              <w:rPr>
                <w:sz w:val="20"/>
                <w:szCs w:val="20"/>
              </w:rPr>
            </w:pPr>
            <w:r w:rsidRPr="004D2783">
              <w:rPr>
                <w:sz w:val="20"/>
                <w:szCs w:val="20"/>
              </w:rPr>
              <w:t>Análisis de visitas y comportamiento de usuarios</w:t>
            </w:r>
          </w:p>
        </w:tc>
        <w:tc>
          <w:tcPr>
            <w:tcW w:w="2832" w:type="dxa"/>
          </w:tcPr>
          <w:p w14:paraId="59B232BC" w14:textId="77777777" w:rsidR="004D2783" w:rsidRPr="004D2783" w:rsidRDefault="004D2783" w:rsidP="00A50376">
            <w:pPr>
              <w:jc w:val="both"/>
              <w:rPr>
                <w:sz w:val="20"/>
                <w:szCs w:val="20"/>
              </w:rPr>
            </w:pPr>
            <w:r w:rsidRPr="004D2783">
              <w:rPr>
                <w:sz w:val="20"/>
                <w:szCs w:val="20"/>
              </w:rPr>
              <w:t>1 año</w:t>
            </w:r>
          </w:p>
        </w:tc>
      </w:tr>
      <w:tr w:rsidR="004D2783" w:rsidRPr="004D2783" w14:paraId="7AE3B97B" w14:textId="77777777" w:rsidTr="00A50376">
        <w:trPr>
          <w:trHeight w:val="60"/>
        </w:trPr>
        <w:tc>
          <w:tcPr>
            <w:tcW w:w="1980" w:type="dxa"/>
          </w:tcPr>
          <w:p w14:paraId="5CCCBC90" w14:textId="77777777" w:rsidR="004D2783" w:rsidRPr="004D2783" w:rsidRDefault="004D2783" w:rsidP="00A50376">
            <w:pPr>
              <w:jc w:val="both"/>
              <w:rPr>
                <w:sz w:val="20"/>
                <w:szCs w:val="20"/>
              </w:rPr>
            </w:pPr>
            <w:r w:rsidRPr="004D2783">
              <w:rPr>
                <w:sz w:val="20"/>
                <w:szCs w:val="20"/>
              </w:rPr>
              <w:t>_</w:t>
            </w:r>
            <w:proofErr w:type="spellStart"/>
            <w:r w:rsidRPr="004D2783">
              <w:rPr>
                <w:sz w:val="20"/>
                <w:szCs w:val="20"/>
              </w:rPr>
              <w:t>shopify_tm</w:t>
            </w:r>
            <w:proofErr w:type="spellEnd"/>
          </w:p>
        </w:tc>
        <w:tc>
          <w:tcPr>
            <w:tcW w:w="3682" w:type="dxa"/>
          </w:tcPr>
          <w:p w14:paraId="356AC312" w14:textId="77777777" w:rsidR="004D2783" w:rsidRPr="004D2783" w:rsidRDefault="004D2783" w:rsidP="00A50376">
            <w:pPr>
              <w:jc w:val="both"/>
              <w:rPr>
                <w:sz w:val="20"/>
                <w:szCs w:val="20"/>
              </w:rPr>
            </w:pPr>
            <w:r w:rsidRPr="004D2783">
              <w:rPr>
                <w:sz w:val="20"/>
                <w:szCs w:val="20"/>
              </w:rPr>
              <w:t>Gestión de la sesión del usuario</w:t>
            </w:r>
          </w:p>
        </w:tc>
        <w:tc>
          <w:tcPr>
            <w:tcW w:w="2832" w:type="dxa"/>
          </w:tcPr>
          <w:p w14:paraId="5BCA4C73" w14:textId="77777777" w:rsidR="004D2783" w:rsidRPr="004D2783" w:rsidRDefault="004D2783" w:rsidP="00A50376">
            <w:pPr>
              <w:jc w:val="both"/>
              <w:rPr>
                <w:sz w:val="20"/>
                <w:szCs w:val="20"/>
              </w:rPr>
            </w:pPr>
            <w:r w:rsidRPr="004D2783">
              <w:rPr>
                <w:sz w:val="20"/>
                <w:szCs w:val="20"/>
              </w:rPr>
              <w:t>30 minutos</w:t>
            </w:r>
          </w:p>
        </w:tc>
      </w:tr>
      <w:tr w:rsidR="004D2783" w:rsidRPr="004D2783" w14:paraId="09ADA254" w14:textId="77777777" w:rsidTr="00A50376">
        <w:trPr>
          <w:trHeight w:val="60"/>
        </w:trPr>
        <w:tc>
          <w:tcPr>
            <w:tcW w:w="1980" w:type="dxa"/>
          </w:tcPr>
          <w:p w14:paraId="0D4F9E7F" w14:textId="77777777" w:rsidR="004D2783" w:rsidRPr="004D2783" w:rsidRDefault="004D2783" w:rsidP="00A50376">
            <w:pPr>
              <w:jc w:val="both"/>
              <w:rPr>
                <w:sz w:val="20"/>
                <w:szCs w:val="20"/>
              </w:rPr>
            </w:pPr>
            <w:r w:rsidRPr="004D2783">
              <w:rPr>
                <w:sz w:val="20"/>
                <w:szCs w:val="20"/>
              </w:rPr>
              <w:t>_</w:t>
            </w:r>
            <w:proofErr w:type="spellStart"/>
            <w:r w:rsidRPr="004D2783">
              <w:rPr>
                <w:sz w:val="20"/>
                <w:szCs w:val="20"/>
              </w:rPr>
              <w:t>shopify_tw</w:t>
            </w:r>
            <w:proofErr w:type="spellEnd"/>
          </w:p>
        </w:tc>
        <w:tc>
          <w:tcPr>
            <w:tcW w:w="3682" w:type="dxa"/>
          </w:tcPr>
          <w:p w14:paraId="42801686" w14:textId="77777777" w:rsidR="004D2783" w:rsidRPr="004D2783" w:rsidRDefault="004D2783" w:rsidP="00A50376">
            <w:pPr>
              <w:jc w:val="both"/>
              <w:rPr>
                <w:sz w:val="20"/>
                <w:szCs w:val="20"/>
              </w:rPr>
            </w:pPr>
            <w:r w:rsidRPr="004D2783">
              <w:rPr>
                <w:sz w:val="20"/>
                <w:szCs w:val="20"/>
              </w:rPr>
              <w:t>Gestión de la sesión del usuario</w:t>
            </w:r>
          </w:p>
        </w:tc>
        <w:tc>
          <w:tcPr>
            <w:tcW w:w="2832" w:type="dxa"/>
          </w:tcPr>
          <w:p w14:paraId="46ECE8D9" w14:textId="77777777" w:rsidR="004D2783" w:rsidRPr="004D2783" w:rsidRDefault="004D2783" w:rsidP="00A50376">
            <w:pPr>
              <w:jc w:val="both"/>
              <w:rPr>
                <w:sz w:val="20"/>
                <w:szCs w:val="20"/>
              </w:rPr>
            </w:pPr>
            <w:r w:rsidRPr="004D2783">
              <w:rPr>
                <w:sz w:val="20"/>
                <w:szCs w:val="20"/>
              </w:rPr>
              <w:t>2 semanas</w:t>
            </w:r>
          </w:p>
        </w:tc>
      </w:tr>
      <w:tr w:rsidR="004D2783" w:rsidRPr="004D2783" w14:paraId="3037C9B8" w14:textId="77777777" w:rsidTr="00A50376">
        <w:trPr>
          <w:trHeight w:val="60"/>
        </w:trPr>
        <w:tc>
          <w:tcPr>
            <w:tcW w:w="1980" w:type="dxa"/>
          </w:tcPr>
          <w:p w14:paraId="65392DA8" w14:textId="77777777" w:rsidR="004D2783" w:rsidRPr="004D2783" w:rsidRDefault="004D2783" w:rsidP="00A50376">
            <w:pPr>
              <w:jc w:val="both"/>
              <w:rPr>
                <w:sz w:val="20"/>
                <w:szCs w:val="20"/>
              </w:rPr>
            </w:pPr>
            <w:r w:rsidRPr="004D2783">
              <w:rPr>
                <w:sz w:val="20"/>
                <w:szCs w:val="20"/>
              </w:rPr>
              <w:t>_</w:t>
            </w:r>
            <w:proofErr w:type="spellStart"/>
            <w:r w:rsidRPr="004D2783">
              <w:rPr>
                <w:sz w:val="20"/>
                <w:szCs w:val="20"/>
              </w:rPr>
              <w:t>secure_customer_sig</w:t>
            </w:r>
            <w:proofErr w:type="spellEnd"/>
          </w:p>
        </w:tc>
        <w:tc>
          <w:tcPr>
            <w:tcW w:w="3682" w:type="dxa"/>
          </w:tcPr>
          <w:p w14:paraId="5D996843" w14:textId="77777777" w:rsidR="004D2783" w:rsidRPr="004D2783" w:rsidRDefault="004D2783" w:rsidP="00A50376">
            <w:pPr>
              <w:jc w:val="both"/>
              <w:rPr>
                <w:sz w:val="20"/>
                <w:szCs w:val="20"/>
              </w:rPr>
            </w:pPr>
            <w:r w:rsidRPr="004D2783">
              <w:rPr>
                <w:sz w:val="20"/>
                <w:szCs w:val="20"/>
              </w:rPr>
              <w:t>Autenticación del usuario</w:t>
            </w:r>
          </w:p>
        </w:tc>
        <w:tc>
          <w:tcPr>
            <w:tcW w:w="2832" w:type="dxa"/>
          </w:tcPr>
          <w:p w14:paraId="6141B133" w14:textId="77777777" w:rsidR="004D2783" w:rsidRPr="004D2783" w:rsidRDefault="004D2783" w:rsidP="00A50376">
            <w:pPr>
              <w:jc w:val="both"/>
              <w:rPr>
                <w:sz w:val="20"/>
                <w:szCs w:val="20"/>
              </w:rPr>
            </w:pPr>
            <w:r w:rsidRPr="004D2783">
              <w:rPr>
                <w:sz w:val="20"/>
                <w:szCs w:val="20"/>
              </w:rPr>
              <w:t>1 año</w:t>
            </w:r>
          </w:p>
        </w:tc>
      </w:tr>
      <w:tr w:rsidR="004D2783" w:rsidRPr="004D2783" w14:paraId="49A1A679" w14:textId="77777777" w:rsidTr="00A50376">
        <w:trPr>
          <w:trHeight w:val="60"/>
        </w:trPr>
        <w:tc>
          <w:tcPr>
            <w:tcW w:w="1980" w:type="dxa"/>
          </w:tcPr>
          <w:p w14:paraId="674269AA" w14:textId="77777777" w:rsidR="004D2783" w:rsidRPr="004D2783" w:rsidRDefault="004D2783" w:rsidP="00A50376">
            <w:pPr>
              <w:jc w:val="both"/>
              <w:rPr>
                <w:sz w:val="20"/>
                <w:szCs w:val="20"/>
              </w:rPr>
            </w:pPr>
            <w:r w:rsidRPr="004D2783">
              <w:rPr>
                <w:sz w:val="20"/>
                <w:szCs w:val="20"/>
              </w:rPr>
              <w:t>_</w:t>
            </w:r>
            <w:proofErr w:type="spellStart"/>
            <w:r w:rsidRPr="004D2783">
              <w:rPr>
                <w:sz w:val="20"/>
                <w:szCs w:val="20"/>
              </w:rPr>
              <w:t>shopify_cart</w:t>
            </w:r>
            <w:proofErr w:type="spellEnd"/>
          </w:p>
        </w:tc>
        <w:tc>
          <w:tcPr>
            <w:tcW w:w="3682" w:type="dxa"/>
          </w:tcPr>
          <w:p w14:paraId="79DC8615" w14:textId="77777777" w:rsidR="004D2783" w:rsidRPr="004D2783" w:rsidRDefault="004D2783" w:rsidP="00A50376">
            <w:pPr>
              <w:jc w:val="both"/>
              <w:rPr>
                <w:sz w:val="20"/>
                <w:szCs w:val="20"/>
              </w:rPr>
            </w:pPr>
            <w:r w:rsidRPr="004D2783">
              <w:rPr>
                <w:sz w:val="20"/>
                <w:szCs w:val="20"/>
              </w:rPr>
              <w:t>Gestión del carrito de compras</w:t>
            </w:r>
          </w:p>
        </w:tc>
        <w:tc>
          <w:tcPr>
            <w:tcW w:w="2832" w:type="dxa"/>
          </w:tcPr>
          <w:p w14:paraId="1C10BFFA" w14:textId="77777777" w:rsidR="004D2783" w:rsidRPr="004D2783" w:rsidRDefault="004D2783" w:rsidP="00A50376">
            <w:pPr>
              <w:jc w:val="both"/>
              <w:rPr>
                <w:sz w:val="20"/>
                <w:szCs w:val="20"/>
              </w:rPr>
            </w:pPr>
            <w:r w:rsidRPr="004D2783">
              <w:rPr>
                <w:sz w:val="20"/>
                <w:szCs w:val="20"/>
              </w:rPr>
              <w:t>2 semanas</w:t>
            </w:r>
          </w:p>
        </w:tc>
      </w:tr>
      <w:tr w:rsidR="004D2783" w:rsidRPr="004D2783" w14:paraId="5FACE9BA" w14:textId="77777777" w:rsidTr="00A50376">
        <w:trPr>
          <w:trHeight w:val="60"/>
        </w:trPr>
        <w:tc>
          <w:tcPr>
            <w:tcW w:w="1980" w:type="dxa"/>
          </w:tcPr>
          <w:p w14:paraId="597C42D4" w14:textId="77777777" w:rsidR="004D2783" w:rsidRPr="004D2783" w:rsidRDefault="004D2783" w:rsidP="00A50376">
            <w:pPr>
              <w:jc w:val="both"/>
              <w:rPr>
                <w:sz w:val="20"/>
                <w:szCs w:val="20"/>
              </w:rPr>
            </w:pPr>
            <w:r w:rsidRPr="004D2783">
              <w:rPr>
                <w:sz w:val="20"/>
                <w:szCs w:val="20"/>
              </w:rPr>
              <w:t>_</w:t>
            </w:r>
            <w:proofErr w:type="spellStart"/>
            <w:r w:rsidRPr="004D2783">
              <w:rPr>
                <w:sz w:val="20"/>
                <w:szCs w:val="20"/>
              </w:rPr>
              <w:t>shopify_d</w:t>
            </w:r>
            <w:proofErr w:type="spellEnd"/>
          </w:p>
        </w:tc>
        <w:tc>
          <w:tcPr>
            <w:tcW w:w="3682" w:type="dxa"/>
          </w:tcPr>
          <w:p w14:paraId="0F1C94D0" w14:textId="77777777" w:rsidR="004D2783" w:rsidRPr="004D2783" w:rsidRDefault="004D2783" w:rsidP="00A50376">
            <w:pPr>
              <w:jc w:val="both"/>
              <w:rPr>
                <w:sz w:val="20"/>
                <w:szCs w:val="20"/>
              </w:rPr>
            </w:pPr>
            <w:r w:rsidRPr="004D2783">
              <w:rPr>
                <w:sz w:val="20"/>
                <w:szCs w:val="20"/>
              </w:rPr>
              <w:t>Seguimiento de la sesión del usuario</w:t>
            </w:r>
          </w:p>
        </w:tc>
        <w:tc>
          <w:tcPr>
            <w:tcW w:w="2832" w:type="dxa"/>
          </w:tcPr>
          <w:p w14:paraId="5685A237" w14:textId="77777777" w:rsidR="004D2783" w:rsidRPr="004D2783" w:rsidRDefault="004D2783" w:rsidP="00A50376">
            <w:pPr>
              <w:jc w:val="both"/>
              <w:rPr>
                <w:sz w:val="20"/>
                <w:szCs w:val="20"/>
              </w:rPr>
            </w:pPr>
            <w:r w:rsidRPr="004D2783">
              <w:rPr>
                <w:sz w:val="20"/>
                <w:szCs w:val="20"/>
              </w:rPr>
              <w:t>1 día</w:t>
            </w:r>
          </w:p>
        </w:tc>
      </w:tr>
      <w:tr w:rsidR="004D2783" w:rsidRPr="004D2783" w14:paraId="59365D4A" w14:textId="77777777" w:rsidTr="00A50376">
        <w:trPr>
          <w:trHeight w:val="60"/>
        </w:trPr>
        <w:tc>
          <w:tcPr>
            <w:tcW w:w="1980" w:type="dxa"/>
          </w:tcPr>
          <w:p w14:paraId="078F64EF" w14:textId="77777777" w:rsidR="004D2783" w:rsidRPr="004D2783" w:rsidRDefault="004D2783" w:rsidP="00A50376">
            <w:pPr>
              <w:jc w:val="both"/>
              <w:rPr>
                <w:sz w:val="20"/>
                <w:szCs w:val="20"/>
              </w:rPr>
            </w:pPr>
            <w:r w:rsidRPr="004D2783">
              <w:rPr>
                <w:sz w:val="20"/>
                <w:szCs w:val="20"/>
              </w:rPr>
              <w:t>_</w:t>
            </w:r>
            <w:proofErr w:type="spellStart"/>
            <w:r w:rsidRPr="004D2783">
              <w:rPr>
                <w:sz w:val="20"/>
                <w:szCs w:val="20"/>
              </w:rPr>
              <w:t>shopify_m</w:t>
            </w:r>
            <w:proofErr w:type="spellEnd"/>
          </w:p>
        </w:tc>
        <w:tc>
          <w:tcPr>
            <w:tcW w:w="3682" w:type="dxa"/>
          </w:tcPr>
          <w:p w14:paraId="231FC891" w14:textId="77777777" w:rsidR="004D2783" w:rsidRPr="004D2783" w:rsidRDefault="004D2783" w:rsidP="00A50376">
            <w:pPr>
              <w:jc w:val="both"/>
              <w:rPr>
                <w:sz w:val="20"/>
                <w:szCs w:val="20"/>
              </w:rPr>
            </w:pPr>
            <w:r w:rsidRPr="004D2783">
              <w:rPr>
                <w:sz w:val="20"/>
                <w:szCs w:val="20"/>
              </w:rPr>
              <w:t>Gestión de la sesión del usuario</w:t>
            </w:r>
          </w:p>
        </w:tc>
        <w:tc>
          <w:tcPr>
            <w:tcW w:w="2832" w:type="dxa"/>
          </w:tcPr>
          <w:p w14:paraId="155E2ECE" w14:textId="77777777" w:rsidR="004D2783" w:rsidRPr="004D2783" w:rsidRDefault="004D2783" w:rsidP="00A50376">
            <w:pPr>
              <w:jc w:val="both"/>
              <w:rPr>
                <w:sz w:val="20"/>
                <w:szCs w:val="20"/>
              </w:rPr>
            </w:pPr>
            <w:r w:rsidRPr="004D2783">
              <w:rPr>
                <w:sz w:val="20"/>
                <w:szCs w:val="20"/>
              </w:rPr>
              <w:t>1 año</w:t>
            </w:r>
          </w:p>
        </w:tc>
      </w:tr>
    </w:tbl>
    <w:p w14:paraId="15A5D287" w14:textId="77777777" w:rsidR="004D2783" w:rsidRPr="004D2783" w:rsidRDefault="004D2783" w:rsidP="004D2783">
      <w:pPr>
        <w:jc w:val="both"/>
        <w:rPr>
          <w:sz w:val="20"/>
          <w:szCs w:val="20"/>
        </w:rPr>
      </w:pPr>
    </w:p>
    <w:p w14:paraId="158A3513" w14:textId="77777777" w:rsidR="004D2783" w:rsidRPr="004D2783" w:rsidRDefault="004D2783" w:rsidP="004D2783">
      <w:pPr>
        <w:jc w:val="both"/>
        <w:rPr>
          <w:sz w:val="20"/>
          <w:szCs w:val="20"/>
        </w:rPr>
      </w:pPr>
      <w:r w:rsidRPr="004D2783">
        <w:rPr>
          <w:b/>
          <w:bCs/>
          <w:sz w:val="20"/>
          <w:szCs w:val="20"/>
        </w:rPr>
        <w:t>3. ¿Cómo puedes gestionar las cookies?</w:t>
      </w:r>
    </w:p>
    <w:p w14:paraId="7222DDEF" w14:textId="77777777" w:rsidR="004D2783" w:rsidRPr="004D2783" w:rsidRDefault="004D2783" w:rsidP="004D2783">
      <w:pPr>
        <w:jc w:val="both"/>
        <w:rPr>
          <w:sz w:val="20"/>
          <w:szCs w:val="20"/>
        </w:rPr>
      </w:pPr>
      <w:r w:rsidRPr="004D2783">
        <w:rPr>
          <w:sz w:val="20"/>
          <w:szCs w:val="20"/>
        </w:rPr>
        <w:t>Puedes gestionar las cookies a través de la configuración de tu navegador. La mayoría de los navegadores te permiten bloquear o eliminar las cookies, así como configurar las preferencias de cookies para sitios web específicos. A continuación, te indicamos cómo hacerlo en los navegadores más comunes:</w:t>
      </w:r>
    </w:p>
    <w:p w14:paraId="3EA91754" w14:textId="77777777" w:rsidR="004D2783" w:rsidRPr="004D2783" w:rsidRDefault="004D2783" w:rsidP="004D2783">
      <w:pPr>
        <w:numPr>
          <w:ilvl w:val="0"/>
          <w:numId w:val="2"/>
        </w:numPr>
        <w:jc w:val="both"/>
        <w:rPr>
          <w:sz w:val="20"/>
          <w:szCs w:val="20"/>
        </w:rPr>
      </w:pPr>
      <w:r w:rsidRPr="004D2783">
        <w:rPr>
          <w:b/>
          <w:bCs/>
          <w:sz w:val="20"/>
          <w:szCs w:val="20"/>
        </w:rPr>
        <w:t>Google Chrome</w:t>
      </w:r>
      <w:r w:rsidRPr="004D2783">
        <w:rPr>
          <w:sz w:val="20"/>
          <w:szCs w:val="20"/>
        </w:rPr>
        <w:t>: Configuración de cookies en Chrome.</w:t>
      </w:r>
    </w:p>
    <w:p w14:paraId="77F0D4F1" w14:textId="77777777" w:rsidR="004D2783" w:rsidRPr="004D2783" w:rsidRDefault="004D2783" w:rsidP="004D2783">
      <w:pPr>
        <w:numPr>
          <w:ilvl w:val="0"/>
          <w:numId w:val="2"/>
        </w:numPr>
        <w:jc w:val="both"/>
        <w:rPr>
          <w:sz w:val="20"/>
          <w:szCs w:val="20"/>
        </w:rPr>
      </w:pPr>
      <w:r w:rsidRPr="004D2783">
        <w:rPr>
          <w:b/>
          <w:bCs/>
          <w:sz w:val="20"/>
          <w:szCs w:val="20"/>
        </w:rPr>
        <w:t>Mozilla Firefox</w:t>
      </w:r>
      <w:r w:rsidRPr="004D2783">
        <w:rPr>
          <w:sz w:val="20"/>
          <w:szCs w:val="20"/>
        </w:rPr>
        <w:t>: Configuración de cookies en Firefox.</w:t>
      </w:r>
    </w:p>
    <w:p w14:paraId="6D26232D" w14:textId="77777777" w:rsidR="004D2783" w:rsidRPr="004D2783" w:rsidRDefault="004D2783" w:rsidP="004D2783">
      <w:pPr>
        <w:numPr>
          <w:ilvl w:val="0"/>
          <w:numId w:val="2"/>
        </w:numPr>
        <w:jc w:val="both"/>
        <w:rPr>
          <w:sz w:val="20"/>
          <w:szCs w:val="20"/>
        </w:rPr>
      </w:pPr>
      <w:r w:rsidRPr="004D2783">
        <w:rPr>
          <w:b/>
          <w:bCs/>
          <w:sz w:val="20"/>
          <w:szCs w:val="20"/>
        </w:rPr>
        <w:t>Internet Explorer</w:t>
      </w:r>
      <w:r w:rsidRPr="004D2783">
        <w:rPr>
          <w:sz w:val="20"/>
          <w:szCs w:val="20"/>
        </w:rPr>
        <w:t>: Configuración de cookies en Internet Explorer.</w:t>
      </w:r>
    </w:p>
    <w:p w14:paraId="6B20587A" w14:textId="77777777" w:rsidR="004D2783" w:rsidRPr="004D2783" w:rsidRDefault="004D2783" w:rsidP="004D2783">
      <w:pPr>
        <w:numPr>
          <w:ilvl w:val="0"/>
          <w:numId w:val="2"/>
        </w:numPr>
        <w:jc w:val="both"/>
        <w:rPr>
          <w:sz w:val="20"/>
          <w:szCs w:val="20"/>
        </w:rPr>
      </w:pPr>
      <w:r w:rsidRPr="004D2783">
        <w:rPr>
          <w:b/>
          <w:bCs/>
          <w:sz w:val="20"/>
          <w:szCs w:val="20"/>
        </w:rPr>
        <w:t>Safari</w:t>
      </w:r>
      <w:r w:rsidRPr="004D2783">
        <w:rPr>
          <w:sz w:val="20"/>
          <w:szCs w:val="20"/>
        </w:rPr>
        <w:t>: Configuración de cookies en Safari.</w:t>
      </w:r>
    </w:p>
    <w:p w14:paraId="52EF2626" w14:textId="77777777" w:rsidR="004D2783" w:rsidRPr="004D2783" w:rsidRDefault="004D2783" w:rsidP="004D2783">
      <w:pPr>
        <w:jc w:val="both"/>
        <w:rPr>
          <w:sz w:val="20"/>
          <w:szCs w:val="20"/>
        </w:rPr>
      </w:pPr>
      <w:r w:rsidRPr="004D2783">
        <w:rPr>
          <w:sz w:val="20"/>
          <w:szCs w:val="20"/>
        </w:rPr>
        <w:t>Ten en cuenta que si decides bloquear o eliminar las cookies, es posible que algunas funcionalidades de la Web no estén disponibles o no funcionen correctamente.</w:t>
      </w:r>
    </w:p>
    <w:p w14:paraId="3B9753F3" w14:textId="77777777" w:rsidR="004D2783" w:rsidRPr="004D2783" w:rsidRDefault="004D2783" w:rsidP="004D2783">
      <w:pPr>
        <w:jc w:val="both"/>
        <w:rPr>
          <w:sz w:val="20"/>
          <w:szCs w:val="20"/>
        </w:rPr>
      </w:pPr>
      <w:r w:rsidRPr="004D2783">
        <w:rPr>
          <w:b/>
          <w:bCs/>
          <w:sz w:val="20"/>
          <w:szCs w:val="20"/>
        </w:rPr>
        <w:t>4. Consentimiento.</w:t>
      </w:r>
    </w:p>
    <w:p w14:paraId="377C6A71" w14:textId="77777777" w:rsidR="004D2783" w:rsidRPr="004D2783" w:rsidRDefault="004D2783" w:rsidP="004D2783">
      <w:pPr>
        <w:jc w:val="both"/>
        <w:rPr>
          <w:sz w:val="20"/>
          <w:szCs w:val="20"/>
        </w:rPr>
      </w:pPr>
      <w:r w:rsidRPr="004D2783">
        <w:rPr>
          <w:sz w:val="20"/>
          <w:szCs w:val="20"/>
        </w:rPr>
        <w:t>Al utilizar la Web, aceptas el uso de cookies de acuerdo con esta Política de Cookies. Puedes retirar tu consentimiento en cualquier momento configurando tu navegador para que bloquee o elimine las cookies. Además, en la Web ofrecemos herramientas para gestionar tus preferencias de cookies, permitiéndote aceptar o rechazar las cookies no esenciales.</w:t>
      </w:r>
    </w:p>
    <w:p w14:paraId="3B0C50BC" w14:textId="77777777" w:rsidR="004D2783" w:rsidRPr="004D2783" w:rsidRDefault="004D2783" w:rsidP="004D2783">
      <w:pPr>
        <w:jc w:val="both"/>
        <w:rPr>
          <w:sz w:val="20"/>
          <w:szCs w:val="20"/>
        </w:rPr>
      </w:pPr>
      <w:r w:rsidRPr="004D2783">
        <w:rPr>
          <w:b/>
          <w:bCs/>
          <w:sz w:val="20"/>
          <w:szCs w:val="20"/>
        </w:rPr>
        <w:t>5. Actualizaciones de la política de cookies.</w:t>
      </w:r>
    </w:p>
    <w:p w14:paraId="62821469" w14:textId="2CA690E5" w:rsidR="004D2783" w:rsidRPr="004D2783" w:rsidRDefault="004D2783" w:rsidP="004D2783">
      <w:pPr>
        <w:jc w:val="both"/>
        <w:rPr>
          <w:sz w:val="20"/>
          <w:szCs w:val="20"/>
        </w:rPr>
      </w:pPr>
      <w:r w:rsidRPr="0014693F">
        <w:rPr>
          <w:sz w:val="20"/>
          <w:szCs w:val="20"/>
        </w:rPr>
        <w:lastRenderedPageBreak/>
        <w:t>INVERSIONES CON PROPOSITO Y AMIGOS, S.L.</w:t>
      </w:r>
      <w:r w:rsidRPr="004D2783">
        <w:rPr>
          <w:sz w:val="20"/>
          <w:szCs w:val="20"/>
        </w:rPr>
        <w:t xml:space="preserve"> se reserva el derecho a modificar la presente Política de Cookies para adaptarla a novedades legislativas o jurisprudenciales, así como a prácticas del sector. En dichos supuestos, </w:t>
      </w:r>
      <w:r w:rsidRPr="0014693F">
        <w:rPr>
          <w:sz w:val="20"/>
          <w:szCs w:val="20"/>
        </w:rPr>
        <w:t>INVERSIONES CON PROPOSITO Y AMIGOS, S.L.</w:t>
      </w:r>
      <w:r w:rsidRPr="004D2783">
        <w:rPr>
          <w:sz w:val="20"/>
          <w:szCs w:val="20"/>
        </w:rPr>
        <w:t xml:space="preserve"> anunciará en esta página los cambios introducidos con razonable antelación a su puesta en práctica. Te recomendamos revisar esta Política de Cookies periódicamente para estar informado sobre cómo utilizamos las cookies y las tecnologías similares.</w:t>
      </w:r>
    </w:p>
    <w:p w14:paraId="3355F15D" w14:textId="77777777" w:rsidR="004D2783" w:rsidRPr="004D2783" w:rsidRDefault="004D2783" w:rsidP="004D2783">
      <w:pPr>
        <w:jc w:val="both"/>
        <w:rPr>
          <w:sz w:val="20"/>
          <w:szCs w:val="20"/>
        </w:rPr>
      </w:pPr>
      <w:r w:rsidRPr="004D2783">
        <w:rPr>
          <w:b/>
          <w:bCs/>
          <w:sz w:val="20"/>
          <w:szCs w:val="20"/>
        </w:rPr>
        <w:t>6. Contacto.</w:t>
      </w:r>
    </w:p>
    <w:p w14:paraId="031941E0" w14:textId="1389A42C" w:rsidR="004D2783" w:rsidRPr="004D2783" w:rsidRDefault="004D2783" w:rsidP="004D2783">
      <w:pPr>
        <w:jc w:val="both"/>
        <w:rPr>
          <w:sz w:val="20"/>
          <w:szCs w:val="20"/>
        </w:rPr>
      </w:pPr>
      <w:r w:rsidRPr="004D2783">
        <w:rPr>
          <w:sz w:val="20"/>
          <w:szCs w:val="20"/>
        </w:rPr>
        <w:t xml:space="preserve">Si tienes alguna pregunta sobre nuestra Política de Cookies, puedes ponerte en contacto con nosotros a través del correo electrónico </w:t>
      </w:r>
      <w:bookmarkStart w:id="0" w:name="_Hlk195975500"/>
      <w:r w:rsidRPr="00F26A59">
        <w:rPr>
          <w:sz w:val="20"/>
          <w:szCs w:val="20"/>
        </w:rPr>
        <w:fldChar w:fldCharType="begin"/>
      </w:r>
      <w:r w:rsidRPr="00F26A59">
        <w:rPr>
          <w:sz w:val="20"/>
          <w:szCs w:val="20"/>
        </w:rPr>
        <w:instrText>HYPERLINK "mailto:gortiz@ortizpcapital.com"</w:instrText>
      </w:r>
      <w:r w:rsidRPr="00F26A59">
        <w:rPr>
          <w:sz w:val="20"/>
          <w:szCs w:val="20"/>
        </w:rPr>
      </w:r>
      <w:r w:rsidRPr="00F26A59">
        <w:rPr>
          <w:sz w:val="20"/>
          <w:szCs w:val="20"/>
        </w:rPr>
        <w:fldChar w:fldCharType="separate"/>
      </w:r>
      <w:r w:rsidRPr="00F26A59">
        <w:rPr>
          <w:rStyle w:val="Hipervnculo"/>
          <w:sz w:val="20"/>
          <w:szCs w:val="20"/>
        </w:rPr>
        <w:t>gortiz@ortizpcapital.com</w:t>
      </w:r>
      <w:r w:rsidRPr="00F26A59">
        <w:rPr>
          <w:sz w:val="20"/>
          <w:szCs w:val="20"/>
        </w:rPr>
        <w:fldChar w:fldCharType="end"/>
      </w:r>
      <w:bookmarkEnd w:id="0"/>
    </w:p>
    <w:p w14:paraId="7B00CD9E" w14:textId="77777777" w:rsidR="004D2783" w:rsidRPr="004D2783" w:rsidRDefault="004D2783" w:rsidP="004D2783">
      <w:pPr>
        <w:jc w:val="both"/>
        <w:rPr>
          <w:sz w:val="20"/>
          <w:szCs w:val="20"/>
        </w:rPr>
      </w:pPr>
    </w:p>
    <w:p w14:paraId="68DD1CC9" w14:textId="77777777" w:rsidR="004D2783" w:rsidRPr="004D2783" w:rsidRDefault="004D2783" w:rsidP="004D2783">
      <w:pPr>
        <w:jc w:val="both"/>
        <w:rPr>
          <w:sz w:val="20"/>
          <w:szCs w:val="20"/>
        </w:rPr>
      </w:pPr>
    </w:p>
    <w:p w14:paraId="05A63BA4" w14:textId="77777777" w:rsidR="004D2783" w:rsidRPr="004D2783" w:rsidRDefault="004D2783" w:rsidP="004D2783">
      <w:pPr>
        <w:jc w:val="both"/>
        <w:rPr>
          <w:sz w:val="20"/>
          <w:szCs w:val="20"/>
        </w:rPr>
      </w:pPr>
    </w:p>
    <w:p w14:paraId="5F5CF559" w14:textId="77777777" w:rsidR="009255CD" w:rsidRPr="004D2783" w:rsidRDefault="009255CD">
      <w:pPr>
        <w:rPr>
          <w:sz w:val="20"/>
          <w:szCs w:val="20"/>
        </w:rPr>
      </w:pPr>
    </w:p>
    <w:sectPr w:rsidR="009255CD" w:rsidRPr="004D27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0EC1"/>
    <w:multiLevelType w:val="multilevel"/>
    <w:tmpl w:val="83B2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C084B"/>
    <w:multiLevelType w:val="multilevel"/>
    <w:tmpl w:val="8714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026665">
    <w:abstractNumId w:val="1"/>
  </w:num>
  <w:num w:numId="2" w16cid:durableId="32273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87"/>
    <w:rsid w:val="000252B3"/>
    <w:rsid w:val="003D2787"/>
    <w:rsid w:val="004D2783"/>
    <w:rsid w:val="009255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D0C9"/>
  <w15:chartTrackingRefBased/>
  <w15:docId w15:val="{4037330A-EE7D-4787-B740-A95B592F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783"/>
    <w:pPr>
      <w:spacing w:line="278" w:lineRule="auto"/>
    </w:pPr>
    <w:rPr>
      <w:sz w:val="24"/>
      <w:szCs w:val="24"/>
    </w:rPr>
  </w:style>
  <w:style w:type="paragraph" w:styleId="Ttulo1">
    <w:name w:val="heading 1"/>
    <w:basedOn w:val="Normal"/>
    <w:next w:val="Normal"/>
    <w:link w:val="Ttulo1Car"/>
    <w:uiPriority w:val="9"/>
    <w:qFormat/>
    <w:rsid w:val="003D27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D27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D27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D27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D27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D27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27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27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27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27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D27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D27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D27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D27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D27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27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27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2787"/>
    <w:rPr>
      <w:rFonts w:eastAsiaTheme="majorEastAsia" w:cstheme="majorBidi"/>
      <w:color w:val="272727" w:themeColor="text1" w:themeTint="D8"/>
    </w:rPr>
  </w:style>
  <w:style w:type="paragraph" w:styleId="Ttulo">
    <w:name w:val="Title"/>
    <w:basedOn w:val="Normal"/>
    <w:next w:val="Normal"/>
    <w:link w:val="TtuloCar"/>
    <w:uiPriority w:val="10"/>
    <w:qFormat/>
    <w:rsid w:val="003D2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27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D27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27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2787"/>
    <w:pPr>
      <w:spacing w:before="160"/>
      <w:jc w:val="center"/>
    </w:pPr>
    <w:rPr>
      <w:i/>
      <w:iCs/>
      <w:color w:val="404040" w:themeColor="text1" w:themeTint="BF"/>
    </w:rPr>
  </w:style>
  <w:style w:type="character" w:customStyle="1" w:styleId="CitaCar">
    <w:name w:val="Cita Car"/>
    <w:basedOn w:val="Fuentedeprrafopredeter"/>
    <w:link w:val="Cita"/>
    <w:uiPriority w:val="29"/>
    <w:rsid w:val="003D2787"/>
    <w:rPr>
      <w:i/>
      <w:iCs/>
      <w:color w:val="404040" w:themeColor="text1" w:themeTint="BF"/>
    </w:rPr>
  </w:style>
  <w:style w:type="paragraph" w:styleId="Prrafodelista">
    <w:name w:val="List Paragraph"/>
    <w:basedOn w:val="Normal"/>
    <w:uiPriority w:val="34"/>
    <w:qFormat/>
    <w:rsid w:val="003D2787"/>
    <w:pPr>
      <w:ind w:left="720"/>
      <w:contextualSpacing/>
    </w:pPr>
  </w:style>
  <w:style w:type="character" w:styleId="nfasisintenso">
    <w:name w:val="Intense Emphasis"/>
    <w:basedOn w:val="Fuentedeprrafopredeter"/>
    <w:uiPriority w:val="21"/>
    <w:qFormat/>
    <w:rsid w:val="003D2787"/>
    <w:rPr>
      <w:i/>
      <w:iCs/>
      <w:color w:val="0F4761" w:themeColor="accent1" w:themeShade="BF"/>
    </w:rPr>
  </w:style>
  <w:style w:type="paragraph" w:styleId="Citadestacada">
    <w:name w:val="Intense Quote"/>
    <w:basedOn w:val="Normal"/>
    <w:next w:val="Normal"/>
    <w:link w:val="CitadestacadaCar"/>
    <w:uiPriority w:val="30"/>
    <w:qFormat/>
    <w:rsid w:val="003D27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D2787"/>
    <w:rPr>
      <w:i/>
      <w:iCs/>
      <w:color w:val="0F4761" w:themeColor="accent1" w:themeShade="BF"/>
    </w:rPr>
  </w:style>
  <w:style w:type="character" w:styleId="Referenciaintensa">
    <w:name w:val="Intense Reference"/>
    <w:basedOn w:val="Fuentedeprrafopredeter"/>
    <w:uiPriority w:val="32"/>
    <w:qFormat/>
    <w:rsid w:val="003D2787"/>
    <w:rPr>
      <w:b/>
      <w:bCs/>
      <w:smallCaps/>
      <w:color w:val="0F4761" w:themeColor="accent1" w:themeShade="BF"/>
      <w:spacing w:val="5"/>
    </w:rPr>
  </w:style>
  <w:style w:type="character" w:styleId="Hipervnculo">
    <w:name w:val="Hyperlink"/>
    <w:basedOn w:val="Fuentedeprrafopredeter"/>
    <w:uiPriority w:val="99"/>
    <w:unhideWhenUsed/>
    <w:rsid w:val="004D2783"/>
    <w:rPr>
      <w:color w:val="467886" w:themeColor="hyperlink"/>
      <w:u w:val="single"/>
    </w:rPr>
  </w:style>
  <w:style w:type="table" w:styleId="Tablaconcuadrcula">
    <w:name w:val="Table Grid"/>
    <w:basedOn w:val="Tablanormal"/>
    <w:uiPriority w:val="39"/>
    <w:rsid w:val="004D278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moinversor.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927</Words>
  <Characters>5104</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Mendizabal</dc:creator>
  <cp:keywords/>
  <dc:description/>
  <cp:lastModifiedBy>Pedro Mendizabal</cp:lastModifiedBy>
  <cp:revision>2</cp:revision>
  <dcterms:created xsi:type="dcterms:W3CDTF">2025-04-19T16:17:00Z</dcterms:created>
  <dcterms:modified xsi:type="dcterms:W3CDTF">2025-04-19T16:19:00Z</dcterms:modified>
</cp:coreProperties>
</file>