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C1125" w14:textId="77777777" w:rsidR="00A74EE4" w:rsidRPr="00A74EE4" w:rsidRDefault="00A74EE4" w:rsidP="00A74EE4">
      <w:pPr>
        <w:pStyle w:val="Standard"/>
        <w:rPr>
          <w:rFonts w:asciiTheme="minorHAnsi" w:hAnsiTheme="minorHAnsi" w:cs="Tahoma"/>
          <w:b/>
          <w:sz w:val="20"/>
          <w:szCs w:val="20"/>
        </w:rPr>
      </w:pPr>
      <w:r w:rsidRPr="00A74EE4">
        <w:rPr>
          <w:rFonts w:asciiTheme="minorHAnsi" w:hAnsiTheme="minorHAnsi" w:cs="Tahoma"/>
          <w:b/>
          <w:sz w:val="20"/>
          <w:szCs w:val="20"/>
        </w:rPr>
        <w:t>Hardware/Recurso</w:t>
      </w:r>
    </w:p>
    <w:tbl>
      <w:tblPr>
        <w:tblW w:w="14635" w:type="dxa"/>
        <w:tblInd w:w="-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8"/>
        <w:gridCol w:w="2116"/>
        <w:gridCol w:w="2096"/>
        <w:gridCol w:w="2096"/>
        <w:gridCol w:w="1596"/>
        <w:gridCol w:w="4713"/>
      </w:tblGrid>
      <w:tr w:rsidR="00A74EE4" w:rsidRPr="00A74EE4" w14:paraId="5E33D283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A92E2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A4CB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Marca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DE87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Modelo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D8A1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P/N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6E6F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S/N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58EB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Características</w:t>
            </w:r>
          </w:p>
        </w:tc>
      </w:tr>
      <w:tr w:rsidR="00A74EE4" w:rsidRPr="00A74EE4" w14:paraId="59597EF8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CCB3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Portátil/Equipo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CB217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A4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6A6A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5A4B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DDC3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A74EE4" w:rsidRPr="00A74EE4" w14:paraId="06900BEC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8D71E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Impresora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190BD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5949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008F4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464C2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A6ACD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A74EE4" w:rsidRPr="00A74EE4" w14:paraId="7B2AE094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2138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Disco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BEE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90A75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2DAAF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C3D8C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1F2C2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A74EE4" w:rsidRPr="00A74EE4" w14:paraId="41E08E6C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8162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Teléfono Móvil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E4A92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7ED4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8944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BF861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472AF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A74EE4" w:rsidRPr="00A74EE4" w14:paraId="45F76284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49FD2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Otro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2C48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9CB3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F50FF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33BE7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DCABC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</w:tbl>
    <w:p w14:paraId="38989488" w14:textId="77777777" w:rsidR="00A74EE4" w:rsidRDefault="00A74EE4" w:rsidP="00A74EE4">
      <w:pPr>
        <w:pStyle w:val="Standard"/>
        <w:rPr>
          <w:rFonts w:asciiTheme="minorHAnsi" w:hAnsiTheme="minorHAnsi" w:cs="Tahoma"/>
          <w:b/>
          <w:sz w:val="20"/>
          <w:szCs w:val="20"/>
        </w:rPr>
      </w:pPr>
    </w:p>
    <w:p w14:paraId="3E8B4216" w14:textId="436FF1B5" w:rsidR="00A74EE4" w:rsidRPr="00A74EE4" w:rsidRDefault="00A74EE4" w:rsidP="00A74EE4">
      <w:pPr>
        <w:pStyle w:val="Standard"/>
        <w:rPr>
          <w:rFonts w:asciiTheme="minorHAnsi" w:hAnsiTheme="minorHAnsi" w:cs="Tahoma"/>
          <w:b/>
          <w:sz w:val="20"/>
          <w:szCs w:val="20"/>
        </w:rPr>
      </w:pPr>
      <w:r w:rsidRPr="00A74EE4">
        <w:rPr>
          <w:rFonts w:asciiTheme="minorHAnsi" w:hAnsiTheme="minorHAnsi" w:cs="Tahoma"/>
          <w:b/>
          <w:sz w:val="20"/>
          <w:szCs w:val="20"/>
        </w:rPr>
        <w:t>Software/Aplicación</w:t>
      </w:r>
    </w:p>
    <w:tbl>
      <w:tblPr>
        <w:tblW w:w="14596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5"/>
        <w:gridCol w:w="4346"/>
        <w:gridCol w:w="7365"/>
      </w:tblGrid>
      <w:tr w:rsidR="00A74EE4" w:rsidRPr="00A74EE4" w14:paraId="48B8575F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218D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B1D13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Licencia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4FAC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000000"/>
                <w:sz w:val="20"/>
                <w:szCs w:val="20"/>
              </w:rPr>
              <w:t>Características/Configuración</w:t>
            </w:r>
          </w:p>
        </w:tc>
      </w:tr>
      <w:tr w:rsidR="00A74EE4" w:rsidRPr="00A74EE4" w14:paraId="6A242862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A1D7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99624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9F2D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A74EE4" w:rsidRPr="00A74EE4" w14:paraId="58B8ACDB" w14:textId="77777777" w:rsidTr="00A50376">
        <w:tblPrEx>
          <w:tblCellMar>
            <w:top w:w="0" w:type="dxa"/>
            <w:bottom w:w="0" w:type="dxa"/>
          </w:tblCellMar>
        </w:tblPrEx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29CC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3B0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1A0F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</w:tbl>
    <w:p w14:paraId="3FCC2DB1" w14:textId="77777777" w:rsidR="00A74EE4" w:rsidRPr="00A74EE4" w:rsidRDefault="00A74EE4" w:rsidP="00A74EE4">
      <w:pPr>
        <w:pStyle w:val="Standard"/>
        <w:rPr>
          <w:rFonts w:asciiTheme="minorHAnsi" w:hAnsiTheme="minorHAnsi" w:cs="Tahoma"/>
          <w:sz w:val="20"/>
          <w:szCs w:val="20"/>
        </w:rPr>
      </w:pPr>
    </w:p>
    <w:p w14:paraId="1701BADE" w14:textId="1D7355CB" w:rsidR="00A74EE4" w:rsidRPr="00A74EE4" w:rsidRDefault="00A74EE4" w:rsidP="00A74EE4">
      <w:pPr>
        <w:pStyle w:val="Standard"/>
        <w:jc w:val="both"/>
        <w:rPr>
          <w:rFonts w:asciiTheme="minorHAnsi" w:hAnsiTheme="minorHAnsi"/>
          <w:sz w:val="20"/>
          <w:szCs w:val="20"/>
        </w:rPr>
      </w:pPr>
      <w:r w:rsidRPr="00A74EE4">
        <w:rPr>
          <w:rFonts w:asciiTheme="minorHAnsi" w:hAnsiTheme="minorHAnsi" w:cs="Tahoma"/>
          <w:sz w:val="20"/>
          <w:szCs w:val="20"/>
        </w:rPr>
        <w:t xml:space="preserve">El presente recurso (equipo informático, aplicación/software, teléfono) es propiedad de 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INVERSIONES CON PROPOSITO Y AMIGOS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 xml:space="preserve">, S.L. </w:t>
      </w:r>
      <w:r w:rsidRPr="00A74EE4">
        <w:rPr>
          <w:rFonts w:asciiTheme="minorHAnsi" w:hAnsiTheme="minorHAnsi" w:cs="Tahoma"/>
          <w:sz w:val="20"/>
          <w:szCs w:val="20"/>
        </w:rPr>
        <w:t xml:space="preserve">y queda en guardia y custodia del abajo firmante (usuario autorizado) para ser utilizado única y exclusivamente para el desarrollo y cumplimiento de sus funciones laborales en 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INVERSIONES CON PROPOSITO Y AMIGOS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 xml:space="preserve">, S.L. </w:t>
      </w:r>
      <w:r w:rsidRPr="00A74EE4">
        <w:rPr>
          <w:rFonts w:asciiTheme="minorHAnsi" w:hAnsiTheme="minorHAnsi" w:cs="Tahoma"/>
          <w:sz w:val="20"/>
          <w:szCs w:val="20"/>
        </w:rPr>
        <w:t xml:space="preserve">y durante el periodo de vigencia del contrato laboral, no pudiendo destinarse estos recursos a finalidades distintas de las indicadas (incluidas finalidades privativas o personales del empleado). Toda información registrada en los discos, equipos y recursos es confidencial y es de propiedad exclusiva de 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INVERSIONES CON PROPOSITO Y AMIGOS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, S.L.</w:t>
      </w:r>
    </w:p>
    <w:p w14:paraId="386A88C7" w14:textId="77777777" w:rsidR="00A74EE4" w:rsidRPr="00A74EE4" w:rsidRDefault="00A74EE4" w:rsidP="00A74EE4">
      <w:pPr>
        <w:pStyle w:val="Standard"/>
        <w:jc w:val="both"/>
        <w:rPr>
          <w:rFonts w:asciiTheme="minorHAnsi" w:hAnsiTheme="minorHAnsi" w:cs="Tahoma"/>
          <w:sz w:val="20"/>
          <w:szCs w:val="20"/>
        </w:rPr>
      </w:pPr>
    </w:p>
    <w:p w14:paraId="6A0E019F" w14:textId="6CAF20BD" w:rsidR="00A74EE4" w:rsidRPr="00A74EE4" w:rsidRDefault="00A74EE4" w:rsidP="00A74EE4">
      <w:pPr>
        <w:pStyle w:val="Standard"/>
        <w:jc w:val="both"/>
        <w:rPr>
          <w:rFonts w:asciiTheme="minorHAnsi" w:hAnsiTheme="minorHAnsi"/>
          <w:sz w:val="20"/>
          <w:szCs w:val="20"/>
        </w:rPr>
      </w:pPr>
      <w:r w:rsidRPr="00A74EE4">
        <w:rPr>
          <w:rFonts w:asciiTheme="minorHAnsi" w:hAnsiTheme="minorHAnsi" w:cs="Tahoma"/>
          <w:sz w:val="20"/>
          <w:szCs w:val="20"/>
        </w:rPr>
        <w:t xml:space="preserve">En caso de tratarse de terminales, soportes o dispositivos móviles o portátiles se autoriza al empleado a la entrada y salida de los mismos de los locales y dependencias de 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INVERSIONES CON PROPOSITO Y AMIGOS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, S.L.</w:t>
      </w:r>
    </w:p>
    <w:p w14:paraId="36612DF8" w14:textId="77777777" w:rsidR="00A74EE4" w:rsidRPr="00A74EE4" w:rsidRDefault="00A74EE4" w:rsidP="00A74EE4">
      <w:pPr>
        <w:pStyle w:val="Standard"/>
        <w:jc w:val="both"/>
        <w:rPr>
          <w:rFonts w:asciiTheme="minorHAnsi" w:hAnsiTheme="minorHAnsi" w:cs="Tahoma"/>
          <w:sz w:val="20"/>
          <w:szCs w:val="20"/>
        </w:rPr>
      </w:pPr>
    </w:p>
    <w:p w14:paraId="492D4A93" w14:textId="7C978A60" w:rsidR="00A74EE4" w:rsidRPr="00A74EE4" w:rsidRDefault="00A74EE4" w:rsidP="00A74EE4">
      <w:pPr>
        <w:pStyle w:val="Standard"/>
        <w:jc w:val="both"/>
        <w:rPr>
          <w:rFonts w:asciiTheme="minorHAnsi" w:hAnsiTheme="minorHAnsi"/>
          <w:sz w:val="20"/>
          <w:szCs w:val="20"/>
        </w:rPr>
      </w:pPr>
      <w:r w:rsidRPr="00A74EE4">
        <w:rPr>
          <w:rFonts w:asciiTheme="minorHAnsi" w:hAnsiTheme="minorHAnsi" w:cs="Tahoma"/>
          <w:sz w:val="20"/>
          <w:szCs w:val="20"/>
        </w:rPr>
        <w:t xml:space="preserve">El abajo firmante, igualmente, se obliga al cumplimiento de todas y cada una de las instrucciones y directrices de seguridad informática fijadas por 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INVERSIONES CON PROPOSITO Y AMIGOS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, S.L.</w:t>
      </w:r>
      <w:r w:rsidRPr="00A74EE4">
        <w:rPr>
          <w:rFonts w:asciiTheme="minorHAnsi" w:hAnsiTheme="minorHAnsi" w:cs="Tahoma"/>
          <w:sz w:val="20"/>
          <w:szCs w:val="20"/>
        </w:rPr>
        <w:t xml:space="preserve">, debiendo adoptar las máximas cautelas de custodia del/los recursos/equipos y programas anteriormente descritos, con el fin de evitar su alteración, pérdida, tratamiento o acceso no autorizado. Cualquier incidencia o pérdida del material deberá ser comunicada inmediatamente o en un plazo no mayor de dos (2) horas, a la persona designada por 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INVERSIONES CON PROPOSITO Y AMIGOS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, S.L.</w:t>
      </w:r>
    </w:p>
    <w:p w14:paraId="2BE320D9" w14:textId="77777777" w:rsidR="00A74EE4" w:rsidRDefault="00A74EE4" w:rsidP="00A74EE4">
      <w:pPr>
        <w:pStyle w:val="Standard"/>
        <w:jc w:val="both"/>
        <w:rPr>
          <w:rFonts w:asciiTheme="minorHAnsi" w:hAnsiTheme="minorHAnsi" w:cs="Tahoma"/>
          <w:sz w:val="20"/>
          <w:szCs w:val="20"/>
        </w:rPr>
      </w:pPr>
    </w:p>
    <w:p w14:paraId="6992CE2E" w14:textId="5CA4732B" w:rsidR="00A74EE4" w:rsidRPr="00A74EE4" w:rsidRDefault="00A74EE4" w:rsidP="00A74EE4">
      <w:pPr>
        <w:pStyle w:val="Standard"/>
        <w:jc w:val="both"/>
        <w:rPr>
          <w:rFonts w:asciiTheme="minorHAnsi" w:hAnsiTheme="minorHAnsi"/>
          <w:sz w:val="20"/>
          <w:szCs w:val="20"/>
        </w:rPr>
      </w:pPr>
      <w:r w:rsidRPr="00A74EE4">
        <w:rPr>
          <w:rFonts w:asciiTheme="minorHAnsi" w:hAnsiTheme="minorHAnsi" w:cs="Tahoma"/>
          <w:sz w:val="20"/>
          <w:szCs w:val="20"/>
        </w:rPr>
        <w:t xml:space="preserve">Asimismo, se obliga a devolver el/los equipos y programas a 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>INVERSIONES CON PROPOSITO Y AMIGOS</w:t>
      </w:r>
      <w:r w:rsidRPr="00A74EE4">
        <w:rPr>
          <w:rFonts w:asciiTheme="minorHAnsi" w:hAnsiTheme="minorHAnsi" w:cs="Calibri"/>
          <w:color w:val="000000"/>
          <w:sz w:val="20"/>
          <w:szCs w:val="20"/>
        </w:rPr>
        <w:t xml:space="preserve">, S.L. </w:t>
      </w:r>
      <w:r w:rsidRPr="00A74EE4">
        <w:rPr>
          <w:rFonts w:asciiTheme="minorHAnsi" w:hAnsiTheme="minorHAnsi" w:cs="Tahoma"/>
          <w:sz w:val="20"/>
          <w:szCs w:val="20"/>
        </w:rPr>
        <w:t>una vez finalizada la relación laboral.</w:t>
      </w:r>
    </w:p>
    <w:p w14:paraId="3FFCA050" w14:textId="77777777" w:rsidR="00A74EE4" w:rsidRPr="00A74EE4" w:rsidRDefault="00A74EE4" w:rsidP="00A74EE4">
      <w:pPr>
        <w:pStyle w:val="Standard"/>
        <w:rPr>
          <w:rFonts w:asciiTheme="minorHAnsi" w:hAnsiTheme="minorHAnsi" w:cs="Tahoma"/>
          <w:sz w:val="20"/>
          <w:szCs w:val="20"/>
        </w:rPr>
      </w:pPr>
    </w:p>
    <w:tbl>
      <w:tblPr>
        <w:tblW w:w="14538" w:type="dxa"/>
        <w:tblInd w:w="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5"/>
        <w:gridCol w:w="2347"/>
        <w:gridCol w:w="3403"/>
        <w:gridCol w:w="731"/>
        <w:gridCol w:w="2192"/>
      </w:tblGrid>
      <w:tr w:rsidR="00A74EE4" w:rsidRPr="00A74EE4" w14:paraId="7C2E7A2F" w14:textId="77777777" w:rsidTr="00A50376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5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F0297" w14:textId="49B7D158" w:rsidR="00A74EE4" w:rsidRPr="00A74EE4" w:rsidRDefault="00A74EE4" w:rsidP="00A50376">
            <w:pPr>
              <w:pStyle w:val="Standard"/>
              <w:jc w:val="center"/>
              <w:rPr>
                <w:rFonts w:asciiTheme="minorHAnsi" w:hAnsiTheme="minorHAnsi" w:cs="Tahoma"/>
                <w:color w:val="FFFFFF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FFFFFF"/>
                <w:sz w:val="20"/>
                <w:szCs w:val="20"/>
              </w:rPr>
              <w:t>INVERSIONES CON PROPOSITO Y AMIGOS</w:t>
            </w:r>
            <w:r w:rsidRPr="00A74EE4">
              <w:rPr>
                <w:rFonts w:asciiTheme="minorHAnsi" w:hAnsiTheme="minorHAnsi" w:cs="Tahoma"/>
                <w:color w:val="FFFFFF"/>
                <w:sz w:val="20"/>
                <w:szCs w:val="20"/>
              </w:rPr>
              <w:t>, S.L.</w:t>
            </w:r>
          </w:p>
        </w:tc>
        <w:tc>
          <w:tcPr>
            <w:tcW w:w="8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3396A" w14:textId="77777777" w:rsidR="00A74EE4" w:rsidRPr="00A74EE4" w:rsidRDefault="00A74EE4" w:rsidP="00A50376">
            <w:pPr>
              <w:pStyle w:val="Standard"/>
              <w:jc w:val="center"/>
              <w:rPr>
                <w:rFonts w:asciiTheme="minorHAnsi" w:hAnsiTheme="minorHAnsi" w:cs="Tahoma"/>
                <w:color w:val="FFFFFF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color w:val="FFFFFF"/>
                <w:sz w:val="20"/>
                <w:szCs w:val="20"/>
              </w:rPr>
              <w:t>DEPOSITARIO</w:t>
            </w:r>
          </w:p>
        </w:tc>
      </w:tr>
      <w:tr w:rsidR="00A74EE4" w:rsidRPr="00A74EE4" w14:paraId="20A8F16A" w14:textId="77777777" w:rsidTr="00A50376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5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265BF" w14:textId="77777777" w:rsidR="00A74EE4" w:rsidRPr="00A74EE4" w:rsidRDefault="00A74EE4" w:rsidP="00A50376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En</w:t>
            </w:r>
            <w:bookmarkStart w:id="0" w:name="Texto10"/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begin"/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instrText xml:space="preserve"> FILLIN "Texto10" </w:instrText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t>     </w:t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  <w:bookmarkEnd w:id="0"/>
            <w:r w:rsidRPr="00A74EE4">
              <w:rPr>
                <w:rFonts w:asciiTheme="minorHAnsi" w:hAnsiTheme="minorHAnsi" w:cs="Tahoma"/>
                <w:sz w:val="20"/>
                <w:szCs w:val="20"/>
              </w:rPr>
              <w:t xml:space="preserve">, a </w:t>
            </w:r>
            <w:bookmarkStart w:id="1" w:name="Texto1"/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begin"/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instrText xml:space="preserve"> FILLIN "Texto1" </w:instrText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t>     </w:t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  <w:bookmarkEnd w:id="1"/>
            <w:r w:rsidRPr="00A74EE4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proofErr w:type="spellStart"/>
            <w:r w:rsidRPr="00A74EE4">
              <w:rPr>
                <w:rFonts w:asciiTheme="minorHAnsi" w:hAnsiTheme="minorHAnsi" w:cs="Tahoma"/>
                <w:sz w:val="20"/>
                <w:szCs w:val="20"/>
              </w:rPr>
              <w:t>de</w:t>
            </w:r>
            <w:proofErr w:type="spellEnd"/>
            <w:r w:rsidRPr="00A74EE4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bookmarkStart w:id="2" w:name="Texto2"/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begin"/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instrText xml:space="preserve"> FILLIN "Texto2" </w:instrText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t>     </w:t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  <w:bookmarkEnd w:id="2"/>
            <w:r w:rsidRPr="00A74EE4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proofErr w:type="spellStart"/>
            <w:r w:rsidRPr="00A74EE4">
              <w:rPr>
                <w:rFonts w:asciiTheme="minorHAnsi" w:hAnsiTheme="minorHAnsi" w:cs="Tahoma"/>
                <w:sz w:val="20"/>
                <w:szCs w:val="20"/>
              </w:rPr>
              <w:t>de</w:t>
            </w:r>
            <w:proofErr w:type="spellEnd"/>
            <w:r w:rsidRPr="00A74EE4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bookmarkStart w:id="3" w:name="Texto3"/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begin"/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instrText xml:space="preserve"> FILLIN "Texto3" </w:instrText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t>     </w:t>
            </w:r>
            <w:r w:rsidRPr="00A74EE4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  <w:bookmarkEnd w:id="3"/>
          </w:p>
          <w:p w14:paraId="42D60FDA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</w:p>
          <w:p w14:paraId="292AF244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</w:p>
          <w:p w14:paraId="6F9CECE6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</w:p>
          <w:p w14:paraId="7239175B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Fdo.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1FC2A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Nombre y Apellidos</w:t>
            </w:r>
          </w:p>
        </w:tc>
        <w:tc>
          <w:tcPr>
            <w:tcW w:w="6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3A5B5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A74EE4" w:rsidRPr="00A74EE4" w14:paraId="5C45BF38" w14:textId="77777777" w:rsidTr="00A50376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2F20" w14:textId="77777777" w:rsidR="00A74EE4" w:rsidRPr="00A74EE4" w:rsidRDefault="00A74EE4" w:rsidP="00A5037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9A44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Departamento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1306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B8B5E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DNI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E8C35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A74EE4" w:rsidRPr="00A74EE4" w14:paraId="321E459E" w14:textId="77777777" w:rsidTr="00A5037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5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ABD2" w14:textId="77777777" w:rsidR="00A74EE4" w:rsidRPr="00A74EE4" w:rsidRDefault="00A74EE4" w:rsidP="00A5037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8763" w14:textId="77777777" w:rsidR="00A74EE4" w:rsidRPr="00A74EE4" w:rsidRDefault="00A74EE4" w:rsidP="00A50376">
            <w:pPr>
              <w:pStyle w:val="Standard"/>
              <w:snapToGrid w:val="0"/>
              <w:rPr>
                <w:rFonts w:asciiTheme="minorHAnsi" w:hAnsiTheme="minorHAnsi" w:cs="Tahoma"/>
                <w:sz w:val="20"/>
                <w:szCs w:val="20"/>
              </w:rPr>
            </w:pPr>
          </w:p>
          <w:p w14:paraId="7B1F8A3F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</w:p>
          <w:p w14:paraId="04079651" w14:textId="77777777" w:rsidR="00A74EE4" w:rsidRPr="00A74EE4" w:rsidRDefault="00A74EE4" w:rsidP="00A50376">
            <w:pPr>
              <w:pStyle w:val="Standard"/>
              <w:rPr>
                <w:rFonts w:asciiTheme="minorHAnsi" w:hAnsiTheme="minorHAnsi" w:cs="Tahoma"/>
                <w:sz w:val="20"/>
                <w:szCs w:val="20"/>
              </w:rPr>
            </w:pPr>
            <w:r w:rsidRPr="00A74EE4">
              <w:rPr>
                <w:rFonts w:asciiTheme="minorHAnsi" w:hAnsiTheme="minorHAnsi" w:cs="Tahoma"/>
                <w:sz w:val="20"/>
                <w:szCs w:val="20"/>
              </w:rPr>
              <w:t>Fdo.</w:t>
            </w:r>
          </w:p>
        </w:tc>
      </w:tr>
    </w:tbl>
    <w:p w14:paraId="4E618DF9" w14:textId="77777777" w:rsidR="00A74EE4" w:rsidRPr="00A74EE4" w:rsidRDefault="00A74EE4" w:rsidP="00A74EE4">
      <w:pPr>
        <w:pStyle w:val="Standard"/>
        <w:rPr>
          <w:rFonts w:asciiTheme="minorHAnsi" w:hAnsiTheme="minorHAnsi"/>
          <w:sz w:val="20"/>
          <w:szCs w:val="20"/>
        </w:rPr>
      </w:pPr>
    </w:p>
    <w:p w14:paraId="45B55B5C" w14:textId="77777777" w:rsidR="009255CD" w:rsidRPr="00A74EE4" w:rsidRDefault="009255CD">
      <w:pPr>
        <w:rPr>
          <w:rFonts w:asciiTheme="minorHAnsi" w:hAnsiTheme="minorHAnsi"/>
          <w:sz w:val="20"/>
          <w:szCs w:val="20"/>
        </w:rPr>
      </w:pPr>
    </w:p>
    <w:sectPr w:rsidR="009255CD" w:rsidRPr="00A74EE4" w:rsidSect="00A74EE4">
      <w:headerReference w:type="default" r:id="rId4"/>
      <w:pgSz w:w="16838" w:h="11906" w:orient="landscape"/>
      <w:pgMar w:top="964" w:right="1134" w:bottom="964" w:left="1134" w:header="709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5F8E" w14:textId="77777777" w:rsidR="00000000" w:rsidRDefault="00000000">
    <w:pPr>
      <w:pStyle w:val="Standard"/>
      <w:pBdr>
        <w:bottom w:val="single" w:sz="4" w:space="1" w:color="000000"/>
      </w:pBdr>
      <w:jc w:val="right"/>
      <w:rPr>
        <w:rFonts w:ascii="Calibri" w:hAnsi="Calibri" w:cs="Tahoma"/>
        <w:b/>
      </w:rPr>
    </w:pPr>
    <w:r>
      <w:rPr>
        <w:rFonts w:ascii="Calibri" w:hAnsi="Calibri" w:cs="Tahoma"/>
        <w:b/>
      </w:rPr>
      <w:t>AUTORIZACIÓN ENTREGA MATERIAL INFORMÁTICO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FE"/>
    <w:rsid w:val="000252B3"/>
    <w:rsid w:val="007E6DFE"/>
    <w:rsid w:val="009255CD"/>
    <w:rsid w:val="00A7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7175"/>
  <w15:chartTrackingRefBased/>
  <w15:docId w15:val="{8431F93D-5104-4505-B138-20D54F65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E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E6DFE"/>
    <w:pPr>
      <w:keepNext/>
      <w:keepLines/>
      <w:widowControl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DFE"/>
    <w:pPr>
      <w:keepNext/>
      <w:keepLines/>
      <w:widowControl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DFE"/>
    <w:pPr>
      <w:keepNext/>
      <w:keepLines/>
      <w:widowControl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DFE"/>
    <w:pPr>
      <w:keepNext/>
      <w:keepLines/>
      <w:widowControl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DFE"/>
    <w:pPr>
      <w:keepNext/>
      <w:keepLines/>
      <w:widowControl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DFE"/>
    <w:pPr>
      <w:keepNext/>
      <w:keepLines/>
      <w:widowControl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DFE"/>
    <w:pPr>
      <w:keepNext/>
      <w:keepLines/>
      <w:widowControl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DFE"/>
    <w:pPr>
      <w:keepNext/>
      <w:keepLines/>
      <w:widowControl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DFE"/>
    <w:pPr>
      <w:keepNext/>
      <w:keepLines/>
      <w:widowControl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D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D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D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D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D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D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DFE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E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DFE"/>
    <w:pPr>
      <w:widowControl/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E6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DFE"/>
    <w:pPr>
      <w:widowControl/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E6D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DFE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E6D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DF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D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DFE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A74EE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Mendizabal</dc:creator>
  <cp:keywords/>
  <dc:description/>
  <cp:lastModifiedBy>Pedro Mendizabal</cp:lastModifiedBy>
  <cp:revision>2</cp:revision>
  <dcterms:created xsi:type="dcterms:W3CDTF">2025-04-19T15:55:00Z</dcterms:created>
  <dcterms:modified xsi:type="dcterms:W3CDTF">2025-04-19T15:57:00Z</dcterms:modified>
</cp:coreProperties>
</file>