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F690C" w14:textId="5747CCBA" w:rsidR="009E77B3" w:rsidRPr="009E77B3" w:rsidRDefault="009E77B3" w:rsidP="009E77B3">
      <w:pPr>
        <w:jc w:val="center"/>
        <w:rPr>
          <w:b/>
          <w:bCs/>
        </w:rPr>
      </w:pPr>
      <w:r w:rsidRPr="009E77B3">
        <w:rPr>
          <w:b/>
          <w:bCs/>
        </w:rPr>
        <w:t>PÁGINA WEB WWW.INMOINVERSOR.COM</w:t>
      </w:r>
    </w:p>
    <w:p w14:paraId="481A3882" w14:textId="77777777" w:rsidR="009E77B3" w:rsidRDefault="009E77B3" w:rsidP="009E77B3">
      <w:pPr>
        <w:jc w:val="both"/>
      </w:pPr>
    </w:p>
    <w:p w14:paraId="293C7500" w14:textId="28EDDBE9" w:rsidR="009255CD" w:rsidRDefault="009E77B3" w:rsidP="009E77B3">
      <w:pPr>
        <w:jc w:val="both"/>
      </w:pPr>
      <w:r w:rsidRPr="009E77B3">
        <w:drawing>
          <wp:inline distT="0" distB="0" distL="0" distR="0" wp14:anchorId="499D8F83" wp14:editId="19BED4C3">
            <wp:extent cx="5353797" cy="1114581"/>
            <wp:effectExtent l="0" t="0" r="0" b="9525"/>
            <wp:docPr id="39600274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0274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77F0" w14:textId="2991BE6A" w:rsidR="009E77B3" w:rsidRDefault="009E77B3" w:rsidP="009E77B3">
      <w:pPr>
        <w:jc w:val="both"/>
      </w:pPr>
      <w:r>
        <w:t>Introducir checkbox mediante el cual se acepta el enlace a la Política de Privacidad y quede trazabilidad de ello.</w:t>
      </w:r>
    </w:p>
    <w:p w14:paraId="31CE5F90" w14:textId="39AA6A76" w:rsidR="009E77B3" w:rsidRDefault="009E77B3" w:rsidP="009E77B3">
      <w:pPr>
        <w:jc w:val="both"/>
      </w:pPr>
      <w:r w:rsidRPr="009E77B3">
        <w:drawing>
          <wp:inline distT="0" distB="0" distL="0" distR="0" wp14:anchorId="59C31366" wp14:editId="7A0235D6">
            <wp:extent cx="5400040" cy="907415"/>
            <wp:effectExtent l="0" t="0" r="0" b="6985"/>
            <wp:docPr id="1721856472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56472" name="Imagen 1" descr="Interfaz de usuario gráfica, Sitio web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58CF" w14:textId="23AE5AB6" w:rsidR="009E77B3" w:rsidRDefault="009E77B3" w:rsidP="009E77B3">
      <w:pPr>
        <w:jc w:val="both"/>
      </w:pPr>
      <w:r>
        <w:t>Introducir los textos legales en el footer de la web para que sean visibles por los usuarios en todo momento: Aviso Legal, Política de Privacidad y Políticas de Cookies.</w:t>
      </w:r>
    </w:p>
    <w:p w14:paraId="4F5F398E" w14:textId="06255B0C" w:rsidR="009E77B3" w:rsidRDefault="009E77B3" w:rsidP="009E77B3">
      <w:pPr>
        <w:jc w:val="both"/>
      </w:pPr>
      <w:r w:rsidRPr="009E77B3">
        <w:drawing>
          <wp:inline distT="0" distB="0" distL="0" distR="0" wp14:anchorId="62228924" wp14:editId="0845CF69">
            <wp:extent cx="5400040" cy="3761740"/>
            <wp:effectExtent l="0" t="0" r="0" b="0"/>
            <wp:docPr id="63718183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81830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09D2" w14:textId="540EBA50" w:rsidR="009E77B3" w:rsidRDefault="009E77B3" w:rsidP="009E77B3">
      <w:pPr>
        <w:jc w:val="both"/>
      </w:pPr>
      <w:r>
        <w:t xml:space="preserve">Implementar banner de cookies para su configuración cuando el usuario acceda por primera vez a la página web. </w:t>
      </w:r>
    </w:p>
    <w:p w14:paraId="47CFB81B" w14:textId="19E07578" w:rsidR="009E77B3" w:rsidRDefault="009E77B3" w:rsidP="009E77B3">
      <w:pPr>
        <w:jc w:val="both"/>
      </w:pPr>
      <w:r w:rsidRPr="009E77B3">
        <w:lastRenderedPageBreak/>
        <w:drawing>
          <wp:inline distT="0" distB="0" distL="0" distR="0" wp14:anchorId="53072C9F" wp14:editId="5237B2C5">
            <wp:extent cx="5400040" cy="3632200"/>
            <wp:effectExtent l="0" t="0" r="0" b="6350"/>
            <wp:docPr id="186055368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53689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9F82" w14:textId="77777777" w:rsidR="009E77B3" w:rsidRDefault="009E77B3" w:rsidP="009E77B3">
      <w:pPr>
        <w:jc w:val="both"/>
      </w:pPr>
      <w:r>
        <w:t>Introducir checkbox mediante el cual se acepta el enlace a la Política de Privacidad y quede trazabilidad de ello.</w:t>
      </w:r>
    </w:p>
    <w:p w14:paraId="63135CD7" w14:textId="77777777" w:rsidR="009E77B3" w:rsidRDefault="009E77B3" w:rsidP="009E77B3">
      <w:pPr>
        <w:jc w:val="both"/>
      </w:pPr>
    </w:p>
    <w:sectPr w:rsidR="009E7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2E"/>
    <w:rsid w:val="000252B3"/>
    <w:rsid w:val="0061252E"/>
    <w:rsid w:val="009255CD"/>
    <w:rsid w:val="009E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08AB"/>
  <w15:chartTrackingRefBased/>
  <w15:docId w15:val="{40A2BB13-6AFF-46F4-983B-28336FB3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2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2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2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2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2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2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2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2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2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2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2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25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25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25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25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25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25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2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2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2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2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25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25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25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2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25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252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E77B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7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Mendizabal</dc:creator>
  <cp:keywords/>
  <dc:description/>
  <cp:lastModifiedBy>Pedro Mendizabal</cp:lastModifiedBy>
  <cp:revision>2</cp:revision>
  <dcterms:created xsi:type="dcterms:W3CDTF">2025-04-19T16:05:00Z</dcterms:created>
  <dcterms:modified xsi:type="dcterms:W3CDTF">2025-04-19T16:11:00Z</dcterms:modified>
</cp:coreProperties>
</file>