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All About Cats</w:t>
      </w:r>
    </w:p>
    <w:p>
      <w:pPr>
        <w:pStyle w:val="Normal"/>
        <w:spacing w:before="0" w:after="0"/>
        <w:rPr/>
      </w:pPr>
      <w:r>
        <w:rPr/>
      </w:r>
    </w:p>
    <w:p>
      <w:pPr>
        <w:pStyle w:val="Normal"/>
        <w:spacing w:before="0" w:after="0"/>
        <w:rPr/>
      </w:pPr>
      <w:r>
        <w:rPr/>
      </w:r>
    </w:p>
    <w:p>
      <w:pPr>
        <w:pStyle w:val="Normal"/>
        <w:spacing w:before="0" w:after="0"/>
        <w:rPr/>
      </w:pPr>
      <w:r>
        <w:rPr/>
        <w:t>Cat[PL] are small mammals that live everywhere in [AE] world. They likes[SVA] to drink milk and eating[VT] fish. Sometimes cats are funnily[WF], but they can be dangerous.</w:t>
      </w:r>
    </w:p>
    <w:p>
      <w:pPr>
        <w:pStyle w:val="Normal"/>
        <w:spacing w:before="0" w:after="0"/>
        <w:rPr/>
      </w:pPr>
      <w:r>
        <w:rPr/>
        <w:t xml:space="preserve"> </w:t>
      </w:r>
    </w:p>
    <w:p>
      <w:pPr>
        <w:pStyle w:val="Normal"/>
        <w:spacing w:before="0" w:after="0"/>
        <w:rPr/>
      </w:pPr>
      <w:r>
        <w:rPr>
          <w:sz w:val="20"/>
          <w:szCs w:val="20"/>
        </w:rPr>
        <w:t xml:space="preserve"> </w:t>
      </w:r>
    </w:p>
    <w:tbl>
      <w:tblPr>
        <w:tblStyle w:val="Table1"/>
        <w:tblW w:w="8880" w:type="dxa"/>
        <w:jc w:val="left"/>
        <w:tblInd w:w="-1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rPr>
              <w:t>Key for Error Types:</w:t>
            </w:r>
          </w:p>
          <w:p>
            <w:pPr>
              <w:pStyle w:val="Normal"/>
              <w:spacing w:before="0" w:after="0"/>
              <w:rPr/>
            </w:pPr>
            <w:r>
              <w:rPr>
                <w:color w:val="000000"/>
                <w:highlight w:val="yellow"/>
              </w:rPr>
              <w:t>[SVA]</w:t>
            </w:r>
            <w:r>
              <w:rPr/>
              <w:t xml:space="preserve"> - </w:t>
            </w:r>
            <w:r>
              <w:rPr>
                <w:sz w:val="18"/>
                <w:szCs w:val="18"/>
              </w:rPr>
              <w:t xml:space="preserve">It means the subject and the verb of the sentence need to match grammatically.  If the subject is </w:t>
            </w:r>
            <w:r>
              <w:rPr>
                <w:b/>
                <w:i/>
                <w:sz w:val="18"/>
                <w:szCs w:val="18"/>
              </w:rPr>
              <w:t>he</w:t>
            </w:r>
            <w:r>
              <w:rPr>
                <w:sz w:val="18"/>
                <w:szCs w:val="18"/>
              </w:rPr>
              <w:t xml:space="preserve">, </w:t>
            </w:r>
            <w:r>
              <w:rPr>
                <w:b/>
                <w:i/>
                <w:sz w:val="18"/>
                <w:szCs w:val="18"/>
              </w:rPr>
              <w:t>she</w:t>
            </w:r>
            <w:r>
              <w:rPr>
                <w:sz w:val="18"/>
                <w:szCs w:val="18"/>
              </w:rPr>
              <w:t xml:space="preserve">, or </w:t>
            </w:r>
            <w:r>
              <w:rPr>
                <w:b/>
                <w:i/>
                <w:sz w:val="18"/>
                <w:szCs w:val="18"/>
              </w:rPr>
              <w:t>it</w:t>
            </w:r>
            <w:r>
              <w:rPr>
                <w:sz w:val="18"/>
                <w:szCs w:val="18"/>
              </w:rPr>
              <w:t>, you need to add -</w:t>
            </w:r>
            <w:r>
              <w:rPr>
                <w:b/>
                <w:i/>
                <w:sz w:val="18"/>
                <w:szCs w:val="18"/>
              </w:rPr>
              <w:t>s</w:t>
            </w:r>
            <w:r>
              <w:rPr>
                <w:sz w:val="18"/>
                <w:szCs w:val="18"/>
              </w:rPr>
              <w:t xml:space="preserve"> to the end of the verb</w:t>
            </w:r>
            <w:r>
              <w:rPr>
                <w:b/>
                <w:i/>
                <w:sz w:val="18"/>
                <w:szCs w:val="18"/>
              </w:rPr>
              <w:t xml:space="preserve"> </w:t>
            </w:r>
            <w:r>
              <w:rPr>
                <w:sz w:val="18"/>
                <w:szCs w:val="18"/>
              </w:rPr>
              <w:t xml:space="preserve">(or </w:t>
            </w:r>
            <w:r>
              <w:rPr>
                <w:b/>
                <w:i/>
                <w:sz w:val="18"/>
                <w:szCs w:val="18"/>
              </w:rPr>
              <w:t>-es</w:t>
            </w:r>
            <w:r>
              <w:rPr>
                <w:sz w:val="18"/>
                <w:szCs w:val="18"/>
              </w:rPr>
              <w:t xml:space="preserve">).   </w:t>
            </w:r>
          </w:p>
          <w:p>
            <w:pPr>
              <w:pStyle w:val="Normal"/>
              <w:widowControl w:val="false"/>
              <w:spacing w:before="0" w:after="0"/>
              <w:rPr/>
            </w:pPr>
            <w:r>
              <w:rPr>
                <w:color w:val="000000"/>
                <w:highlight w:val="yellow"/>
              </w:rPr>
              <w:t>[PL]</w:t>
            </w:r>
            <w:r>
              <w:rPr>
                <w:sz w:val="18"/>
                <w:szCs w:val="18"/>
              </w:rPr>
              <w:t xml:space="preserve"> - The noun has to change to show the number of the noun  grammatically.  Is there only one noun or many?  Is the noun countable or uncountable?  Do you need to add -</w:t>
            </w:r>
            <w:r>
              <w:rPr>
                <w:b/>
                <w:i/>
                <w:sz w:val="18"/>
                <w:szCs w:val="18"/>
              </w:rPr>
              <w:t>s</w:t>
            </w:r>
            <w:r>
              <w:rPr>
                <w:sz w:val="18"/>
                <w:szCs w:val="18"/>
              </w:rPr>
              <w:t xml:space="preserve"> to to the noun?</w:t>
            </w:r>
          </w:p>
          <w:p>
            <w:pPr>
              <w:pStyle w:val="Normal"/>
              <w:widowControl w:val="false"/>
              <w:spacing w:before="0" w:after="0"/>
              <w:rPr/>
            </w:pPr>
            <w:r>
              <w:rPr>
                <w:color w:val="000000"/>
                <w:highlight w:val="yellow"/>
              </w:rPr>
              <w:t>[VT]</w:t>
            </w:r>
            <w:r>
              <w:rPr/>
              <w:t xml:space="preserve"> - </w:t>
            </w:r>
            <w:r>
              <w:rPr>
                <w:sz w:val="18"/>
                <w:szCs w:val="18"/>
              </w:rPr>
              <w:t>There is an error in verb tense or aspect.  Consider which form of verb you need (present, past, future, progressive, perfect).</w:t>
            </w:r>
          </w:p>
          <w:p>
            <w:pPr>
              <w:pStyle w:val="Normal"/>
              <w:widowControl w:val="false"/>
              <w:spacing w:before="0" w:after="0"/>
              <w:rPr/>
            </w:pPr>
            <w:r>
              <w:rPr>
                <w:color w:val="000000"/>
                <w:highlight w:val="yellow"/>
              </w:rPr>
              <w:t>[AE]</w:t>
            </w:r>
            <w:r>
              <w:rPr>
                <w:color w:val="FF9900"/>
              </w:rPr>
              <w:t xml:space="preserve"> </w:t>
            </w:r>
            <w:r>
              <w:rPr/>
              <w:t xml:space="preserve">- </w:t>
            </w:r>
            <w:r>
              <w:rPr>
                <w:sz w:val="18"/>
                <w:szCs w:val="18"/>
              </w:rPr>
              <w:t>The article choice is wrong, so you either need an article (</w:t>
            </w:r>
            <w:r>
              <w:rPr>
                <w:b/>
                <w:i/>
                <w:sz w:val="18"/>
                <w:szCs w:val="18"/>
              </w:rPr>
              <w:t>a</w:t>
            </w:r>
            <w:r>
              <w:rPr>
                <w:sz w:val="18"/>
                <w:szCs w:val="18"/>
              </w:rPr>
              <w:t xml:space="preserve">, </w:t>
            </w:r>
            <w:r>
              <w:rPr>
                <w:b/>
                <w:i/>
                <w:sz w:val="18"/>
                <w:szCs w:val="18"/>
              </w:rPr>
              <w:t>the</w:t>
            </w:r>
            <w:r>
              <w:rPr>
                <w:sz w:val="18"/>
                <w:szCs w:val="18"/>
              </w:rPr>
              <w:t xml:space="preserve">,  or </w:t>
            </w:r>
            <w:r>
              <w:rPr>
                <w:b/>
                <w:i/>
                <w:sz w:val="18"/>
                <w:szCs w:val="18"/>
              </w:rPr>
              <w:t>an</w:t>
            </w:r>
            <w:r>
              <w:rPr>
                <w:sz w:val="18"/>
                <w:szCs w:val="18"/>
              </w:rPr>
              <w:t>), or you need to delete the article, or choose a different article.  It could help to consider if the noun is specific or general or if it is the first time the noun was introduced.</w:t>
            </w:r>
          </w:p>
          <w:p>
            <w:pPr>
              <w:pStyle w:val="Normal"/>
              <w:widowControl w:val="false"/>
              <w:spacing w:before="0" w:after="0"/>
              <w:rPr/>
            </w:pPr>
            <w:r>
              <w:rPr>
                <w:color w:val="000000"/>
                <w:highlight w:val="yellow"/>
              </w:rPr>
              <w:t>[WF]</w:t>
            </w:r>
            <w:r>
              <w:rPr/>
              <w:t xml:space="preserve"> - </w:t>
            </w:r>
            <w:r>
              <w:rPr>
                <w:sz w:val="18"/>
                <w:szCs w:val="18"/>
              </w:rPr>
              <w:t xml:space="preserve">The choice in word form (also called ‘part of speech’).  This means you need to choose the </w:t>
            </w:r>
            <w:r>
              <w:rPr>
                <w:b/>
                <w:i/>
                <w:sz w:val="18"/>
                <w:szCs w:val="18"/>
              </w:rPr>
              <w:t>noun</w:t>
            </w:r>
            <w:r>
              <w:rPr>
                <w:sz w:val="18"/>
                <w:szCs w:val="18"/>
              </w:rPr>
              <w:t xml:space="preserve">, </w:t>
            </w:r>
            <w:r>
              <w:rPr>
                <w:b/>
                <w:i/>
                <w:sz w:val="18"/>
                <w:szCs w:val="18"/>
              </w:rPr>
              <w:t>verb</w:t>
            </w:r>
            <w:r>
              <w:rPr>
                <w:sz w:val="18"/>
                <w:szCs w:val="18"/>
              </w:rPr>
              <w:t xml:space="preserve">, </w:t>
            </w:r>
            <w:r>
              <w:rPr>
                <w:b/>
                <w:i/>
                <w:sz w:val="18"/>
                <w:szCs w:val="18"/>
              </w:rPr>
              <w:t>adjective</w:t>
            </w:r>
            <w:r>
              <w:rPr>
                <w:sz w:val="18"/>
                <w:szCs w:val="18"/>
              </w:rPr>
              <w:t xml:space="preserve">, or </w:t>
            </w:r>
            <w:r>
              <w:rPr>
                <w:b/>
                <w:i/>
                <w:sz w:val="18"/>
                <w:szCs w:val="18"/>
              </w:rPr>
              <w:t>adverb</w:t>
            </w:r>
            <w:r>
              <w:rPr>
                <w:sz w:val="18"/>
                <w:szCs w:val="18"/>
              </w:rPr>
              <w:t xml:space="preserve"> form of the word.  </w:t>
            </w:r>
            <w:r>
              <w:rPr>
                <w:sz w:val="18"/>
                <w:szCs w:val="18"/>
              </w:rPr>
              <w:t>[RO</w:t>
            </w:r>
          </w:p>
          <w:p>
            <w:pPr>
              <w:pStyle w:val="Normal"/>
              <w:widowControl w:val="false"/>
              <w:spacing w:before="0" w:after="0"/>
              <w:rPr/>
            </w:pPr>
            <w:r>
              <w:rPr>
                <w:color w:val="000000"/>
                <w:highlight w:val="yellow"/>
              </w:rPr>
              <w:t>[RO]</w:t>
            </w:r>
            <w:r>
              <w:rPr/>
              <w:t xml:space="preserve"> - </w:t>
            </w:r>
            <w:r>
              <w:rPr>
                <w:sz w:val="18"/>
                <w:szCs w:val="18"/>
              </w:rPr>
              <w:t>The sentence is a run-on sentence, which means the it is too long grammatically.  You probably need to cut the sentence into two sentences using punctuation.</w:t>
            </w:r>
          </w:p>
        </w:tc>
      </w:tr>
    </w:tbl>
    <w:p>
      <w:pPr>
        <w:pStyle w:val="Normal"/>
        <w:spacing w:lineRule="auto" w:line="240" w:before="0" w:after="240"/>
        <w:rPr/>
      </w:pPr>
      <w:r>
        <w:rPr>
          <w:sz w:val="20"/>
          <w:szCs w:val="20"/>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lineRule="auto" w:line="480" w:before="0" w:after="0"/>
        <w:jc w:val="both"/>
        <w:rPr/>
      </w:pPr>
      <w:r>
        <w:rPr/>
        <w:t xml:space="preserve"> </w:t>
      </w:r>
    </w:p>
    <w:p>
      <w:pPr>
        <w:pStyle w:val="Normal"/>
        <w:spacing w:before="0" w:after="0"/>
        <w:rPr/>
      </w:pPr>
      <w:r>
        <w:rPr/>
      </w:r>
    </w:p>
    <w:p>
      <w:pPr>
        <w:pStyle w:val="Normal"/>
        <w:spacing w:lineRule="auto" w:line="480" w:before="0" w:after="0"/>
        <w:ind w:left="0" w:right="0" w:firstLine="72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76" w:before="400" w:after="120"/>
    </w:pPr>
    <w:rPr>
      <w:rFonts w:ascii="Arial" w:hAnsi="Arial" w:eastAsia="Arial" w:cs="Arial"/>
      <w:b w:val="false"/>
      <w:color w:val="000000"/>
      <w:sz w:val="40"/>
      <w:szCs w:val="40"/>
    </w:rPr>
  </w:style>
  <w:style w:type="paragraph" w:styleId="Heading2">
    <w:name w:val="Heading 2"/>
    <w:basedOn w:val="Normal1"/>
    <w:next w:val="Normal"/>
    <w:qFormat/>
    <w:pPr>
      <w:keepNext/>
      <w:keepLines/>
      <w:spacing w:lineRule="auto" w:line="276" w:before="360" w:after="120"/>
    </w:pPr>
    <w:rPr>
      <w:rFonts w:ascii="Arial" w:hAnsi="Arial" w:eastAsia="Arial" w:cs="Arial"/>
      <w:b w:val="false"/>
      <w:color w:val="000000"/>
      <w:sz w:val="32"/>
      <w:szCs w:val="32"/>
    </w:rPr>
  </w:style>
  <w:style w:type="paragraph" w:styleId="Heading3">
    <w:name w:val="Heading 3"/>
    <w:basedOn w:val="Normal1"/>
    <w:next w:val="Normal"/>
    <w:qFormat/>
    <w:pPr>
      <w:keepNext/>
      <w:keepLines/>
      <w:spacing w:lineRule="auto" w:line="276" w:before="320" w:after="80"/>
    </w:pPr>
    <w:rPr>
      <w:rFonts w:ascii="Arial" w:hAnsi="Arial" w:eastAsia="Arial" w:cs="Arial"/>
      <w:b w:val="false"/>
      <w:color w:val="434343"/>
      <w:sz w:val="28"/>
      <w:szCs w:val="28"/>
    </w:rPr>
  </w:style>
  <w:style w:type="paragraph" w:styleId="Heading4">
    <w:name w:val="Heading 4"/>
    <w:basedOn w:val="Normal1"/>
    <w:next w:val="Normal"/>
    <w:qFormat/>
    <w:pPr>
      <w:keepNext/>
      <w:keepLines/>
      <w:spacing w:lineRule="auto" w:line="276" w:before="280" w:after="80"/>
    </w:pPr>
    <w:rPr>
      <w:rFonts w:ascii="Arial" w:hAnsi="Arial" w:eastAsia="Arial" w:cs="Arial"/>
      <w:b w:val="false"/>
      <w:color w:val="666666"/>
      <w:sz w:val="24"/>
      <w:szCs w:val="24"/>
    </w:rPr>
  </w:style>
  <w:style w:type="paragraph" w:styleId="Heading5">
    <w:name w:val="Heading 5"/>
    <w:basedOn w:val="Normal1"/>
    <w:next w:val="Normal"/>
    <w:qFormat/>
    <w:pPr>
      <w:keepNext/>
      <w:keepLines/>
      <w:spacing w:lineRule="auto" w:line="276" w:before="240" w:after="80"/>
    </w:pPr>
    <w:rPr>
      <w:rFonts w:ascii="Arial" w:hAnsi="Arial" w:eastAsia="Arial" w:cs="Arial"/>
      <w:b w:val="false"/>
      <w:color w:val="666666"/>
      <w:sz w:val="22"/>
      <w:szCs w:val="22"/>
    </w:rPr>
  </w:style>
  <w:style w:type="paragraph" w:styleId="Heading6">
    <w:name w:val="Heading 6"/>
    <w:basedOn w:val="Normal1"/>
    <w:next w:val="Normal"/>
    <w:qFormat/>
    <w:pPr>
      <w:keepNext/>
      <w:keepLines/>
      <w:spacing w:lineRule="auto" w:line="276" w:before="240" w:after="80"/>
    </w:pPr>
    <w:rPr>
      <w:rFonts w:ascii="Arial" w:hAnsi="Arial" w:eastAsia="Arial" w:cs="Arial"/>
      <w:b w:val="false"/>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76" w:before="0" w:after="60"/>
    </w:pPr>
    <w:rPr>
      <w:rFonts w:ascii="Arial" w:hAnsi="Arial" w:eastAsia="Arial" w:cs="Arial"/>
      <w:b w:val="false"/>
      <w:color w:val="000000"/>
      <w:sz w:val="52"/>
      <w:szCs w:val="52"/>
    </w:rPr>
  </w:style>
  <w:style w:type="paragraph" w:styleId="Subtitle">
    <w:name w:val="Subtitle"/>
    <w:basedOn w:val="Normal1"/>
    <w:next w:val="Normal"/>
    <w:qFormat/>
    <w:pPr>
      <w:keepNext/>
      <w:keepLines/>
      <w:spacing w:lineRule="auto" w:line="276" w:before="0" w:after="320"/>
    </w:pPr>
    <w:rPr>
      <w:rFonts w:ascii="Arial" w:hAnsi="Arial" w:eastAsia="Arial" w:cs="Arial"/>
      <w:b w:val="false"/>
      <w:i/>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241</Words>
  <Characters>1036</Characters>
  <CharactersWithSpaces>1292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2017-12-08T12:53:17Z</dcterms:modified>
  <cp:revision>3</cp:revision>
  <dc:subject/>
  <dc:title/>
</cp:coreProperties>
</file>