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6D172" w14:textId="5225A7E2" w:rsidR="00264488" w:rsidRDefault="00264488" w:rsidP="00264488">
      <w:pPr>
        <w:spacing w:line="480" w:lineRule="auto"/>
        <w:rPr>
          <w:rFonts w:ascii="Times New Roman" w:hAnsi="Times New Roman" w:cs="Times New Roman"/>
          <w:sz w:val="24"/>
          <w:szCs w:val="24"/>
        </w:rPr>
      </w:pPr>
      <w:r>
        <w:rPr>
          <w:rFonts w:ascii="Times New Roman" w:hAnsi="Times New Roman" w:cs="Times New Roman"/>
          <w:sz w:val="24"/>
          <w:szCs w:val="24"/>
        </w:rPr>
        <w:t>Mike Sun</w:t>
      </w:r>
    </w:p>
    <w:p w14:paraId="50B577A2" w14:textId="1B2ECB65" w:rsidR="00264488" w:rsidRDefault="00264488" w:rsidP="00264488">
      <w:pPr>
        <w:spacing w:line="480" w:lineRule="auto"/>
        <w:rPr>
          <w:rFonts w:ascii="Times New Roman" w:hAnsi="Times New Roman" w:cs="Times New Roman"/>
          <w:sz w:val="24"/>
          <w:szCs w:val="24"/>
        </w:rPr>
      </w:pPr>
      <w:r>
        <w:rPr>
          <w:rFonts w:ascii="Times New Roman" w:hAnsi="Times New Roman" w:cs="Times New Roman"/>
          <w:sz w:val="24"/>
          <w:szCs w:val="24"/>
        </w:rPr>
        <w:t>2/22/2022</w:t>
      </w:r>
    </w:p>
    <w:p w14:paraId="4B0DCBE1" w14:textId="2B6364EB" w:rsidR="003C31AE" w:rsidRDefault="003C31AE" w:rsidP="003C31AE">
      <w:pPr>
        <w:spacing w:line="480" w:lineRule="auto"/>
        <w:jc w:val="center"/>
        <w:rPr>
          <w:rFonts w:ascii="Times New Roman" w:hAnsi="Times New Roman" w:cs="Times New Roman"/>
          <w:sz w:val="24"/>
          <w:szCs w:val="24"/>
        </w:rPr>
      </w:pPr>
      <w:r>
        <w:rPr>
          <w:rFonts w:ascii="Times New Roman" w:hAnsi="Times New Roman" w:cs="Times New Roman"/>
          <w:sz w:val="24"/>
          <w:szCs w:val="24"/>
        </w:rPr>
        <w:t>Paying on the Margin for Medical Care: Reading Notes</w:t>
      </w:r>
    </w:p>
    <w:p w14:paraId="60ACFF81" w14:textId="15664F75" w:rsidR="00802859" w:rsidRDefault="009D2795" w:rsidP="003C31AE">
      <w:pPr>
        <w:spacing w:line="480" w:lineRule="auto"/>
        <w:ind w:firstLine="720"/>
        <w:rPr>
          <w:rFonts w:ascii="Times New Roman" w:hAnsi="Times New Roman" w:cs="Times New Roman"/>
          <w:sz w:val="24"/>
          <w:szCs w:val="24"/>
        </w:rPr>
      </w:pPr>
      <w:r w:rsidRPr="00264488">
        <w:rPr>
          <w:rFonts w:ascii="Times New Roman" w:hAnsi="Times New Roman" w:cs="Times New Roman"/>
          <w:sz w:val="24"/>
          <w:szCs w:val="24"/>
        </w:rPr>
        <w:t>The paper compares the relative patient demand and the welfare gain of an alternative insurance policy named “Top-up,” to those of the other two insurance policies commonly adopted in U.K. (no top-up policy) and in U.S. (full coverage policy). The authors define top-up policy as insurance covers only the baseline treatment is the commonly deemed cost-effective. Patients have to pay out of its own pocket if wanting treatment that are expensive and equally effective. The paper focuses on breast cancer treatment and focuses on the shift in demand of the more expensive treatment option named “lumpectomy</w:t>
      </w:r>
      <w:r w:rsidR="000902E7" w:rsidRPr="00264488">
        <w:rPr>
          <w:rFonts w:ascii="Times New Roman" w:hAnsi="Times New Roman" w:cs="Times New Roman"/>
          <w:sz w:val="24"/>
          <w:szCs w:val="24"/>
        </w:rPr>
        <w:t>.</w:t>
      </w:r>
      <w:r w:rsidRPr="00264488">
        <w:rPr>
          <w:rFonts w:ascii="Times New Roman" w:hAnsi="Times New Roman" w:cs="Times New Roman"/>
          <w:sz w:val="24"/>
          <w:szCs w:val="24"/>
        </w:rPr>
        <w:t xml:space="preserve">” </w:t>
      </w:r>
      <w:r w:rsidR="000902E7" w:rsidRPr="00264488">
        <w:rPr>
          <w:rFonts w:ascii="Times New Roman" w:hAnsi="Times New Roman" w:cs="Times New Roman"/>
          <w:sz w:val="24"/>
          <w:szCs w:val="24"/>
        </w:rPr>
        <w:t>Using the model, the paper estimates that, comparing to non-top-up policy, top-up policy makes patient more willing to take lumpectomy treatment, but less when compared to full coverage policy. Given the implied costs and price in the data, the paper finds that</w:t>
      </w:r>
      <w:r w:rsidRPr="00264488">
        <w:rPr>
          <w:rFonts w:ascii="Times New Roman" w:hAnsi="Times New Roman" w:cs="Times New Roman"/>
          <w:sz w:val="24"/>
          <w:szCs w:val="24"/>
        </w:rPr>
        <w:t xml:space="preserve"> </w:t>
      </w:r>
      <w:r w:rsidR="000902E7" w:rsidRPr="00264488">
        <w:rPr>
          <w:rFonts w:ascii="Times New Roman" w:hAnsi="Times New Roman" w:cs="Times New Roman"/>
          <w:sz w:val="24"/>
          <w:szCs w:val="24"/>
        </w:rPr>
        <w:t>there is a</w:t>
      </w:r>
      <w:r w:rsidRPr="00264488">
        <w:rPr>
          <w:rFonts w:ascii="Times New Roman" w:hAnsi="Times New Roman" w:cs="Times New Roman"/>
          <w:sz w:val="24"/>
          <w:szCs w:val="24"/>
        </w:rPr>
        <w:t xml:space="preserve"> final welfare gain </w:t>
      </w:r>
      <w:r w:rsidR="000902E7" w:rsidRPr="00264488">
        <w:rPr>
          <w:rFonts w:ascii="Times New Roman" w:hAnsi="Times New Roman" w:cs="Times New Roman"/>
          <w:sz w:val="24"/>
          <w:szCs w:val="24"/>
        </w:rPr>
        <w:t xml:space="preserve">under </w:t>
      </w:r>
      <w:r w:rsidRPr="00264488">
        <w:rPr>
          <w:rFonts w:ascii="Times New Roman" w:hAnsi="Times New Roman" w:cs="Times New Roman"/>
          <w:sz w:val="24"/>
          <w:szCs w:val="24"/>
        </w:rPr>
        <w:t xml:space="preserve">the top-up </w:t>
      </w:r>
      <w:r w:rsidR="000902E7" w:rsidRPr="00264488">
        <w:rPr>
          <w:rFonts w:ascii="Times New Roman" w:hAnsi="Times New Roman" w:cs="Times New Roman"/>
          <w:sz w:val="24"/>
          <w:szCs w:val="24"/>
        </w:rPr>
        <w:t xml:space="preserve">policy and is thus recommended. </w:t>
      </w:r>
    </w:p>
    <w:p w14:paraId="14EEA5CA" w14:textId="7F884F7D" w:rsidR="003C31AE" w:rsidRDefault="00D2171A" w:rsidP="003C31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paper </w:t>
      </w:r>
      <w:r w:rsidR="00316D1B">
        <w:rPr>
          <w:rFonts w:ascii="Times New Roman" w:hAnsi="Times New Roman" w:cs="Times New Roman"/>
          <w:sz w:val="24"/>
          <w:szCs w:val="24"/>
        </w:rPr>
        <w:t>builds</w:t>
      </w:r>
      <w:r>
        <w:rPr>
          <w:rFonts w:ascii="Times New Roman" w:hAnsi="Times New Roman" w:cs="Times New Roman"/>
          <w:sz w:val="24"/>
          <w:szCs w:val="24"/>
        </w:rPr>
        <w:t xml:space="preserve"> the </w:t>
      </w:r>
      <w:r w:rsidR="00316D1B">
        <w:rPr>
          <w:rFonts w:ascii="Times New Roman" w:hAnsi="Times New Roman" w:cs="Times New Roman"/>
          <w:sz w:val="24"/>
          <w:szCs w:val="24"/>
        </w:rPr>
        <w:t xml:space="preserve">demand </w:t>
      </w:r>
      <w:r>
        <w:rPr>
          <w:rFonts w:ascii="Times New Roman" w:hAnsi="Times New Roman" w:cs="Times New Roman"/>
          <w:sz w:val="24"/>
          <w:szCs w:val="24"/>
        </w:rPr>
        <w:t xml:space="preserve">model by considering </w:t>
      </w:r>
      <w:r w:rsidR="005C15E7">
        <w:rPr>
          <w:rFonts w:ascii="Times New Roman" w:hAnsi="Times New Roman" w:cs="Times New Roman"/>
          <w:sz w:val="24"/>
          <w:szCs w:val="24"/>
        </w:rPr>
        <w:t>patients</w:t>
      </w:r>
      <w:r w:rsidR="00316D1B">
        <w:rPr>
          <w:rFonts w:ascii="Times New Roman" w:hAnsi="Times New Roman" w:cs="Times New Roman"/>
          <w:sz w:val="24"/>
          <w:szCs w:val="24"/>
        </w:rPr>
        <w:t>’</w:t>
      </w:r>
      <w:r w:rsidR="005C15E7">
        <w:rPr>
          <w:rFonts w:ascii="Times New Roman" w:hAnsi="Times New Roman" w:cs="Times New Roman"/>
          <w:sz w:val="24"/>
          <w:szCs w:val="24"/>
        </w:rPr>
        <w:t xml:space="preserve"> cost</w:t>
      </w:r>
      <w:r w:rsidR="00316D1B">
        <w:rPr>
          <w:rFonts w:ascii="Times New Roman" w:hAnsi="Times New Roman" w:cs="Times New Roman"/>
          <w:sz w:val="24"/>
          <w:szCs w:val="24"/>
        </w:rPr>
        <w:t>s</w:t>
      </w:r>
      <w:r w:rsidR="005C15E7">
        <w:rPr>
          <w:rFonts w:ascii="Times New Roman" w:hAnsi="Times New Roman" w:cs="Times New Roman"/>
          <w:sz w:val="24"/>
          <w:szCs w:val="24"/>
        </w:rPr>
        <w:t xml:space="preserve"> by choosing the lumpectomy treatment. However, s</w:t>
      </w:r>
      <w:r w:rsidRPr="00264488">
        <w:rPr>
          <w:rFonts w:ascii="Times New Roman" w:hAnsi="Times New Roman" w:cs="Times New Roman"/>
          <w:sz w:val="24"/>
          <w:szCs w:val="24"/>
        </w:rPr>
        <w:t>ince lumpectomy treatment does not vary in price</w:t>
      </w:r>
      <w:r w:rsidR="005C15E7">
        <w:rPr>
          <w:rFonts w:ascii="Times New Roman" w:hAnsi="Times New Roman" w:cs="Times New Roman"/>
          <w:sz w:val="24"/>
          <w:szCs w:val="24"/>
        </w:rPr>
        <w:t xml:space="preserve"> </w:t>
      </w:r>
      <w:r w:rsidR="00353F77">
        <w:rPr>
          <w:rFonts w:ascii="Times New Roman" w:hAnsi="Times New Roman" w:cs="Times New Roman"/>
          <w:sz w:val="24"/>
          <w:szCs w:val="24"/>
        </w:rPr>
        <w:t>very much</w:t>
      </w:r>
      <w:r w:rsidRPr="00264488">
        <w:rPr>
          <w:rFonts w:ascii="Times New Roman" w:hAnsi="Times New Roman" w:cs="Times New Roman"/>
          <w:sz w:val="24"/>
          <w:szCs w:val="24"/>
        </w:rPr>
        <w:t xml:space="preserve">, the paper uses patient travel distance and time </w:t>
      </w:r>
      <w:r w:rsidR="00316D1B">
        <w:rPr>
          <w:rFonts w:ascii="Times New Roman" w:hAnsi="Times New Roman" w:cs="Times New Roman"/>
          <w:sz w:val="24"/>
          <w:szCs w:val="24"/>
        </w:rPr>
        <w:t xml:space="preserve">as the way to monetize the time opportunity cost </w:t>
      </w:r>
      <w:r w:rsidRPr="00264488">
        <w:rPr>
          <w:rFonts w:ascii="Times New Roman" w:hAnsi="Times New Roman" w:cs="Times New Roman"/>
          <w:sz w:val="24"/>
          <w:szCs w:val="24"/>
        </w:rPr>
        <w:t>to estimate the relative demand model.</w:t>
      </w:r>
      <w:r w:rsidR="00376C2C">
        <w:rPr>
          <w:rFonts w:ascii="Times New Roman" w:hAnsi="Times New Roman" w:cs="Times New Roman"/>
          <w:sz w:val="24"/>
          <w:szCs w:val="24"/>
        </w:rPr>
        <w:t xml:space="preserve"> Thus, the </w:t>
      </w:r>
      <w:r w:rsidR="00316D1B">
        <w:rPr>
          <w:rFonts w:ascii="Times New Roman" w:hAnsi="Times New Roman" w:cs="Times New Roman"/>
          <w:sz w:val="24"/>
          <w:szCs w:val="24"/>
        </w:rPr>
        <w:t xml:space="preserve">patient’s </w:t>
      </w:r>
      <w:r w:rsidR="002E11D7">
        <w:rPr>
          <w:rFonts w:ascii="Times New Roman" w:hAnsi="Times New Roman" w:cs="Times New Roman"/>
          <w:sz w:val="24"/>
          <w:szCs w:val="24"/>
        </w:rPr>
        <w:t xml:space="preserve">utility model here </w:t>
      </w:r>
      <w:r w:rsidR="00AD1C84">
        <w:rPr>
          <w:rFonts w:ascii="Times New Roman" w:hAnsi="Times New Roman" w:cs="Times New Roman"/>
          <w:sz w:val="24"/>
          <w:szCs w:val="24"/>
        </w:rPr>
        <w:t>considers both</w:t>
      </w:r>
      <w:r w:rsidR="00316D1B">
        <w:rPr>
          <w:rFonts w:ascii="Times New Roman" w:hAnsi="Times New Roman" w:cs="Times New Roman"/>
          <w:sz w:val="24"/>
          <w:szCs w:val="24"/>
        </w:rPr>
        <w:t xml:space="preserve"> </w:t>
      </w:r>
      <w:r w:rsidR="002E11D7">
        <w:rPr>
          <w:rFonts w:ascii="Times New Roman" w:hAnsi="Times New Roman" w:cs="Times New Roman"/>
          <w:sz w:val="24"/>
          <w:szCs w:val="24"/>
        </w:rPr>
        <w:t xml:space="preserve">the </w:t>
      </w:r>
      <w:r w:rsidR="00AD1C84">
        <w:rPr>
          <w:rFonts w:ascii="Times New Roman" w:hAnsi="Times New Roman" w:cs="Times New Roman"/>
          <w:sz w:val="24"/>
          <w:szCs w:val="24"/>
        </w:rPr>
        <w:t xml:space="preserve">patients’ </w:t>
      </w:r>
      <w:r w:rsidR="002E11D7">
        <w:rPr>
          <w:rFonts w:ascii="Times New Roman" w:hAnsi="Times New Roman" w:cs="Times New Roman"/>
          <w:sz w:val="24"/>
          <w:szCs w:val="24"/>
        </w:rPr>
        <w:t>distance</w:t>
      </w:r>
      <w:r w:rsidR="00AD1C84">
        <w:rPr>
          <w:rFonts w:ascii="Times New Roman" w:hAnsi="Times New Roman" w:cs="Times New Roman"/>
          <w:sz w:val="24"/>
          <w:szCs w:val="24"/>
        </w:rPr>
        <w:t>s to the treatment facility</w:t>
      </w:r>
      <w:r w:rsidR="002E11D7">
        <w:rPr>
          <w:rFonts w:ascii="Times New Roman" w:hAnsi="Times New Roman" w:cs="Times New Roman"/>
          <w:sz w:val="24"/>
          <w:szCs w:val="24"/>
        </w:rPr>
        <w:t xml:space="preserve"> and the </w:t>
      </w:r>
      <w:r w:rsidR="00394AA9">
        <w:rPr>
          <w:rFonts w:ascii="Times New Roman" w:hAnsi="Times New Roman" w:cs="Times New Roman"/>
          <w:sz w:val="24"/>
          <w:szCs w:val="24"/>
        </w:rPr>
        <w:t>amount patient</w:t>
      </w:r>
      <w:r w:rsidR="00AD1C84">
        <w:rPr>
          <w:rFonts w:ascii="Times New Roman" w:hAnsi="Times New Roman" w:cs="Times New Roman"/>
          <w:sz w:val="24"/>
          <w:szCs w:val="24"/>
        </w:rPr>
        <w:t>s</w:t>
      </w:r>
      <w:r w:rsidR="00394AA9">
        <w:rPr>
          <w:rFonts w:ascii="Times New Roman" w:hAnsi="Times New Roman" w:cs="Times New Roman"/>
          <w:sz w:val="24"/>
          <w:szCs w:val="24"/>
        </w:rPr>
        <w:t xml:space="preserve"> have to pay out of pocket. </w:t>
      </w:r>
      <w:r w:rsidR="004F607B">
        <w:rPr>
          <w:rFonts w:ascii="Times New Roman" w:hAnsi="Times New Roman" w:cs="Times New Roman"/>
          <w:sz w:val="24"/>
          <w:szCs w:val="24"/>
        </w:rPr>
        <w:t xml:space="preserve">The results are not surprising: patient who live close to the treatment facilities show stronger tendency to </w:t>
      </w:r>
      <w:r w:rsidR="00B14193">
        <w:rPr>
          <w:rFonts w:ascii="Times New Roman" w:hAnsi="Times New Roman" w:cs="Times New Roman"/>
          <w:sz w:val="24"/>
          <w:szCs w:val="24"/>
        </w:rPr>
        <w:t xml:space="preserve">choose lumpectomy treatment, holding all other the same. </w:t>
      </w:r>
    </w:p>
    <w:p w14:paraId="5E060E8A" w14:textId="5533038F" w:rsidR="00AD1C84" w:rsidRDefault="00AD1C84" w:rsidP="003C31A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paper then </w:t>
      </w:r>
      <w:r w:rsidR="00555E3A">
        <w:rPr>
          <w:rFonts w:ascii="Times New Roman" w:hAnsi="Times New Roman" w:cs="Times New Roman"/>
          <w:sz w:val="24"/>
          <w:szCs w:val="24"/>
        </w:rPr>
        <w:t xml:space="preserve">construct </w:t>
      </w:r>
      <w:r w:rsidR="00974FD4">
        <w:rPr>
          <w:rFonts w:ascii="Times New Roman" w:hAnsi="Times New Roman" w:cs="Times New Roman"/>
          <w:sz w:val="24"/>
          <w:szCs w:val="24"/>
        </w:rPr>
        <w:t>these counterfactual policies of top-up</w:t>
      </w:r>
      <w:r w:rsidR="00555E3A">
        <w:rPr>
          <w:rFonts w:ascii="Times New Roman" w:hAnsi="Times New Roman" w:cs="Times New Roman"/>
          <w:sz w:val="24"/>
          <w:szCs w:val="24"/>
        </w:rPr>
        <w:t xml:space="preserve"> and use it to estimates the</w:t>
      </w:r>
      <w:r w:rsidR="00D33E59">
        <w:rPr>
          <w:rFonts w:ascii="Times New Roman" w:hAnsi="Times New Roman" w:cs="Times New Roman"/>
          <w:sz w:val="24"/>
          <w:szCs w:val="24"/>
        </w:rPr>
        <w:t xml:space="preserve"> probability of taking the lumpectomy treatment given different out of pocket expenses</w:t>
      </w:r>
      <w:r w:rsidR="00974FD4">
        <w:rPr>
          <w:rFonts w:ascii="Times New Roman" w:hAnsi="Times New Roman" w:cs="Times New Roman"/>
          <w:sz w:val="24"/>
          <w:szCs w:val="24"/>
        </w:rPr>
        <w:t>.</w:t>
      </w:r>
      <w:r w:rsidR="00E03421">
        <w:rPr>
          <w:rFonts w:ascii="Times New Roman" w:hAnsi="Times New Roman" w:cs="Times New Roman"/>
          <w:sz w:val="24"/>
          <w:szCs w:val="24"/>
        </w:rPr>
        <w:t xml:space="preserve"> The data is then used to estimates the reduction in consumer surplus and the social costs</w:t>
      </w:r>
      <w:r w:rsidR="00FD04B1">
        <w:rPr>
          <w:rFonts w:ascii="Times New Roman" w:hAnsi="Times New Roman" w:cs="Times New Roman"/>
          <w:sz w:val="24"/>
          <w:szCs w:val="24"/>
        </w:rPr>
        <w:t xml:space="preserve">. The data reveals superior results </w:t>
      </w:r>
      <w:r w:rsidR="003C31FD">
        <w:rPr>
          <w:rFonts w:ascii="Times New Roman" w:hAnsi="Times New Roman" w:cs="Times New Roman"/>
          <w:sz w:val="24"/>
          <w:szCs w:val="24"/>
        </w:rPr>
        <w:t xml:space="preserve">for modified top-up policy. </w:t>
      </w:r>
    </w:p>
    <w:p w14:paraId="457FBDDC" w14:textId="73E4B82D" w:rsidR="003C31FD" w:rsidRDefault="003F04EC" w:rsidP="003C31F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reading the paper, I have a </w:t>
      </w:r>
      <w:r w:rsidR="00070C03">
        <w:rPr>
          <w:rFonts w:ascii="Times New Roman" w:hAnsi="Times New Roman" w:cs="Times New Roman"/>
          <w:sz w:val="24"/>
          <w:szCs w:val="24"/>
        </w:rPr>
        <w:t>question</w:t>
      </w:r>
      <w:r>
        <w:rPr>
          <w:rFonts w:ascii="Times New Roman" w:hAnsi="Times New Roman" w:cs="Times New Roman"/>
          <w:sz w:val="24"/>
          <w:szCs w:val="24"/>
        </w:rPr>
        <w:t xml:space="preserve"> regarding the model. It seems like the utility function here missed </w:t>
      </w:r>
      <w:r w:rsidR="00070C03">
        <w:rPr>
          <w:rFonts w:ascii="Times New Roman" w:hAnsi="Times New Roman" w:cs="Times New Roman"/>
          <w:sz w:val="24"/>
          <w:szCs w:val="24"/>
        </w:rPr>
        <w:t>some factors that should be counted into the model: aesthetic</w:t>
      </w:r>
      <w:r w:rsidR="00B10EB6">
        <w:rPr>
          <w:rFonts w:ascii="Times New Roman" w:hAnsi="Times New Roman" w:cs="Times New Roman"/>
          <w:sz w:val="24"/>
          <w:szCs w:val="24"/>
        </w:rPr>
        <w:t xml:space="preserve"> utility. While it may hard to be controlled or measured. I believe that when dealing with breast cancer and treatment of removing the cancer breast vs another treatment that </w:t>
      </w:r>
      <w:r w:rsidR="00D36FA3">
        <w:rPr>
          <w:rFonts w:ascii="Times New Roman" w:hAnsi="Times New Roman" w:cs="Times New Roman"/>
          <w:sz w:val="24"/>
          <w:szCs w:val="24"/>
        </w:rPr>
        <w:t xml:space="preserve">allows to patient to keep the breast, patient could choose the later not because of price nor distance traveled, but from a </w:t>
      </w:r>
      <w:r w:rsidR="00430E7E">
        <w:rPr>
          <w:rFonts w:ascii="Times New Roman" w:hAnsi="Times New Roman" w:cs="Times New Roman"/>
          <w:sz w:val="24"/>
          <w:szCs w:val="24"/>
        </w:rPr>
        <w:t>quality-of-life</w:t>
      </w:r>
      <w:r w:rsidR="00D36FA3">
        <w:rPr>
          <w:rFonts w:ascii="Times New Roman" w:hAnsi="Times New Roman" w:cs="Times New Roman"/>
          <w:sz w:val="24"/>
          <w:szCs w:val="24"/>
        </w:rPr>
        <w:t xml:space="preserve"> point. </w:t>
      </w:r>
      <w:r w:rsidR="00430E7E">
        <w:rPr>
          <w:rFonts w:ascii="Times New Roman" w:hAnsi="Times New Roman" w:cs="Times New Roman"/>
          <w:sz w:val="24"/>
          <w:szCs w:val="24"/>
        </w:rPr>
        <w:t xml:space="preserve">Survey could be used to at least pointed out this problem, but I believe the article just ignore it. </w:t>
      </w:r>
    </w:p>
    <w:p w14:paraId="27CCC9E2" w14:textId="1D28226E" w:rsidR="003C31AE" w:rsidRPr="00264488" w:rsidRDefault="003C31AE" w:rsidP="003C31AE">
      <w:pPr>
        <w:spacing w:line="480" w:lineRule="auto"/>
        <w:ind w:firstLine="720"/>
        <w:rPr>
          <w:rFonts w:ascii="Times New Roman" w:hAnsi="Times New Roman" w:cs="Times New Roman"/>
          <w:sz w:val="24"/>
          <w:szCs w:val="24"/>
        </w:rPr>
      </w:pPr>
    </w:p>
    <w:sectPr w:rsidR="003C31AE" w:rsidRPr="00264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95"/>
    <w:rsid w:val="00070C03"/>
    <w:rsid w:val="000902E7"/>
    <w:rsid w:val="001B3E9C"/>
    <w:rsid w:val="00264488"/>
    <w:rsid w:val="002E11D7"/>
    <w:rsid w:val="00316D1B"/>
    <w:rsid w:val="00353F77"/>
    <w:rsid w:val="00374465"/>
    <w:rsid w:val="00376C2C"/>
    <w:rsid w:val="00394AA9"/>
    <w:rsid w:val="003C31AE"/>
    <w:rsid w:val="003C31FD"/>
    <w:rsid w:val="003F04EC"/>
    <w:rsid w:val="00430E7E"/>
    <w:rsid w:val="004F607B"/>
    <w:rsid w:val="00555E3A"/>
    <w:rsid w:val="005C15E7"/>
    <w:rsid w:val="006D2B8E"/>
    <w:rsid w:val="00802859"/>
    <w:rsid w:val="008D6DA9"/>
    <w:rsid w:val="00974FD4"/>
    <w:rsid w:val="009D2795"/>
    <w:rsid w:val="00A21894"/>
    <w:rsid w:val="00AD1C84"/>
    <w:rsid w:val="00B10EB6"/>
    <w:rsid w:val="00B14193"/>
    <w:rsid w:val="00D2171A"/>
    <w:rsid w:val="00D33E59"/>
    <w:rsid w:val="00D36FA3"/>
    <w:rsid w:val="00E03421"/>
    <w:rsid w:val="00FD0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BB3A"/>
  <w15:chartTrackingRefBased/>
  <w15:docId w15:val="{EBC11304-3C0D-4EAE-8F9B-C17E3B7E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Licheng Sun</dc:creator>
  <cp:keywords/>
  <dc:description/>
  <cp:lastModifiedBy>Licheng Sun</cp:lastModifiedBy>
  <cp:revision>27</cp:revision>
  <dcterms:created xsi:type="dcterms:W3CDTF">2022-02-23T02:03:00Z</dcterms:created>
  <dcterms:modified xsi:type="dcterms:W3CDTF">2022-02-23T03:04:00Z</dcterms:modified>
</cp:coreProperties>
</file>