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991" w:rsidRDefault="00D35047">
      <w:pPr>
        <w:spacing w:before="155" w:line="267" w:lineRule="exact"/>
        <w:ind w:left="2" w:right="1"/>
        <w:jc w:val="center"/>
        <w:rPr>
          <w:rFonts w:ascii="Verdana"/>
        </w:rPr>
      </w:pPr>
      <w:r>
        <w:rPr>
          <w:rFonts w:ascii="Verdana"/>
          <w:noProof/>
        </w:rPr>
        <w:drawing>
          <wp:anchor distT="0" distB="0" distL="0" distR="0" simplePos="0" relativeHeight="15728640" behindDoc="0" locked="0" layoutInCell="1" allowOverlap="1">
            <wp:simplePos x="0" y="0"/>
            <wp:positionH relativeFrom="page">
              <wp:posOffset>1519555</wp:posOffset>
            </wp:positionH>
            <wp:positionV relativeFrom="paragraph">
              <wp:posOffset>1841</wp:posOffset>
            </wp:positionV>
            <wp:extent cx="883919" cy="77397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83919" cy="773971"/>
                    </a:xfrm>
                    <a:prstGeom prst="rect">
                      <a:avLst/>
                    </a:prstGeom>
                  </pic:spPr>
                </pic:pic>
              </a:graphicData>
            </a:graphic>
          </wp:anchor>
        </w:drawing>
      </w:r>
      <w:r>
        <w:rPr>
          <w:rFonts w:ascii="Verdana"/>
        </w:rPr>
        <w:t>Republic</w:t>
      </w:r>
      <w:r>
        <w:rPr>
          <w:rFonts w:ascii="Verdana"/>
          <w:spacing w:val="-18"/>
        </w:rPr>
        <w:t xml:space="preserve"> </w:t>
      </w:r>
      <w:r>
        <w:rPr>
          <w:rFonts w:ascii="Verdana"/>
        </w:rPr>
        <w:t>of</w:t>
      </w:r>
      <w:r>
        <w:rPr>
          <w:rFonts w:ascii="Verdana"/>
          <w:spacing w:val="-17"/>
        </w:rPr>
        <w:t xml:space="preserve"> </w:t>
      </w:r>
      <w:r>
        <w:rPr>
          <w:rFonts w:ascii="Verdana"/>
        </w:rPr>
        <w:t>the</w:t>
      </w:r>
      <w:r>
        <w:rPr>
          <w:rFonts w:ascii="Verdana"/>
          <w:spacing w:val="-17"/>
        </w:rPr>
        <w:t xml:space="preserve"> </w:t>
      </w:r>
      <w:r>
        <w:rPr>
          <w:rFonts w:ascii="Verdana"/>
          <w:spacing w:val="-2"/>
        </w:rPr>
        <w:t>Philippines</w:t>
      </w:r>
    </w:p>
    <w:p w:rsidR="00582991" w:rsidRDefault="00D35047">
      <w:pPr>
        <w:pStyle w:val="Heading1"/>
      </w:pPr>
      <w:r>
        <w:rPr>
          <w:w w:val="115"/>
        </w:rPr>
        <w:t>CAVITE</w:t>
      </w:r>
      <w:r>
        <w:rPr>
          <w:spacing w:val="27"/>
          <w:w w:val="115"/>
        </w:rPr>
        <w:t xml:space="preserve"> </w:t>
      </w:r>
      <w:r>
        <w:rPr>
          <w:w w:val="115"/>
        </w:rPr>
        <w:t>STATE</w:t>
      </w:r>
      <w:r>
        <w:rPr>
          <w:spacing w:val="26"/>
          <w:w w:val="115"/>
        </w:rPr>
        <w:t xml:space="preserve"> </w:t>
      </w:r>
      <w:r>
        <w:rPr>
          <w:spacing w:val="-2"/>
          <w:w w:val="115"/>
        </w:rPr>
        <w:t>UNIVERSITY</w:t>
      </w:r>
    </w:p>
    <w:p w:rsidR="00582991" w:rsidRDefault="00D35047">
      <w:pPr>
        <w:pStyle w:val="BodyText"/>
        <w:spacing w:before="2"/>
        <w:ind w:left="2" w:right="3"/>
        <w:jc w:val="center"/>
        <w:rPr>
          <w:rFonts w:ascii="Verdana"/>
        </w:rPr>
      </w:pPr>
      <w:r>
        <w:rPr>
          <w:rFonts w:ascii="Verdana"/>
          <w:w w:val="85"/>
        </w:rPr>
        <w:t>Don</w:t>
      </w:r>
      <w:r>
        <w:rPr>
          <w:rFonts w:ascii="Verdana"/>
          <w:spacing w:val="-10"/>
        </w:rPr>
        <w:t xml:space="preserve"> </w:t>
      </w:r>
      <w:proofErr w:type="spellStart"/>
      <w:r>
        <w:rPr>
          <w:rFonts w:ascii="Verdana"/>
          <w:w w:val="85"/>
        </w:rPr>
        <w:t>Severino</w:t>
      </w:r>
      <w:proofErr w:type="spellEnd"/>
      <w:r>
        <w:rPr>
          <w:rFonts w:ascii="Verdana"/>
          <w:spacing w:val="-10"/>
        </w:rPr>
        <w:t xml:space="preserve"> </w:t>
      </w:r>
      <w:r>
        <w:rPr>
          <w:rFonts w:ascii="Verdana"/>
          <w:w w:val="85"/>
        </w:rPr>
        <w:t>de</w:t>
      </w:r>
      <w:r>
        <w:rPr>
          <w:rFonts w:ascii="Verdana"/>
          <w:spacing w:val="-10"/>
        </w:rPr>
        <w:t xml:space="preserve"> </w:t>
      </w:r>
      <w:r>
        <w:rPr>
          <w:rFonts w:ascii="Verdana"/>
          <w:w w:val="85"/>
        </w:rPr>
        <w:t>las</w:t>
      </w:r>
      <w:r>
        <w:rPr>
          <w:rFonts w:ascii="Verdana"/>
          <w:spacing w:val="-9"/>
        </w:rPr>
        <w:t xml:space="preserve"> </w:t>
      </w:r>
      <w:r>
        <w:rPr>
          <w:rFonts w:ascii="Verdana"/>
          <w:w w:val="85"/>
        </w:rPr>
        <w:t>Alas</w:t>
      </w:r>
      <w:r>
        <w:rPr>
          <w:rFonts w:ascii="Verdana"/>
          <w:spacing w:val="-11"/>
        </w:rPr>
        <w:t xml:space="preserve"> </w:t>
      </w:r>
      <w:r>
        <w:rPr>
          <w:rFonts w:ascii="Verdana"/>
          <w:spacing w:val="-2"/>
          <w:w w:val="85"/>
        </w:rPr>
        <w:t>Campus</w:t>
      </w:r>
    </w:p>
    <w:p w:rsidR="00582991" w:rsidRDefault="00D35047">
      <w:pPr>
        <w:spacing w:before="3"/>
        <w:ind w:left="3" w:right="1"/>
        <w:jc w:val="center"/>
        <w:rPr>
          <w:rFonts w:ascii="Verdana"/>
          <w:sz w:val="20"/>
        </w:rPr>
      </w:pPr>
      <w:r>
        <w:rPr>
          <w:rFonts w:ascii="Verdana"/>
          <w:spacing w:val="-6"/>
          <w:sz w:val="20"/>
        </w:rPr>
        <w:t>Indang,</w:t>
      </w:r>
      <w:r>
        <w:rPr>
          <w:rFonts w:ascii="Verdana"/>
          <w:spacing w:val="-5"/>
          <w:sz w:val="20"/>
        </w:rPr>
        <w:t xml:space="preserve"> </w:t>
      </w:r>
      <w:r>
        <w:rPr>
          <w:rFonts w:ascii="Verdana"/>
          <w:spacing w:val="-2"/>
          <w:sz w:val="20"/>
        </w:rPr>
        <w:t>Cavite</w:t>
      </w:r>
    </w:p>
    <w:p w:rsidR="00582991" w:rsidRDefault="00D35047">
      <w:pPr>
        <w:pStyle w:val="BodyText"/>
        <w:spacing w:before="253"/>
        <w:ind w:left="2" w:right="3"/>
        <w:jc w:val="center"/>
      </w:pPr>
      <w:r>
        <w:t>COLLEGE</w:t>
      </w:r>
      <w:r>
        <w:rPr>
          <w:spacing w:val="-5"/>
        </w:rPr>
        <w:t xml:space="preserve"> </w:t>
      </w:r>
      <w:r>
        <w:t>OF</w:t>
      </w:r>
      <w:r>
        <w:rPr>
          <w:spacing w:val="-4"/>
        </w:rPr>
        <w:t xml:space="preserve"> </w:t>
      </w:r>
      <w:r>
        <w:t>ENGINEERING</w:t>
      </w:r>
      <w:r>
        <w:rPr>
          <w:spacing w:val="-2"/>
        </w:rPr>
        <w:t xml:space="preserve"> </w:t>
      </w:r>
      <w:r>
        <w:t>AND</w:t>
      </w:r>
      <w:r>
        <w:rPr>
          <w:spacing w:val="-4"/>
        </w:rPr>
        <w:t xml:space="preserve"> </w:t>
      </w:r>
      <w:r>
        <w:t>INFORMATION</w:t>
      </w:r>
      <w:r>
        <w:rPr>
          <w:spacing w:val="-3"/>
        </w:rPr>
        <w:t xml:space="preserve"> </w:t>
      </w:r>
      <w:r>
        <w:rPr>
          <w:spacing w:val="-2"/>
        </w:rPr>
        <w:t>TECHNOLOGY</w:t>
      </w:r>
    </w:p>
    <w:p w:rsidR="00582991" w:rsidRDefault="00D35047">
      <w:pPr>
        <w:pStyle w:val="BodyText"/>
        <w:spacing w:before="2"/>
        <w:ind w:left="2" w:right="2"/>
        <w:jc w:val="center"/>
      </w:pPr>
      <w:r>
        <w:t>Department</w:t>
      </w:r>
      <w:r>
        <w:rPr>
          <w:spacing w:val="-2"/>
        </w:rPr>
        <w:t xml:space="preserve"> </w:t>
      </w:r>
      <w:r>
        <w:t>of</w:t>
      </w:r>
      <w:r>
        <w:rPr>
          <w:spacing w:val="-3"/>
        </w:rPr>
        <w:t xml:space="preserve"> </w:t>
      </w:r>
      <w:r>
        <w:t>Information</w:t>
      </w:r>
      <w:r>
        <w:rPr>
          <w:spacing w:val="-3"/>
        </w:rPr>
        <w:t xml:space="preserve"> </w:t>
      </w:r>
      <w:r>
        <w:rPr>
          <w:spacing w:val="-2"/>
        </w:rPr>
        <w:t>Technology</w:t>
      </w:r>
    </w:p>
    <w:p w:rsidR="00582991" w:rsidRDefault="00582991">
      <w:pPr>
        <w:pStyle w:val="BodyText"/>
        <w:rPr>
          <w:sz w:val="20"/>
        </w:rPr>
      </w:pPr>
    </w:p>
    <w:p w:rsidR="00582991" w:rsidRDefault="00582991">
      <w:pPr>
        <w:pStyle w:val="BodyText"/>
        <w:spacing w:before="23"/>
        <w:rPr>
          <w:sz w:val="20"/>
        </w:rPr>
      </w:pPr>
    </w:p>
    <w:p w:rsidR="00582991" w:rsidRDefault="00D35047" w:rsidP="00EF1BF0">
      <w:pPr>
        <w:tabs>
          <w:tab w:val="left" w:pos="4594"/>
          <w:tab w:val="left" w:pos="6711"/>
          <w:tab w:val="left" w:pos="9330"/>
          <w:tab w:val="left" w:pos="9595"/>
        </w:tabs>
        <w:spacing w:before="1"/>
        <w:ind w:left="230"/>
        <w:rPr>
          <w:sz w:val="20"/>
        </w:rPr>
      </w:pPr>
      <w:r>
        <w:rPr>
          <w:sz w:val="20"/>
        </w:rPr>
        <w:t xml:space="preserve">Name: </w:t>
      </w:r>
      <w:proofErr w:type="spellStart"/>
      <w:r w:rsidR="00EF1BF0">
        <w:rPr>
          <w:sz w:val="20"/>
          <w:u w:val="single"/>
        </w:rPr>
        <w:t>Casaverde</w:t>
      </w:r>
      <w:proofErr w:type="spellEnd"/>
      <w:r w:rsidR="00EF1BF0">
        <w:rPr>
          <w:sz w:val="20"/>
          <w:u w:val="single"/>
        </w:rPr>
        <w:t>, Mike M.</w:t>
      </w:r>
      <w:r w:rsidR="00EF1BF0">
        <w:rPr>
          <w:sz w:val="20"/>
          <w:u w:val="single"/>
        </w:rPr>
        <w:tab/>
      </w:r>
      <w:r>
        <w:rPr>
          <w:sz w:val="20"/>
        </w:rPr>
        <w:tab/>
        <w:t xml:space="preserve">Student No.: </w:t>
      </w:r>
      <w:r w:rsidR="00EF1BF0" w:rsidRPr="00EF1BF0">
        <w:rPr>
          <w:sz w:val="20"/>
          <w:u w:val="single"/>
        </w:rPr>
        <w:t>202301139</w:t>
      </w:r>
      <w:r w:rsidRPr="00EF1BF0">
        <w:rPr>
          <w:sz w:val="20"/>
          <w:u w:val="single"/>
        </w:rPr>
        <w:tab/>
      </w:r>
      <w:r w:rsidR="00EF1BF0" w:rsidRPr="00EF1BF0">
        <w:rPr>
          <w:sz w:val="20"/>
          <w:u w:val="single"/>
        </w:rPr>
        <w:tab/>
      </w:r>
    </w:p>
    <w:p w:rsidR="00582991" w:rsidRDefault="00D35047">
      <w:pPr>
        <w:tabs>
          <w:tab w:val="left" w:pos="4583"/>
          <w:tab w:val="left" w:pos="6711"/>
          <w:tab w:val="left" w:pos="9633"/>
        </w:tabs>
        <w:ind w:left="230"/>
        <w:rPr>
          <w:sz w:val="20"/>
        </w:rPr>
      </w:pPr>
      <w:r>
        <w:rPr>
          <w:sz w:val="20"/>
        </w:rPr>
        <w:t xml:space="preserve">Course / Yr. / Sec.: </w:t>
      </w:r>
      <w:r w:rsidR="00EF1BF0">
        <w:rPr>
          <w:sz w:val="20"/>
          <w:u w:val="single"/>
        </w:rPr>
        <w:t xml:space="preserve">BSIT 4 – 2 </w:t>
      </w:r>
      <w:r w:rsidR="00EF1BF0">
        <w:rPr>
          <w:sz w:val="20"/>
          <w:u w:val="single"/>
        </w:rPr>
        <w:tab/>
      </w:r>
      <w:r>
        <w:rPr>
          <w:sz w:val="20"/>
        </w:rPr>
        <w:tab/>
        <w:t xml:space="preserve">Date: </w:t>
      </w:r>
      <w:r w:rsidR="00EF1BF0">
        <w:rPr>
          <w:sz w:val="20"/>
          <w:u w:val="single"/>
        </w:rPr>
        <w:t>Sept 18, 2026</w:t>
      </w:r>
      <w:r w:rsidR="00EF1BF0">
        <w:rPr>
          <w:sz w:val="20"/>
          <w:u w:val="single"/>
        </w:rPr>
        <w:tab/>
      </w:r>
    </w:p>
    <w:p w:rsidR="00582991" w:rsidRDefault="00D35047">
      <w:pPr>
        <w:spacing w:before="230"/>
        <w:ind w:left="3" w:right="1"/>
        <w:jc w:val="center"/>
        <w:rPr>
          <w:rFonts w:ascii="Arial"/>
          <w:b/>
          <w:sz w:val="20"/>
        </w:rPr>
      </w:pPr>
      <w:r>
        <w:rPr>
          <w:rFonts w:ascii="Arial"/>
          <w:b/>
          <w:sz w:val="20"/>
        </w:rPr>
        <w:t>DCIT</w:t>
      </w:r>
      <w:r>
        <w:rPr>
          <w:rFonts w:ascii="Arial"/>
          <w:b/>
          <w:spacing w:val="-2"/>
          <w:sz w:val="20"/>
        </w:rPr>
        <w:t xml:space="preserve"> </w:t>
      </w:r>
      <w:r>
        <w:rPr>
          <w:rFonts w:ascii="Arial"/>
          <w:b/>
          <w:sz w:val="20"/>
        </w:rPr>
        <w:t>65</w:t>
      </w:r>
      <w:r>
        <w:rPr>
          <w:rFonts w:ascii="Arial"/>
          <w:b/>
          <w:spacing w:val="1"/>
          <w:sz w:val="20"/>
        </w:rPr>
        <w:t xml:space="preserve"> </w:t>
      </w:r>
      <w:r>
        <w:rPr>
          <w:rFonts w:ascii="Arial"/>
          <w:b/>
          <w:sz w:val="20"/>
        </w:rPr>
        <w:t>-</w:t>
      </w:r>
      <w:r>
        <w:rPr>
          <w:rFonts w:ascii="Arial"/>
          <w:b/>
          <w:spacing w:val="-3"/>
          <w:sz w:val="20"/>
        </w:rPr>
        <w:t xml:space="preserve"> </w:t>
      </w:r>
      <w:r>
        <w:rPr>
          <w:rFonts w:ascii="Arial"/>
          <w:b/>
          <w:sz w:val="20"/>
        </w:rPr>
        <w:t>SOCIAL</w:t>
      </w:r>
      <w:r>
        <w:rPr>
          <w:rFonts w:ascii="Arial"/>
          <w:b/>
          <w:spacing w:val="-2"/>
          <w:sz w:val="20"/>
        </w:rPr>
        <w:t xml:space="preserve"> </w:t>
      </w:r>
      <w:r>
        <w:rPr>
          <w:rFonts w:ascii="Arial"/>
          <w:b/>
          <w:sz w:val="20"/>
        </w:rPr>
        <w:t>AND</w:t>
      </w:r>
      <w:r>
        <w:rPr>
          <w:rFonts w:ascii="Arial"/>
          <w:b/>
          <w:spacing w:val="-1"/>
          <w:sz w:val="20"/>
        </w:rPr>
        <w:t xml:space="preserve"> </w:t>
      </w:r>
      <w:r>
        <w:rPr>
          <w:rFonts w:ascii="Arial"/>
          <w:b/>
          <w:sz w:val="20"/>
        </w:rPr>
        <w:t>PROFESSIONAL</w:t>
      </w:r>
      <w:r>
        <w:rPr>
          <w:rFonts w:ascii="Arial"/>
          <w:b/>
          <w:spacing w:val="-2"/>
          <w:sz w:val="20"/>
        </w:rPr>
        <w:t xml:space="preserve"> ISSUES</w:t>
      </w:r>
    </w:p>
    <w:p w:rsidR="00582991" w:rsidRDefault="00582991">
      <w:pPr>
        <w:pStyle w:val="BodyText"/>
        <w:spacing w:before="11"/>
        <w:rPr>
          <w:sz w:val="19"/>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1"/>
        <w:gridCol w:w="8156"/>
      </w:tblGrid>
      <w:tr w:rsidR="00582991">
        <w:trPr>
          <w:trHeight w:val="334"/>
        </w:trPr>
        <w:tc>
          <w:tcPr>
            <w:tcW w:w="1811" w:type="dxa"/>
          </w:tcPr>
          <w:p w:rsidR="00582991" w:rsidRDefault="00D35047">
            <w:pPr>
              <w:pStyle w:val="TableParagraph"/>
              <w:ind w:left="109"/>
              <w:rPr>
                <w:rFonts w:ascii="Arial"/>
                <w:b/>
                <w:sz w:val="20"/>
              </w:rPr>
            </w:pPr>
            <w:r>
              <w:rPr>
                <w:rFonts w:ascii="Arial"/>
                <w:b/>
                <w:spacing w:val="-2"/>
                <w:sz w:val="20"/>
              </w:rPr>
              <w:t>Portfolio</w:t>
            </w:r>
          </w:p>
        </w:tc>
        <w:tc>
          <w:tcPr>
            <w:tcW w:w="8156" w:type="dxa"/>
          </w:tcPr>
          <w:p w:rsidR="00582991" w:rsidRDefault="00D35047">
            <w:pPr>
              <w:pStyle w:val="TableParagraph"/>
              <w:ind w:left="106"/>
              <w:rPr>
                <w:rFonts w:ascii="Arial"/>
                <w:b/>
                <w:sz w:val="20"/>
              </w:rPr>
            </w:pPr>
            <w:r>
              <w:rPr>
                <w:sz w:val="20"/>
              </w:rPr>
              <w:t>01</w:t>
            </w:r>
            <w:r>
              <w:rPr>
                <w:spacing w:val="-3"/>
                <w:sz w:val="20"/>
              </w:rPr>
              <w:t xml:space="preserve"> </w:t>
            </w:r>
            <w:r>
              <w:rPr>
                <w:sz w:val="20"/>
              </w:rPr>
              <w:t>Title:</w:t>
            </w:r>
            <w:r>
              <w:rPr>
                <w:spacing w:val="-3"/>
                <w:sz w:val="20"/>
              </w:rPr>
              <w:t xml:space="preserve"> </w:t>
            </w:r>
            <w:r>
              <w:rPr>
                <w:rFonts w:ascii="Arial"/>
                <w:b/>
                <w:sz w:val="20"/>
              </w:rPr>
              <w:t>Social</w:t>
            </w:r>
            <w:r>
              <w:rPr>
                <w:rFonts w:ascii="Arial"/>
                <w:b/>
                <w:spacing w:val="-3"/>
                <w:sz w:val="20"/>
              </w:rPr>
              <w:t xml:space="preserve"> </w:t>
            </w:r>
            <w:r>
              <w:rPr>
                <w:rFonts w:ascii="Arial"/>
                <w:b/>
                <w:sz w:val="20"/>
              </w:rPr>
              <w:t>Context</w:t>
            </w:r>
            <w:r>
              <w:rPr>
                <w:rFonts w:ascii="Arial"/>
                <w:b/>
                <w:spacing w:val="-2"/>
                <w:sz w:val="20"/>
              </w:rPr>
              <w:t xml:space="preserve"> </w:t>
            </w:r>
            <w:r>
              <w:rPr>
                <w:rFonts w:ascii="Arial"/>
                <w:b/>
                <w:sz w:val="20"/>
              </w:rPr>
              <w:t>of</w:t>
            </w:r>
            <w:r>
              <w:rPr>
                <w:rFonts w:ascii="Arial"/>
                <w:b/>
                <w:spacing w:val="-3"/>
                <w:sz w:val="20"/>
              </w:rPr>
              <w:t xml:space="preserve"> </w:t>
            </w:r>
            <w:r>
              <w:rPr>
                <w:rFonts w:ascii="Arial"/>
                <w:b/>
                <w:spacing w:val="-2"/>
                <w:sz w:val="20"/>
              </w:rPr>
              <w:t>Computing</w:t>
            </w:r>
          </w:p>
        </w:tc>
      </w:tr>
      <w:tr w:rsidR="00582991">
        <w:trPr>
          <w:trHeight w:val="460"/>
        </w:trPr>
        <w:tc>
          <w:tcPr>
            <w:tcW w:w="1811" w:type="dxa"/>
          </w:tcPr>
          <w:p w:rsidR="00582991" w:rsidRDefault="00D35047">
            <w:pPr>
              <w:pStyle w:val="TableParagraph"/>
              <w:ind w:left="109"/>
              <w:rPr>
                <w:rFonts w:ascii="Arial"/>
                <w:b/>
                <w:sz w:val="20"/>
              </w:rPr>
            </w:pPr>
            <w:r>
              <w:rPr>
                <w:rFonts w:ascii="Arial"/>
                <w:b/>
                <w:spacing w:val="-2"/>
                <w:sz w:val="20"/>
              </w:rPr>
              <w:t>Objective:</w:t>
            </w:r>
          </w:p>
        </w:tc>
        <w:tc>
          <w:tcPr>
            <w:tcW w:w="8156" w:type="dxa"/>
          </w:tcPr>
          <w:p w:rsidR="00582991" w:rsidRDefault="00D35047">
            <w:pPr>
              <w:pStyle w:val="TableParagraph"/>
              <w:spacing w:line="230" w:lineRule="atLeast"/>
              <w:ind w:left="106" w:right="178"/>
              <w:rPr>
                <w:sz w:val="20"/>
              </w:rPr>
            </w:pPr>
            <w:r>
              <w:rPr>
                <w:sz w:val="20"/>
              </w:rPr>
              <w:t>The</w:t>
            </w:r>
            <w:r>
              <w:rPr>
                <w:spacing w:val="-4"/>
                <w:sz w:val="20"/>
              </w:rPr>
              <w:t xml:space="preserve"> </w:t>
            </w:r>
            <w:r>
              <w:rPr>
                <w:sz w:val="20"/>
              </w:rPr>
              <w:t>student</w:t>
            </w:r>
            <w:r>
              <w:rPr>
                <w:spacing w:val="-4"/>
                <w:sz w:val="20"/>
              </w:rPr>
              <w:t xml:space="preserve"> </w:t>
            </w:r>
            <w:r>
              <w:rPr>
                <w:sz w:val="20"/>
              </w:rPr>
              <w:t>will</w:t>
            </w:r>
            <w:r>
              <w:rPr>
                <w:spacing w:val="-5"/>
                <w:sz w:val="20"/>
              </w:rPr>
              <w:t xml:space="preserve"> </w:t>
            </w:r>
            <w:r>
              <w:rPr>
                <w:sz w:val="20"/>
              </w:rPr>
              <w:t>analyze</w:t>
            </w:r>
            <w:r>
              <w:rPr>
                <w:spacing w:val="-4"/>
                <w:sz w:val="20"/>
              </w:rPr>
              <w:t xml:space="preserve"> </w:t>
            </w:r>
            <w:r>
              <w:rPr>
                <w:sz w:val="20"/>
              </w:rPr>
              <w:t>the</w:t>
            </w:r>
            <w:r>
              <w:rPr>
                <w:spacing w:val="-4"/>
                <w:sz w:val="20"/>
              </w:rPr>
              <w:t xml:space="preserve"> </w:t>
            </w:r>
            <w:r>
              <w:rPr>
                <w:sz w:val="20"/>
              </w:rPr>
              <w:t>given</w:t>
            </w:r>
            <w:r>
              <w:rPr>
                <w:spacing w:val="-4"/>
                <w:sz w:val="20"/>
              </w:rPr>
              <w:t xml:space="preserve"> </w:t>
            </w:r>
            <w:r>
              <w:rPr>
                <w:sz w:val="20"/>
              </w:rPr>
              <w:t>situation.</w:t>
            </w:r>
            <w:r>
              <w:rPr>
                <w:spacing w:val="-4"/>
                <w:sz w:val="20"/>
              </w:rPr>
              <w:t xml:space="preserve"> </w:t>
            </w:r>
            <w:r>
              <w:rPr>
                <w:sz w:val="20"/>
              </w:rPr>
              <w:t>Then,</w:t>
            </w:r>
            <w:r>
              <w:rPr>
                <w:spacing w:val="-6"/>
                <w:sz w:val="20"/>
              </w:rPr>
              <w:t xml:space="preserve"> </w:t>
            </w:r>
            <w:r>
              <w:rPr>
                <w:sz w:val="20"/>
              </w:rPr>
              <w:t>answer</w:t>
            </w:r>
            <w:r>
              <w:rPr>
                <w:spacing w:val="-4"/>
                <w:sz w:val="20"/>
              </w:rPr>
              <w:t xml:space="preserve"> </w:t>
            </w:r>
            <w:r>
              <w:rPr>
                <w:sz w:val="20"/>
              </w:rPr>
              <w:t>the</w:t>
            </w:r>
            <w:r>
              <w:rPr>
                <w:spacing w:val="-6"/>
                <w:sz w:val="20"/>
              </w:rPr>
              <w:t xml:space="preserve"> </w:t>
            </w:r>
            <w:r>
              <w:rPr>
                <w:sz w:val="20"/>
              </w:rPr>
              <w:t>following</w:t>
            </w:r>
            <w:r>
              <w:rPr>
                <w:spacing w:val="-4"/>
                <w:sz w:val="20"/>
              </w:rPr>
              <w:t xml:space="preserve"> </w:t>
            </w:r>
            <w:r>
              <w:rPr>
                <w:sz w:val="20"/>
              </w:rPr>
              <w:t>question regarding the rights of a person.</w:t>
            </w:r>
          </w:p>
        </w:tc>
      </w:tr>
      <w:tr w:rsidR="00582991">
        <w:trPr>
          <w:trHeight w:val="4370"/>
        </w:trPr>
        <w:tc>
          <w:tcPr>
            <w:tcW w:w="1811" w:type="dxa"/>
          </w:tcPr>
          <w:p w:rsidR="00582991" w:rsidRDefault="00D35047">
            <w:pPr>
              <w:pStyle w:val="TableParagraph"/>
              <w:ind w:left="109"/>
              <w:rPr>
                <w:rFonts w:ascii="Arial"/>
                <w:b/>
                <w:sz w:val="20"/>
              </w:rPr>
            </w:pPr>
            <w:r>
              <w:rPr>
                <w:rFonts w:ascii="Arial"/>
                <w:b/>
                <w:spacing w:val="-2"/>
                <w:sz w:val="20"/>
              </w:rPr>
              <w:t>PROBLEM:</w:t>
            </w:r>
          </w:p>
        </w:tc>
        <w:tc>
          <w:tcPr>
            <w:tcW w:w="8156" w:type="dxa"/>
          </w:tcPr>
          <w:p w:rsidR="00582991" w:rsidRDefault="00D35047">
            <w:pPr>
              <w:pStyle w:val="TableParagraph"/>
              <w:ind w:left="106"/>
              <w:rPr>
                <w:sz w:val="20"/>
              </w:rPr>
            </w:pPr>
            <w:r>
              <w:rPr>
                <w:sz w:val="20"/>
              </w:rPr>
              <w:t>Mr. Hendrik is a successful businessman owning several businesses before becoming a millionaire</w:t>
            </w:r>
            <w:r>
              <w:rPr>
                <w:spacing w:val="-3"/>
                <w:sz w:val="20"/>
              </w:rPr>
              <w:t xml:space="preserve"> </w:t>
            </w:r>
            <w:r>
              <w:rPr>
                <w:sz w:val="20"/>
              </w:rPr>
              <w:t>before</w:t>
            </w:r>
            <w:r>
              <w:rPr>
                <w:spacing w:val="-3"/>
                <w:sz w:val="20"/>
              </w:rPr>
              <w:t xml:space="preserve"> </w:t>
            </w:r>
            <w:r>
              <w:rPr>
                <w:sz w:val="20"/>
              </w:rPr>
              <w:t>the</w:t>
            </w:r>
            <w:r>
              <w:rPr>
                <w:spacing w:val="-3"/>
                <w:sz w:val="20"/>
              </w:rPr>
              <w:t xml:space="preserve"> </w:t>
            </w:r>
            <w:r>
              <w:rPr>
                <w:sz w:val="20"/>
              </w:rPr>
              <w:t>age</w:t>
            </w:r>
            <w:r>
              <w:rPr>
                <w:spacing w:val="-3"/>
                <w:sz w:val="20"/>
              </w:rPr>
              <w:t xml:space="preserve"> </w:t>
            </w:r>
            <w:r>
              <w:rPr>
                <w:sz w:val="20"/>
              </w:rPr>
              <w:t>of</w:t>
            </w:r>
            <w:r>
              <w:rPr>
                <w:spacing w:val="-3"/>
                <w:sz w:val="20"/>
              </w:rPr>
              <w:t xml:space="preserve"> </w:t>
            </w:r>
            <w:r>
              <w:rPr>
                <w:sz w:val="20"/>
              </w:rPr>
              <w:t>25.</w:t>
            </w:r>
            <w:r>
              <w:rPr>
                <w:spacing w:val="-3"/>
                <w:sz w:val="20"/>
              </w:rPr>
              <w:t xml:space="preserve"> </w:t>
            </w:r>
            <w:r>
              <w:rPr>
                <w:sz w:val="20"/>
              </w:rPr>
              <w:t>Mr.</w:t>
            </w:r>
            <w:r>
              <w:rPr>
                <w:spacing w:val="-3"/>
                <w:sz w:val="20"/>
              </w:rPr>
              <w:t xml:space="preserve"> </w:t>
            </w:r>
            <w:r>
              <w:rPr>
                <w:sz w:val="20"/>
              </w:rPr>
              <w:t>Hendrik</w:t>
            </w:r>
            <w:r>
              <w:rPr>
                <w:spacing w:val="-3"/>
                <w:sz w:val="20"/>
              </w:rPr>
              <w:t xml:space="preserve"> </w:t>
            </w:r>
            <w:r>
              <w:rPr>
                <w:sz w:val="20"/>
              </w:rPr>
              <w:t>business</w:t>
            </w:r>
            <w:r>
              <w:rPr>
                <w:spacing w:val="-5"/>
                <w:sz w:val="20"/>
              </w:rPr>
              <w:t xml:space="preserve"> </w:t>
            </w:r>
            <w:r>
              <w:rPr>
                <w:sz w:val="20"/>
              </w:rPr>
              <w:t>meeting</w:t>
            </w:r>
            <w:r>
              <w:rPr>
                <w:spacing w:val="-5"/>
                <w:sz w:val="20"/>
              </w:rPr>
              <w:t xml:space="preserve"> </w:t>
            </w:r>
            <w:r>
              <w:rPr>
                <w:sz w:val="20"/>
              </w:rPr>
              <w:t>was</w:t>
            </w:r>
            <w:r>
              <w:rPr>
                <w:spacing w:val="-3"/>
                <w:sz w:val="20"/>
              </w:rPr>
              <w:t xml:space="preserve"> </w:t>
            </w:r>
            <w:r>
              <w:rPr>
                <w:sz w:val="20"/>
              </w:rPr>
              <w:t>often</w:t>
            </w:r>
            <w:r>
              <w:rPr>
                <w:spacing w:val="-4"/>
                <w:sz w:val="20"/>
              </w:rPr>
              <w:t xml:space="preserve"> </w:t>
            </w:r>
            <w:r>
              <w:rPr>
                <w:sz w:val="20"/>
              </w:rPr>
              <w:t>taken</w:t>
            </w:r>
            <w:r>
              <w:rPr>
                <w:spacing w:val="-3"/>
                <w:sz w:val="20"/>
              </w:rPr>
              <w:t xml:space="preserve"> </w:t>
            </w:r>
            <w:r>
              <w:rPr>
                <w:sz w:val="20"/>
              </w:rPr>
              <w:t>into</w:t>
            </w:r>
            <w:r>
              <w:rPr>
                <w:spacing w:val="-3"/>
                <w:sz w:val="20"/>
              </w:rPr>
              <w:t xml:space="preserve"> </w:t>
            </w:r>
            <w:r>
              <w:rPr>
                <w:sz w:val="20"/>
              </w:rPr>
              <w:t>some risky locations resulting to Mr. Hendrik hires professional bodyguards to protect h</w:t>
            </w:r>
            <w:r>
              <w:rPr>
                <w:sz w:val="20"/>
              </w:rPr>
              <w:t>im and stays with him most of the time.</w:t>
            </w:r>
          </w:p>
          <w:p w:rsidR="00582991" w:rsidRDefault="00582991">
            <w:pPr>
              <w:pStyle w:val="TableParagraph"/>
              <w:rPr>
                <w:rFonts w:ascii="Arial"/>
                <w:b/>
                <w:sz w:val="20"/>
              </w:rPr>
            </w:pPr>
          </w:p>
          <w:p w:rsidR="00582991" w:rsidRDefault="00D35047">
            <w:pPr>
              <w:pStyle w:val="TableParagraph"/>
              <w:ind w:left="106" w:right="178"/>
              <w:rPr>
                <w:sz w:val="20"/>
              </w:rPr>
            </w:pPr>
            <w:r>
              <w:rPr>
                <w:sz w:val="20"/>
              </w:rPr>
              <w:t>Mr.</w:t>
            </w:r>
            <w:r>
              <w:rPr>
                <w:spacing w:val="-2"/>
                <w:sz w:val="20"/>
              </w:rPr>
              <w:t xml:space="preserve"> </w:t>
            </w:r>
            <w:r>
              <w:rPr>
                <w:sz w:val="20"/>
              </w:rPr>
              <w:t>Hendrik</w:t>
            </w:r>
            <w:r>
              <w:rPr>
                <w:spacing w:val="-2"/>
                <w:sz w:val="20"/>
              </w:rPr>
              <w:t xml:space="preserve"> </w:t>
            </w:r>
            <w:r>
              <w:rPr>
                <w:sz w:val="20"/>
              </w:rPr>
              <w:t>provided</w:t>
            </w:r>
            <w:r>
              <w:rPr>
                <w:spacing w:val="-2"/>
                <w:sz w:val="20"/>
              </w:rPr>
              <w:t xml:space="preserve"> </w:t>
            </w:r>
            <w:r>
              <w:rPr>
                <w:sz w:val="20"/>
              </w:rPr>
              <w:t>his</w:t>
            </w:r>
            <w:r>
              <w:rPr>
                <w:spacing w:val="-2"/>
                <w:sz w:val="20"/>
              </w:rPr>
              <w:t xml:space="preserve"> </w:t>
            </w:r>
            <w:r>
              <w:rPr>
                <w:sz w:val="20"/>
              </w:rPr>
              <w:t>bodyguards</w:t>
            </w:r>
            <w:r>
              <w:rPr>
                <w:spacing w:val="-4"/>
                <w:sz w:val="20"/>
              </w:rPr>
              <w:t xml:space="preserve"> </w:t>
            </w:r>
            <w:r>
              <w:rPr>
                <w:sz w:val="20"/>
              </w:rPr>
              <w:t>with</w:t>
            </w:r>
            <w:r>
              <w:rPr>
                <w:spacing w:val="-2"/>
                <w:sz w:val="20"/>
              </w:rPr>
              <w:t xml:space="preserve"> </w:t>
            </w:r>
            <w:r>
              <w:rPr>
                <w:sz w:val="20"/>
              </w:rPr>
              <w:t>their</w:t>
            </w:r>
            <w:r>
              <w:rPr>
                <w:spacing w:val="-2"/>
                <w:sz w:val="20"/>
              </w:rPr>
              <w:t xml:space="preserve"> </w:t>
            </w:r>
            <w:r>
              <w:rPr>
                <w:sz w:val="20"/>
              </w:rPr>
              <w:t>own</w:t>
            </w:r>
            <w:r>
              <w:rPr>
                <w:spacing w:val="-2"/>
                <w:sz w:val="20"/>
              </w:rPr>
              <w:t xml:space="preserve"> </w:t>
            </w:r>
            <w:r>
              <w:rPr>
                <w:sz w:val="20"/>
              </w:rPr>
              <w:t>office</w:t>
            </w:r>
            <w:r>
              <w:rPr>
                <w:spacing w:val="-2"/>
                <w:sz w:val="20"/>
              </w:rPr>
              <w:t xml:space="preserve"> </w:t>
            </w:r>
            <w:r>
              <w:rPr>
                <w:sz w:val="20"/>
              </w:rPr>
              <w:t>and</w:t>
            </w:r>
            <w:r>
              <w:rPr>
                <w:spacing w:val="-2"/>
                <w:sz w:val="20"/>
              </w:rPr>
              <w:t xml:space="preserve"> </w:t>
            </w:r>
            <w:r>
              <w:rPr>
                <w:sz w:val="20"/>
              </w:rPr>
              <w:t>sleeping</w:t>
            </w:r>
            <w:r>
              <w:rPr>
                <w:spacing w:val="-2"/>
                <w:sz w:val="20"/>
              </w:rPr>
              <w:t xml:space="preserve"> </w:t>
            </w:r>
            <w:r>
              <w:rPr>
                <w:sz w:val="20"/>
              </w:rPr>
              <w:t>area</w:t>
            </w:r>
            <w:r>
              <w:rPr>
                <w:spacing w:val="-2"/>
                <w:sz w:val="20"/>
              </w:rPr>
              <w:t xml:space="preserve"> </w:t>
            </w:r>
            <w:r>
              <w:rPr>
                <w:sz w:val="20"/>
              </w:rPr>
              <w:t>inside</w:t>
            </w:r>
            <w:r>
              <w:rPr>
                <w:spacing w:val="-2"/>
                <w:sz w:val="20"/>
              </w:rPr>
              <w:t xml:space="preserve"> </w:t>
            </w:r>
            <w:r>
              <w:rPr>
                <w:sz w:val="20"/>
              </w:rPr>
              <w:t>his house. However, without telling the bodyguards, Mr. Hendrik secretly installed video cameras</w:t>
            </w:r>
            <w:r>
              <w:rPr>
                <w:spacing w:val="-3"/>
                <w:sz w:val="20"/>
              </w:rPr>
              <w:t xml:space="preserve"> </w:t>
            </w:r>
            <w:r>
              <w:rPr>
                <w:sz w:val="20"/>
              </w:rPr>
              <w:t>and</w:t>
            </w:r>
            <w:r>
              <w:rPr>
                <w:spacing w:val="-3"/>
                <w:sz w:val="20"/>
              </w:rPr>
              <w:t xml:space="preserve"> </w:t>
            </w:r>
            <w:r>
              <w:rPr>
                <w:sz w:val="20"/>
              </w:rPr>
              <w:t>listening</w:t>
            </w:r>
            <w:r>
              <w:rPr>
                <w:spacing w:val="-4"/>
                <w:sz w:val="20"/>
              </w:rPr>
              <w:t xml:space="preserve"> </w:t>
            </w:r>
            <w:r>
              <w:rPr>
                <w:sz w:val="20"/>
              </w:rPr>
              <w:t>devices</w:t>
            </w:r>
            <w:r>
              <w:rPr>
                <w:spacing w:val="-3"/>
                <w:sz w:val="20"/>
              </w:rPr>
              <w:t xml:space="preserve"> </w:t>
            </w:r>
            <w:r>
              <w:rPr>
                <w:sz w:val="20"/>
              </w:rPr>
              <w:t>inside</w:t>
            </w:r>
            <w:r>
              <w:rPr>
                <w:spacing w:val="-3"/>
                <w:sz w:val="20"/>
              </w:rPr>
              <w:t xml:space="preserve"> </w:t>
            </w:r>
            <w:r>
              <w:rPr>
                <w:sz w:val="20"/>
              </w:rPr>
              <w:t>their</w:t>
            </w:r>
            <w:r>
              <w:rPr>
                <w:spacing w:val="-4"/>
                <w:sz w:val="20"/>
              </w:rPr>
              <w:t xml:space="preserve"> </w:t>
            </w:r>
            <w:r>
              <w:rPr>
                <w:sz w:val="20"/>
              </w:rPr>
              <w:t>office</w:t>
            </w:r>
            <w:r>
              <w:rPr>
                <w:spacing w:val="-3"/>
                <w:sz w:val="20"/>
              </w:rPr>
              <w:t xml:space="preserve"> </w:t>
            </w:r>
            <w:r>
              <w:rPr>
                <w:sz w:val="20"/>
              </w:rPr>
              <w:t>and</w:t>
            </w:r>
            <w:r>
              <w:rPr>
                <w:spacing w:val="-3"/>
                <w:sz w:val="20"/>
              </w:rPr>
              <w:t xml:space="preserve"> </w:t>
            </w:r>
            <w:r>
              <w:rPr>
                <w:sz w:val="20"/>
              </w:rPr>
              <w:t>sleeping</w:t>
            </w:r>
            <w:r>
              <w:rPr>
                <w:spacing w:val="-4"/>
                <w:sz w:val="20"/>
              </w:rPr>
              <w:t xml:space="preserve"> </w:t>
            </w:r>
            <w:r>
              <w:rPr>
                <w:sz w:val="20"/>
              </w:rPr>
              <w:t>areas</w:t>
            </w:r>
            <w:r>
              <w:rPr>
                <w:spacing w:val="-5"/>
                <w:sz w:val="20"/>
              </w:rPr>
              <w:t xml:space="preserve"> </w:t>
            </w:r>
            <w:r>
              <w:rPr>
                <w:sz w:val="20"/>
              </w:rPr>
              <w:t>to</w:t>
            </w:r>
            <w:r>
              <w:rPr>
                <w:spacing w:val="-2"/>
                <w:sz w:val="20"/>
              </w:rPr>
              <w:t xml:space="preserve"> </w:t>
            </w:r>
            <w:r>
              <w:rPr>
                <w:sz w:val="20"/>
              </w:rPr>
              <w:t>know</w:t>
            </w:r>
            <w:r>
              <w:rPr>
                <w:spacing w:val="-3"/>
                <w:sz w:val="20"/>
              </w:rPr>
              <w:t xml:space="preserve"> </w:t>
            </w:r>
            <w:r>
              <w:rPr>
                <w:sz w:val="20"/>
              </w:rPr>
              <w:t>what</w:t>
            </w:r>
            <w:r>
              <w:rPr>
                <w:spacing w:val="-5"/>
                <w:sz w:val="20"/>
              </w:rPr>
              <w:t xml:space="preserve"> </w:t>
            </w:r>
            <w:r>
              <w:rPr>
                <w:sz w:val="20"/>
              </w:rPr>
              <w:t>they are doing and to listen to what they are saying.</w:t>
            </w:r>
          </w:p>
          <w:p w:rsidR="00582991" w:rsidRDefault="00D35047">
            <w:pPr>
              <w:pStyle w:val="TableParagraph"/>
              <w:spacing w:before="1" w:line="460" w:lineRule="atLeast"/>
              <w:ind w:left="106"/>
              <w:rPr>
                <w:sz w:val="20"/>
              </w:rPr>
            </w:pPr>
            <w:r>
              <w:rPr>
                <w:sz w:val="20"/>
              </w:rPr>
              <w:t>In</w:t>
            </w:r>
            <w:r>
              <w:rPr>
                <w:spacing w:val="-2"/>
                <w:sz w:val="20"/>
              </w:rPr>
              <w:t xml:space="preserve"> </w:t>
            </w:r>
            <w:r>
              <w:rPr>
                <w:sz w:val="20"/>
              </w:rPr>
              <w:t>his</w:t>
            </w:r>
            <w:r>
              <w:rPr>
                <w:spacing w:val="-5"/>
                <w:sz w:val="20"/>
              </w:rPr>
              <w:t xml:space="preserve"> </w:t>
            </w:r>
            <w:r>
              <w:rPr>
                <w:sz w:val="20"/>
              </w:rPr>
              <w:t>belief,</w:t>
            </w:r>
            <w:r>
              <w:rPr>
                <w:spacing w:val="-5"/>
                <w:sz w:val="20"/>
              </w:rPr>
              <w:t xml:space="preserve"> </w:t>
            </w:r>
            <w:r>
              <w:rPr>
                <w:sz w:val="20"/>
              </w:rPr>
              <w:t>this</w:t>
            </w:r>
            <w:r>
              <w:rPr>
                <w:spacing w:val="-5"/>
                <w:sz w:val="20"/>
              </w:rPr>
              <w:t xml:space="preserve"> </w:t>
            </w:r>
            <w:r>
              <w:rPr>
                <w:sz w:val="20"/>
              </w:rPr>
              <w:t>helps</w:t>
            </w:r>
            <w:r>
              <w:rPr>
                <w:spacing w:val="-5"/>
                <w:sz w:val="20"/>
              </w:rPr>
              <w:t xml:space="preserve"> </w:t>
            </w:r>
            <w:r>
              <w:rPr>
                <w:sz w:val="20"/>
              </w:rPr>
              <w:t>him</w:t>
            </w:r>
            <w:r>
              <w:rPr>
                <w:spacing w:val="-3"/>
                <w:sz w:val="20"/>
              </w:rPr>
              <w:t xml:space="preserve"> </w:t>
            </w:r>
            <w:r>
              <w:rPr>
                <w:sz w:val="20"/>
              </w:rPr>
              <w:t>feel</w:t>
            </w:r>
            <w:r>
              <w:rPr>
                <w:spacing w:val="-3"/>
                <w:sz w:val="20"/>
              </w:rPr>
              <w:t xml:space="preserve"> </w:t>
            </w:r>
            <w:r>
              <w:rPr>
                <w:sz w:val="20"/>
              </w:rPr>
              <w:t>safer</w:t>
            </w:r>
            <w:r>
              <w:rPr>
                <w:spacing w:val="-3"/>
                <w:sz w:val="20"/>
              </w:rPr>
              <w:t xml:space="preserve"> </w:t>
            </w:r>
            <w:r>
              <w:rPr>
                <w:sz w:val="20"/>
              </w:rPr>
              <w:t>without</w:t>
            </w:r>
            <w:r>
              <w:rPr>
                <w:spacing w:val="-5"/>
                <w:sz w:val="20"/>
              </w:rPr>
              <w:t xml:space="preserve"> </w:t>
            </w:r>
            <w:r>
              <w:rPr>
                <w:sz w:val="20"/>
              </w:rPr>
              <w:t>the</w:t>
            </w:r>
            <w:r>
              <w:rPr>
                <w:spacing w:val="-3"/>
                <w:sz w:val="20"/>
              </w:rPr>
              <w:t xml:space="preserve"> </w:t>
            </w:r>
            <w:r>
              <w:rPr>
                <w:sz w:val="20"/>
              </w:rPr>
              <w:t>bodyguards</w:t>
            </w:r>
            <w:r>
              <w:rPr>
                <w:spacing w:val="-5"/>
                <w:sz w:val="20"/>
              </w:rPr>
              <w:t xml:space="preserve"> </w:t>
            </w:r>
            <w:r>
              <w:rPr>
                <w:sz w:val="20"/>
              </w:rPr>
              <w:t>knowing</w:t>
            </w:r>
            <w:r>
              <w:rPr>
                <w:spacing w:val="-3"/>
                <w:sz w:val="20"/>
              </w:rPr>
              <w:t xml:space="preserve"> </w:t>
            </w:r>
            <w:r>
              <w:rPr>
                <w:sz w:val="20"/>
              </w:rPr>
              <w:t>they</w:t>
            </w:r>
            <w:r>
              <w:rPr>
                <w:spacing w:val="-3"/>
                <w:sz w:val="20"/>
              </w:rPr>
              <w:t xml:space="preserve"> </w:t>
            </w:r>
            <w:r>
              <w:rPr>
                <w:sz w:val="20"/>
              </w:rPr>
              <w:t>are</w:t>
            </w:r>
            <w:r>
              <w:rPr>
                <w:spacing w:val="-5"/>
                <w:sz w:val="20"/>
              </w:rPr>
              <w:t xml:space="preserve"> </w:t>
            </w:r>
            <w:r>
              <w:rPr>
                <w:sz w:val="20"/>
              </w:rPr>
              <w:t xml:space="preserve">monitored. </w:t>
            </w:r>
            <w:r>
              <w:rPr>
                <w:spacing w:val="-2"/>
                <w:sz w:val="20"/>
              </w:rPr>
              <w:t>Questions</w:t>
            </w:r>
          </w:p>
          <w:p w:rsidR="00582991" w:rsidRDefault="00D35047">
            <w:pPr>
              <w:pStyle w:val="TableParagraph"/>
              <w:numPr>
                <w:ilvl w:val="0"/>
                <w:numId w:val="1"/>
              </w:numPr>
              <w:tabs>
                <w:tab w:val="left" w:pos="328"/>
              </w:tabs>
              <w:ind w:right="170" w:firstLine="0"/>
              <w:rPr>
                <w:sz w:val="20"/>
              </w:rPr>
            </w:pPr>
            <w:r>
              <w:rPr>
                <w:sz w:val="20"/>
              </w:rPr>
              <w:t>Do</w:t>
            </w:r>
            <w:r>
              <w:rPr>
                <w:spacing w:val="-3"/>
                <w:sz w:val="20"/>
              </w:rPr>
              <w:t xml:space="preserve"> </w:t>
            </w:r>
            <w:r>
              <w:rPr>
                <w:sz w:val="20"/>
              </w:rPr>
              <w:t>you</w:t>
            </w:r>
            <w:r>
              <w:rPr>
                <w:spacing w:val="-3"/>
                <w:sz w:val="20"/>
              </w:rPr>
              <w:t xml:space="preserve"> </w:t>
            </w:r>
            <w:r>
              <w:rPr>
                <w:sz w:val="20"/>
              </w:rPr>
              <w:t>think</w:t>
            </w:r>
            <w:r>
              <w:rPr>
                <w:spacing w:val="-3"/>
                <w:sz w:val="20"/>
              </w:rPr>
              <w:t xml:space="preserve"> </w:t>
            </w:r>
            <w:r>
              <w:rPr>
                <w:sz w:val="20"/>
              </w:rPr>
              <w:t>Mr.</w:t>
            </w:r>
            <w:r>
              <w:rPr>
                <w:spacing w:val="-3"/>
                <w:sz w:val="20"/>
              </w:rPr>
              <w:t xml:space="preserve"> </w:t>
            </w:r>
            <w:r>
              <w:rPr>
                <w:sz w:val="20"/>
              </w:rPr>
              <w:t>Hendrik</w:t>
            </w:r>
            <w:r>
              <w:rPr>
                <w:spacing w:val="-3"/>
                <w:sz w:val="20"/>
              </w:rPr>
              <w:t xml:space="preserve"> </w:t>
            </w:r>
            <w:r>
              <w:rPr>
                <w:sz w:val="20"/>
              </w:rPr>
              <w:t>is</w:t>
            </w:r>
            <w:r>
              <w:rPr>
                <w:spacing w:val="-3"/>
                <w:sz w:val="20"/>
              </w:rPr>
              <w:t xml:space="preserve"> </w:t>
            </w:r>
            <w:r>
              <w:rPr>
                <w:sz w:val="20"/>
              </w:rPr>
              <w:t>doing</w:t>
            </w:r>
            <w:r>
              <w:rPr>
                <w:spacing w:val="-3"/>
                <w:sz w:val="20"/>
              </w:rPr>
              <w:t xml:space="preserve"> </w:t>
            </w:r>
            <w:r>
              <w:rPr>
                <w:sz w:val="20"/>
              </w:rPr>
              <w:t>something</w:t>
            </w:r>
            <w:r>
              <w:rPr>
                <w:spacing w:val="-3"/>
                <w:sz w:val="20"/>
              </w:rPr>
              <w:t xml:space="preserve"> </w:t>
            </w:r>
            <w:r>
              <w:rPr>
                <w:sz w:val="20"/>
              </w:rPr>
              <w:t>wrong</w:t>
            </w:r>
            <w:r>
              <w:rPr>
                <w:spacing w:val="-4"/>
                <w:sz w:val="20"/>
              </w:rPr>
              <w:t xml:space="preserve"> </w:t>
            </w:r>
            <w:r>
              <w:rPr>
                <w:sz w:val="20"/>
              </w:rPr>
              <w:t>or</w:t>
            </w:r>
            <w:r>
              <w:rPr>
                <w:spacing w:val="-3"/>
                <w:sz w:val="20"/>
              </w:rPr>
              <w:t xml:space="preserve"> </w:t>
            </w:r>
            <w:r>
              <w:rPr>
                <w:sz w:val="20"/>
              </w:rPr>
              <w:t>possibly</w:t>
            </w:r>
            <w:r>
              <w:rPr>
                <w:spacing w:val="-3"/>
                <w:sz w:val="20"/>
              </w:rPr>
              <w:t xml:space="preserve"> </w:t>
            </w:r>
            <w:r>
              <w:rPr>
                <w:sz w:val="20"/>
              </w:rPr>
              <w:t>violating</w:t>
            </w:r>
            <w:r>
              <w:rPr>
                <w:spacing w:val="-4"/>
                <w:sz w:val="20"/>
              </w:rPr>
              <w:t xml:space="preserve"> </w:t>
            </w:r>
            <w:r>
              <w:rPr>
                <w:sz w:val="20"/>
              </w:rPr>
              <w:t>a</w:t>
            </w:r>
            <w:r>
              <w:rPr>
                <w:spacing w:val="-3"/>
                <w:sz w:val="20"/>
              </w:rPr>
              <w:t xml:space="preserve"> </w:t>
            </w:r>
            <w:r>
              <w:rPr>
                <w:sz w:val="20"/>
              </w:rPr>
              <w:t>law?</w:t>
            </w:r>
            <w:r>
              <w:rPr>
                <w:spacing w:val="-5"/>
                <w:sz w:val="20"/>
              </w:rPr>
              <w:t xml:space="preserve"> </w:t>
            </w:r>
            <w:r>
              <w:rPr>
                <w:sz w:val="20"/>
              </w:rPr>
              <w:t>Why</w:t>
            </w:r>
            <w:r>
              <w:rPr>
                <w:spacing w:val="-5"/>
                <w:sz w:val="20"/>
              </w:rPr>
              <w:t xml:space="preserve"> </w:t>
            </w:r>
            <w:r>
              <w:rPr>
                <w:sz w:val="20"/>
              </w:rPr>
              <w:t>or why not?</w:t>
            </w:r>
          </w:p>
          <w:p w:rsidR="002C4D1F" w:rsidRDefault="002C4D1F" w:rsidP="006A7661">
            <w:pPr>
              <w:pStyle w:val="TableParagraph"/>
              <w:numPr>
                <w:ilvl w:val="0"/>
                <w:numId w:val="2"/>
              </w:numPr>
              <w:tabs>
                <w:tab w:val="left" w:pos="328"/>
              </w:tabs>
              <w:ind w:right="170"/>
              <w:jc w:val="both"/>
              <w:rPr>
                <w:sz w:val="20"/>
              </w:rPr>
            </w:pPr>
            <w:r>
              <w:rPr>
                <w:sz w:val="20"/>
              </w:rPr>
              <w:t>F</w:t>
            </w:r>
            <w:r w:rsidR="006A7661">
              <w:rPr>
                <w:sz w:val="20"/>
              </w:rPr>
              <w:t xml:space="preserve">rom what I understand in the situation, I believe that Mr. Hendrik did something wrong ethically and legally. I believe that installing video cameras and listening devices to a premises that has people/person involved in without their consents even though it is his own place at the first place, it is wrong and it violates a law which is the </w:t>
            </w:r>
            <w:r w:rsidR="006A7661" w:rsidRPr="006A7661">
              <w:rPr>
                <w:sz w:val="20"/>
              </w:rPr>
              <w:t>RA 4200, Anti-Wiretapping Law</w:t>
            </w:r>
            <w:r w:rsidR="006A7661">
              <w:rPr>
                <w:sz w:val="20"/>
              </w:rPr>
              <w:t xml:space="preserve">. Given the situation, Mr. Hendrik should inform his bodyguards first and request for their consent especially it is for security reasons because I believe that every person has human rights and in that rights, the privacy of a person is part of it too. </w:t>
            </w:r>
          </w:p>
          <w:p w:rsidR="006A7661" w:rsidRDefault="006A7661" w:rsidP="006A7661">
            <w:pPr>
              <w:pStyle w:val="TableParagraph"/>
              <w:tabs>
                <w:tab w:val="left" w:pos="328"/>
              </w:tabs>
              <w:ind w:left="720" w:right="170"/>
              <w:jc w:val="both"/>
              <w:rPr>
                <w:sz w:val="20"/>
              </w:rPr>
            </w:pPr>
          </w:p>
          <w:p w:rsidR="00582991" w:rsidRDefault="00D35047">
            <w:pPr>
              <w:pStyle w:val="TableParagraph"/>
              <w:numPr>
                <w:ilvl w:val="0"/>
                <w:numId w:val="1"/>
              </w:numPr>
              <w:tabs>
                <w:tab w:val="left" w:pos="328"/>
              </w:tabs>
              <w:ind w:left="328" w:hanging="222"/>
              <w:rPr>
                <w:sz w:val="20"/>
              </w:rPr>
            </w:pPr>
            <w:r>
              <w:rPr>
                <w:sz w:val="20"/>
              </w:rPr>
              <w:t>Do</w:t>
            </w:r>
            <w:r>
              <w:rPr>
                <w:spacing w:val="-5"/>
                <w:sz w:val="20"/>
              </w:rPr>
              <w:t xml:space="preserve"> </w:t>
            </w:r>
            <w:r>
              <w:rPr>
                <w:sz w:val="20"/>
              </w:rPr>
              <w:t>the</w:t>
            </w:r>
            <w:r>
              <w:rPr>
                <w:spacing w:val="-3"/>
                <w:sz w:val="20"/>
              </w:rPr>
              <w:t xml:space="preserve"> </w:t>
            </w:r>
            <w:r>
              <w:rPr>
                <w:sz w:val="20"/>
              </w:rPr>
              <w:t>bodyguards</w:t>
            </w:r>
            <w:r>
              <w:rPr>
                <w:spacing w:val="-5"/>
                <w:sz w:val="20"/>
              </w:rPr>
              <w:t xml:space="preserve"> </w:t>
            </w:r>
            <w:r>
              <w:rPr>
                <w:sz w:val="20"/>
              </w:rPr>
              <w:t>still</w:t>
            </w:r>
            <w:r>
              <w:rPr>
                <w:spacing w:val="-3"/>
                <w:sz w:val="20"/>
              </w:rPr>
              <w:t xml:space="preserve"> </w:t>
            </w:r>
            <w:r>
              <w:rPr>
                <w:sz w:val="20"/>
              </w:rPr>
              <w:t>have</w:t>
            </w:r>
            <w:r>
              <w:rPr>
                <w:spacing w:val="-4"/>
                <w:sz w:val="20"/>
              </w:rPr>
              <w:t xml:space="preserve"> </w:t>
            </w:r>
            <w:r>
              <w:rPr>
                <w:sz w:val="20"/>
              </w:rPr>
              <w:t>a</w:t>
            </w:r>
            <w:r>
              <w:rPr>
                <w:spacing w:val="-2"/>
                <w:sz w:val="20"/>
              </w:rPr>
              <w:t xml:space="preserve"> </w:t>
            </w:r>
            <w:r>
              <w:rPr>
                <w:sz w:val="20"/>
              </w:rPr>
              <w:t>right</w:t>
            </w:r>
            <w:r>
              <w:rPr>
                <w:spacing w:val="-5"/>
                <w:sz w:val="20"/>
              </w:rPr>
              <w:t xml:space="preserve"> </w:t>
            </w:r>
            <w:r>
              <w:rPr>
                <w:sz w:val="20"/>
              </w:rPr>
              <w:t>to</w:t>
            </w:r>
            <w:r>
              <w:rPr>
                <w:spacing w:val="-3"/>
                <w:sz w:val="20"/>
              </w:rPr>
              <w:t xml:space="preserve"> </w:t>
            </w:r>
            <w:r>
              <w:rPr>
                <w:sz w:val="20"/>
              </w:rPr>
              <w:t>privacy</w:t>
            </w:r>
            <w:r>
              <w:rPr>
                <w:spacing w:val="-3"/>
                <w:sz w:val="20"/>
              </w:rPr>
              <w:t xml:space="preserve"> </w:t>
            </w:r>
            <w:r>
              <w:rPr>
                <w:sz w:val="20"/>
              </w:rPr>
              <w:t>even</w:t>
            </w:r>
            <w:r>
              <w:rPr>
                <w:spacing w:val="-2"/>
                <w:sz w:val="20"/>
              </w:rPr>
              <w:t xml:space="preserve"> </w:t>
            </w:r>
            <w:r>
              <w:rPr>
                <w:sz w:val="20"/>
              </w:rPr>
              <w:t>if</w:t>
            </w:r>
            <w:r>
              <w:rPr>
                <w:spacing w:val="-3"/>
                <w:sz w:val="20"/>
              </w:rPr>
              <w:t xml:space="preserve"> </w:t>
            </w:r>
            <w:r>
              <w:rPr>
                <w:sz w:val="20"/>
              </w:rPr>
              <w:t>they</w:t>
            </w:r>
            <w:r>
              <w:rPr>
                <w:spacing w:val="-4"/>
                <w:sz w:val="20"/>
              </w:rPr>
              <w:t xml:space="preserve"> </w:t>
            </w:r>
            <w:r>
              <w:rPr>
                <w:sz w:val="20"/>
              </w:rPr>
              <w:t>are</w:t>
            </w:r>
            <w:r>
              <w:rPr>
                <w:spacing w:val="-2"/>
                <w:sz w:val="20"/>
              </w:rPr>
              <w:t xml:space="preserve"> </w:t>
            </w:r>
            <w:r>
              <w:rPr>
                <w:sz w:val="20"/>
              </w:rPr>
              <w:t>staying</w:t>
            </w:r>
            <w:r>
              <w:rPr>
                <w:spacing w:val="-2"/>
                <w:sz w:val="20"/>
              </w:rPr>
              <w:t xml:space="preserve"> </w:t>
            </w:r>
            <w:r>
              <w:rPr>
                <w:sz w:val="20"/>
              </w:rPr>
              <w:t>inside</w:t>
            </w:r>
            <w:r>
              <w:rPr>
                <w:spacing w:val="-2"/>
                <w:sz w:val="20"/>
              </w:rPr>
              <w:t xml:space="preserve"> </w:t>
            </w:r>
            <w:r>
              <w:rPr>
                <w:spacing w:val="-5"/>
                <w:sz w:val="20"/>
              </w:rPr>
              <w:t>Mr.</w:t>
            </w:r>
          </w:p>
          <w:p w:rsidR="00582991" w:rsidRDefault="00D35047">
            <w:pPr>
              <w:pStyle w:val="TableParagraph"/>
              <w:ind w:left="106"/>
              <w:rPr>
                <w:spacing w:val="-2"/>
                <w:sz w:val="20"/>
              </w:rPr>
            </w:pPr>
            <w:r>
              <w:rPr>
                <w:sz w:val="20"/>
              </w:rPr>
              <w:t>Hendrik’s</w:t>
            </w:r>
            <w:r>
              <w:rPr>
                <w:spacing w:val="-7"/>
                <w:sz w:val="20"/>
              </w:rPr>
              <w:t xml:space="preserve"> </w:t>
            </w:r>
            <w:r>
              <w:rPr>
                <w:spacing w:val="-2"/>
                <w:sz w:val="20"/>
              </w:rPr>
              <w:t>house?</w:t>
            </w:r>
          </w:p>
          <w:p w:rsidR="00D35047" w:rsidRPr="00D35047" w:rsidRDefault="006A7661" w:rsidP="006A7661">
            <w:pPr>
              <w:pStyle w:val="TableParagraph"/>
              <w:numPr>
                <w:ilvl w:val="0"/>
                <w:numId w:val="2"/>
              </w:numPr>
              <w:jc w:val="both"/>
              <w:rPr>
                <w:sz w:val="20"/>
              </w:rPr>
            </w:pPr>
            <w:r>
              <w:rPr>
                <w:spacing w:val="-2"/>
                <w:sz w:val="20"/>
              </w:rPr>
              <w:t xml:space="preserve">I believe yes, the bodyguards still have a right to privacy even if they are staying inside Mr. Hendrik’s house. For example, you are a CEO of a Hotels and Resorts, and you have your customers and guests to accommodate, they paid and went to your hotel but you believe that the electronic appliances and stuffs in the room they going to </w:t>
            </w:r>
            <w:r w:rsidR="00D35047">
              <w:rPr>
                <w:spacing w:val="-2"/>
                <w:sz w:val="20"/>
              </w:rPr>
              <w:t>stay in</w:t>
            </w:r>
            <w:r>
              <w:rPr>
                <w:spacing w:val="-2"/>
                <w:sz w:val="20"/>
              </w:rPr>
              <w:t xml:space="preserve"> are highly expensive, and you decided to put some hidden cameras with listening feature to surveillance their movements for you to track down</w:t>
            </w:r>
            <w:r w:rsidR="00D35047">
              <w:rPr>
                <w:spacing w:val="-2"/>
                <w:sz w:val="20"/>
              </w:rPr>
              <w:t xml:space="preserve"> if something goes wrong</w:t>
            </w:r>
            <w:r>
              <w:rPr>
                <w:spacing w:val="-2"/>
                <w:sz w:val="20"/>
              </w:rPr>
              <w:t>. Yes, it is ethically, morally, and legally wrong. Even if it’</w:t>
            </w:r>
            <w:r w:rsidR="00D35047">
              <w:rPr>
                <w:spacing w:val="-2"/>
                <w:sz w:val="20"/>
              </w:rPr>
              <w:t xml:space="preserve">s yours or you own the place, you don’t have the right to secretly videotape or video surveillance their actions or doings because you don’t have their consents and also you do not give them transparent procedures. </w:t>
            </w:r>
          </w:p>
          <w:p w:rsidR="00D35047" w:rsidRDefault="00D35047" w:rsidP="00D35047">
            <w:pPr>
              <w:pStyle w:val="TableParagraph"/>
              <w:ind w:left="720"/>
              <w:jc w:val="both"/>
              <w:rPr>
                <w:spacing w:val="-2"/>
                <w:sz w:val="20"/>
              </w:rPr>
            </w:pPr>
          </w:p>
          <w:p w:rsidR="006A7661" w:rsidRDefault="00D35047" w:rsidP="00D35047">
            <w:pPr>
              <w:pStyle w:val="TableParagraph"/>
              <w:ind w:left="720"/>
              <w:jc w:val="both"/>
              <w:rPr>
                <w:spacing w:val="-2"/>
                <w:sz w:val="20"/>
              </w:rPr>
            </w:pPr>
            <w:r>
              <w:rPr>
                <w:spacing w:val="-2"/>
                <w:sz w:val="20"/>
              </w:rPr>
              <w:t xml:space="preserve">Besides, they are in the office area so they need to know what rules and regulations in the area and especially for sleeping areas that needs personal boundary for a person and it should not involve secret cameras and recordings because it is a private space unless it is needed to be surveillance for security reasons, it need to be consented first. </w:t>
            </w:r>
          </w:p>
          <w:p w:rsidR="00D35047" w:rsidRDefault="00D35047" w:rsidP="00D35047">
            <w:pPr>
              <w:pStyle w:val="TableParagraph"/>
              <w:ind w:left="720"/>
              <w:jc w:val="both"/>
              <w:rPr>
                <w:spacing w:val="-2"/>
                <w:sz w:val="20"/>
              </w:rPr>
            </w:pPr>
          </w:p>
          <w:p w:rsidR="00D35047" w:rsidRDefault="00D35047" w:rsidP="00D35047">
            <w:pPr>
              <w:pStyle w:val="TableParagraph"/>
              <w:ind w:left="720"/>
              <w:jc w:val="both"/>
              <w:rPr>
                <w:spacing w:val="-2"/>
                <w:sz w:val="20"/>
              </w:rPr>
            </w:pPr>
          </w:p>
          <w:p w:rsidR="00D35047" w:rsidRDefault="00D35047" w:rsidP="00D35047">
            <w:pPr>
              <w:pStyle w:val="TableParagraph"/>
              <w:ind w:left="720"/>
              <w:jc w:val="both"/>
              <w:rPr>
                <w:spacing w:val="-2"/>
                <w:sz w:val="20"/>
              </w:rPr>
            </w:pPr>
          </w:p>
          <w:p w:rsidR="00D35047" w:rsidRDefault="00D35047" w:rsidP="00D35047">
            <w:pPr>
              <w:pStyle w:val="TableParagraph"/>
              <w:ind w:left="720"/>
              <w:jc w:val="both"/>
              <w:rPr>
                <w:spacing w:val="-2"/>
                <w:sz w:val="20"/>
              </w:rPr>
            </w:pPr>
          </w:p>
          <w:p w:rsidR="00D35047" w:rsidRDefault="00D35047" w:rsidP="00D35047">
            <w:pPr>
              <w:pStyle w:val="TableParagraph"/>
              <w:ind w:left="720"/>
              <w:jc w:val="both"/>
              <w:rPr>
                <w:spacing w:val="-2"/>
                <w:sz w:val="20"/>
              </w:rPr>
            </w:pPr>
          </w:p>
          <w:p w:rsidR="00D35047" w:rsidRDefault="00D35047" w:rsidP="00D35047">
            <w:pPr>
              <w:pStyle w:val="TableParagraph"/>
              <w:ind w:left="720"/>
              <w:jc w:val="both"/>
              <w:rPr>
                <w:spacing w:val="-2"/>
                <w:sz w:val="20"/>
              </w:rPr>
            </w:pPr>
          </w:p>
          <w:p w:rsidR="00D35047" w:rsidRDefault="00D35047" w:rsidP="00D35047">
            <w:pPr>
              <w:pStyle w:val="TableParagraph"/>
              <w:ind w:left="720"/>
              <w:jc w:val="both"/>
              <w:rPr>
                <w:spacing w:val="-2"/>
                <w:sz w:val="20"/>
              </w:rPr>
            </w:pPr>
          </w:p>
          <w:p w:rsidR="00D35047" w:rsidRDefault="00D35047" w:rsidP="00D35047">
            <w:pPr>
              <w:pStyle w:val="TableParagraph"/>
              <w:ind w:left="720"/>
              <w:jc w:val="both"/>
              <w:rPr>
                <w:spacing w:val="-2"/>
                <w:sz w:val="20"/>
              </w:rPr>
            </w:pPr>
          </w:p>
          <w:p w:rsidR="00D35047" w:rsidRDefault="00D35047" w:rsidP="00D35047">
            <w:pPr>
              <w:pStyle w:val="TableParagraph"/>
              <w:ind w:left="720"/>
              <w:jc w:val="both"/>
              <w:rPr>
                <w:sz w:val="20"/>
              </w:rPr>
            </w:pPr>
          </w:p>
          <w:p w:rsidR="00582991" w:rsidRDefault="00D35047">
            <w:pPr>
              <w:pStyle w:val="TableParagraph"/>
              <w:numPr>
                <w:ilvl w:val="0"/>
                <w:numId w:val="1"/>
              </w:numPr>
              <w:tabs>
                <w:tab w:val="left" w:pos="328"/>
              </w:tabs>
              <w:spacing w:line="230" w:lineRule="atLeast"/>
              <w:ind w:right="226" w:firstLine="0"/>
              <w:rPr>
                <w:sz w:val="20"/>
              </w:rPr>
            </w:pPr>
            <w:r>
              <w:rPr>
                <w:sz w:val="20"/>
              </w:rPr>
              <w:lastRenderedPageBreak/>
              <w:t>Do</w:t>
            </w:r>
            <w:r>
              <w:rPr>
                <w:spacing w:val="-3"/>
                <w:sz w:val="20"/>
              </w:rPr>
              <w:t xml:space="preserve"> </w:t>
            </w:r>
            <w:r>
              <w:rPr>
                <w:sz w:val="20"/>
              </w:rPr>
              <w:t>you</w:t>
            </w:r>
            <w:r>
              <w:rPr>
                <w:spacing w:val="-3"/>
                <w:sz w:val="20"/>
              </w:rPr>
              <w:t xml:space="preserve"> </w:t>
            </w:r>
            <w:r>
              <w:rPr>
                <w:sz w:val="20"/>
              </w:rPr>
              <w:t>think</w:t>
            </w:r>
            <w:r>
              <w:rPr>
                <w:spacing w:val="-3"/>
                <w:sz w:val="20"/>
              </w:rPr>
              <w:t xml:space="preserve"> </w:t>
            </w:r>
            <w:r>
              <w:rPr>
                <w:sz w:val="20"/>
              </w:rPr>
              <w:t>Mr.</w:t>
            </w:r>
            <w:r>
              <w:rPr>
                <w:spacing w:val="-3"/>
                <w:sz w:val="20"/>
              </w:rPr>
              <w:t xml:space="preserve"> </w:t>
            </w:r>
            <w:r>
              <w:rPr>
                <w:sz w:val="20"/>
              </w:rPr>
              <w:t>Hendrik</w:t>
            </w:r>
            <w:r>
              <w:rPr>
                <w:spacing w:val="-3"/>
                <w:sz w:val="20"/>
              </w:rPr>
              <w:t xml:space="preserve"> </w:t>
            </w:r>
            <w:r>
              <w:rPr>
                <w:sz w:val="20"/>
              </w:rPr>
              <w:t>has</w:t>
            </w:r>
            <w:r>
              <w:rPr>
                <w:spacing w:val="-4"/>
                <w:sz w:val="20"/>
              </w:rPr>
              <w:t xml:space="preserve"> </w:t>
            </w:r>
            <w:r>
              <w:rPr>
                <w:sz w:val="20"/>
              </w:rPr>
              <w:t>the</w:t>
            </w:r>
            <w:r>
              <w:rPr>
                <w:spacing w:val="-4"/>
                <w:sz w:val="20"/>
              </w:rPr>
              <w:t xml:space="preserve"> </w:t>
            </w:r>
            <w:r>
              <w:rPr>
                <w:sz w:val="20"/>
              </w:rPr>
              <w:t>right</w:t>
            </w:r>
            <w:r>
              <w:rPr>
                <w:spacing w:val="-4"/>
                <w:sz w:val="20"/>
              </w:rPr>
              <w:t xml:space="preserve"> </w:t>
            </w:r>
            <w:r>
              <w:rPr>
                <w:sz w:val="20"/>
              </w:rPr>
              <w:t>to</w:t>
            </w:r>
            <w:r>
              <w:rPr>
                <w:spacing w:val="-2"/>
                <w:sz w:val="20"/>
              </w:rPr>
              <w:t xml:space="preserve"> </w:t>
            </w:r>
            <w:r>
              <w:rPr>
                <w:sz w:val="20"/>
              </w:rPr>
              <w:t>know</w:t>
            </w:r>
            <w:r>
              <w:rPr>
                <w:spacing w:val="-3"/>
                <w:sz w:val="20"/>
              </w:rPr>
              <w:t xml:space="preserve"> </w:t>
            </w:r>
            <w:r>
              <w:rPr>
                <w:sz w:val="20"/>
              </w:rPr>
              <w:t>everything</w:t>
            </w:r>
            <w:r>
              <w:rPr>
                <w:spacing w:val="-3"/>
                <w:sz w:val="20"/>
              </w:rPr>
              <w:t xml:space="preserve"> </w:t>
            </w:r>
            <w:r>
              <w:rPr>
                <w:sz w:val="20"/>
              </w:rPr>
              <w:t>his</w:t>
            </w:r>
            <w:r>
              <w:rPr>
                <w:spacing w:val="-3"/>
                <w:sz w:val="20"/>
              </w:rPr>
              <w:t xml:space="preserve"> </w:t>
            </w:r>
            <w:r>
              <w:rPr>
                <w:sz w:val="20"/>
              </w:rPr>
              <w:t>bodyguards</w:t>
            </w:r>
            <w:r>
              <w:rPr>
                <w:spacing w:val="-4"/>
                <w:sz w:val="20"/>
              </w:rPr>
              <w:t xml:space="preserve"> </w:t>
            </w:r>
            <w:r>
              <w:rPr>
                <w:sz w:val="20"/>
              </w:rPr>
              <w:t>are</w:t>
            </w:r>
            <w:r>
              <w:rPr>
                <w:spacing w:val="-4"/>
                <w:sz w:val="20"/>
              </w:rPr>
              <w:t xml:space="preserve"> </w:t>
            </w:r>
            <w:r>
              <w:rPr>
                <w:sz w:val="20"/>
              </w:rPr>
              <w:t>doing</w:t>
            </w:r>
            <w:r>
              <w:rPr>
                <w:spacing w:val="-3"/>
                <w:sz w:val="20"/>
              </w:rPr>
              <w:t xml:space="preserve"> </w:t>
            </w:r>
            <w:r>
              <w:rPr>
                <w:sz w:val="20"/>
              </w:rPr>
              <w:t>in their private quarters? Why or why not?</w:t>
            </w:r>
          </w:p>
          <w:p w:rsidR="00D35047" w:rsidRDefault="00D35047" w:rsidP="00D35047">
            <w:pPr>
              <w:pStyle w:val="TableParagraph"/>
              <w:numPr>
                <w:ilvl w:val="0"/>
                <w:numId w:val="2"/>
              </w:numPr>
              <w:tabs>
                <w:tab w:val="left" w:pos="328"/>
              </w:tabs>
              <w:spacing w:line="230" w:lineRule="atLeast"/>
              <w:ind w:right="226"/>
              <w:rPr>
                <w:sz w:val="20"/>
              </w:rPr>
            </w:pPr>
            <w:r>
              <w:rPr>
                <w:sz w:val="20"/>
              </w:rPr>
              <w:t>For the reason of Mr. Hendrik why he hired bodyguards, I believe he has the right to know everything his bodyguards are doing in their private quarter unless he does not have the consents of his bodyguards. Because the reason of Mr. Hendrik why he hired bodyguards is enough to prove the point that he needs reassurance because he does not feel safe but it is different from acquiring your right to know everything despite violating a human right to privacy. I believe it is possible to put cameras even if it is in sleeping area but the consent of the people/person being recorded should come first before recording or putting camera in premises.</w:t>
            </w:r>
            <w:bookmarkStart w:id="0" w:name="_GoBack"/>
            <w:bookmarkEnd w:id="0"/>
          </w:p>
        </w:tc>
      </w:tr>
    </w:tbl>
    <w:p w:rsidR="00582991" w:rsidRDefault="00582991">
      <w:pPr>
        <w:pStyle w:val="BodyText"/>
        <w:rPr>
          <w:sz w:val="20"/>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9"/>
        <w:gridCol w:w="1953"/>
        <w:gridCol w:w="1959"/>
        <w:gridCol w:w="1958"/>
        <w:gridCol w:w="1962"/>
      </w:tblGrid>
      <w:tr w:rsidR="00582991">
        <w:trPr>
          <w:trHeight w:val="620"/>
        </w:trPr>
        <w:tc>
          <w:tcPr>
            <w:tcW w:w="2139" w:type="dxa"/>
            <w:shd w:val="clear" w:color="auto" w:fill="9BBA58"/>
          </w:tcPr>
          <w:p w:rsidR="00582991" w:rsidRDefault="00D35047">
            <w:pPr>
              <w:pStyle w:val="TableParagraph"/>
              <w:spacing w:line="218" w:lineRule="exact"/>
              <w:ind w:left="12" w:right="1"/>
              <w:jc w:val="center"/>
              <w:rPr>
                <w:rFonts w:ascii="Arial"/>
                <w:b/>
                <w:sz w:val="19"/>
              </w:rPr>
            </w:pPr>
            <w:r>
              <w:rPr>
                <w:rFonts w:ascii="Arial"/>
                <w:b/>
                <w:color w:val="FFFFFF"/>
                <w:spacing w:val="-2"/>
                <w:sz w:val="19"/>
              </w:rPr>
              <w:t>Criteria</w:t>
            </w:r>
          </w:p>
          <w:p w:rsidR="00582991" w:rsidRDefault="00D35047">
            <w:pPr>
              <w:pStyle w:val="TableParagraph"/>
              <w:spacing w:line="231" w:lineRule="exact"/>
              <w:ind w:left="12"/>
              <w:jc w:val="center"/>
              <w:rPr>
                <w:rFonts w:ascii="Calibri"/>
                <w:b/>
                <w:sz w:val="19"/>
              </w:rPr>
            </w:pPr>
            <w:r>
              <w:rPr>
                <w:rFonts w:ascii="Calibri"/>
                <w:b/>
                <w:color w:val="FFFFFF"/>
                <w:sz w:val="19"/>
              </w:rPr>
              <w:t>(Total</w:t>
            </w:r>
            <w:r>
              <w:rPr>
                <w:rFonts w:ascii="Calibri"/>
                <w:b/>
                <w:color w:val="FFFFFF"/>
                <w:spacing w:val="-2"/>
                <w:sz w:val="19"/>
              </w:rPr>
              <w:t xml:space="preserve"> </w:t>
            </w:r>
            <w:r>
              <w:rPr>
                <w:rFonts w:ascii="Calibri"/>
                <w:b/>
                <w:color w:val="FFFFFF"/>
                <w:sz w:val="19"/>
              </w:rPr>
              <w:t>Score:</w:t>
            </w:r>
            <w:r>
              <w:rPr>
                <w:rFonts w:ascii="Calibri"/>
                <w:b/>
                <w:color w:val="FFFFFF"/>
                <w:spacing w:val="-3"/>
                <w:sz w:val="19"/>
              </w:rPr>
              <w:t xml:space="preserve"> </w:t>
            </w:r>
            <w:r>
              <w:rPr>
                <w:rFonts w:ascii="Calibri"/>
                <w:b/>
                <w:color w:val="FFFFFF"/>
                <w:spacing w:val="-5"/>
                <w:sz w:val="19"/>
              </w:rPr>
              <w:t>20)</w:t>
            </w:r>
          </w:p>
        </w:tc>
        <w:tc>
          <w:tcPr>
            <w:tcW w:w="1953" w:type="dxa"/>
            <w:shd w:val="clear" w:color="auto" w:fill="9BBA58"/>
          </w:tcPr>
          <w:p w:rsidR="00582991" w:rsidRDefault="00D35047">
            <w:pPr>
              <w:pStyle w:val="TableParagraph"/>
              <w:spacing w:line="218" w:lineRule="exact"/>
              <w:ind w:left="558"/>
              <w:rPr>
                <w:rFonts w:ascii="Arial"/>
                <w:b/>
                <w:sz w:val="19"/>
              </w:rPr>
            </w:pPr>
            <w:r>
              <w:rPr>
                <w:rFonts w:ascii="Arial"/>
                <w:b/>
                <w:color w:val="FFFFFF"/>
                <w:spacing w:val="-2"/>
                <w:sz w:val="19"/>
              </w:rPr>
              <w:t>Excellent</w:t>
            </w:r>
          </w:p>
          <w:p w:rsidR="00582991" w:rsidRDefault="00D35047">
            <w:pPr>
              <w:pStyle w:val="TableParagraph"/>
              <w:ind w:left="610"/>
              <w:rPr>
                <w:rFonts w:ascii="Arial"/>
                <w:b/>
                <w:sz w:val="16"/>
              </w:rPr>
            </w:pPr>
            <w:r>
              <w:rPr>
                <w:rFonts w:ascii="Arial"/>
                <w:b/>
                <w:color w:val="EAEDF4"/>
                <w:sz w:val="16"/>
              </w:rPr>
              <w:t xml:space="preserve">(5 </w:t>
            </w:r>
            <w:r>
              <w:rPr>
                <w:rFonts w:ascii="Arial"/>
                <w:b/>
                <w:color w:val="EAEDF4"/>
                <w:spacing w:val="-2"/>
                <w:sz w:val="16"/>
              </w:rPr>
              <w:t>Points)</w:t>
            </w:r>
          </w:p>
        </w:tc>
        <w:tc>
          <w:tcPr>
            <w:tcW w:w="1959" w:type="dxa"/>
            <w:shd w:val="clear" w:color="auto" w:fill="9BBA58"/>
          </w:tcPr>
          <w:p w:rsidR="00582991" w:rsidRDefault="00D35047">
            <w:pPr>
              <w:pStyle w:val="TableParagraph"/>
              <w:spacing w:line="218" w:lineRule="exact"/>
              <w:ind w:left="539"/>
              <w:rPr>
                <w:rFonts w:ascii="Arial"/>
                <w:b/>
                <w:sz w:val="19"/>
              </w:rPr>
            </w:pPr>
            <w:r>
              <w:rPr>
                <w:rFonts w:ascii="Arial"/>
                <w:b/>
                <w:color w:val="FFFFFF"/>
                <w:spacing w:val="-2"/>
                <w:sz w:val="19"/>
              </w:rPr>
              <w:t>Proficient</w:t>
            </w:r>
          </w:p>
          <w:p w:rsidR="00582991" w:rsidRDefault="00D35047">
            <w:pPr>
              <w:pStyle w:val="TableParagraph"/>
              <w:ind w:left="541"/>
              <w:rPr>
                <w:rFonts w:ascii="Arial"/>
                <w:b/>
                <w:sz w:val="16"/>
              </w:rPr>
            </w:pPr>
            <w:r>
              <w:rPr>
                <w:rFonts w:ascii="Arial"/>
                <w:b/>
                <w:color w:val="EAEDF4"/>
                <w:sz w:val="16"/>
              </w:rPr>
              <w:t>(3-4</w:t>
            </w:r>
            <w:r>
              <w:rPr>
                <w:rFonts w:ascii="Arial"/>
                <w:b/>
                <w:color w:val="EAEDF4"/>
                <w:spacing w:val="-1"/>
                <w:sz w:val="16"/>
              </w:rPr>
              <w:t xml:space="preserve"> </w:t>
            </w:r>
            <w:r>
              <w:rPr>
                <w:rFonts w:ascii="Arial"/>
                <w:b/>
                <w:color w:val="EAEDF4"/>
                <w:spacing w:val="-2"/>
                <w:sz w:val="16"/>
              </w:rPr>
              <w:t>Points)</w:t>
            </w:r>
          </w:p>
        </w:tc>
        <w:tc>
          <w:tcPr>
            <w:tcW w:w="1958" w:type="dxa"/>
            <w:shd w:val="clear" w:color="auto" w:fill="9BBA58"/>
          </w:tcPr>
          <w:p w:rsidR="00582991" w:rsidRDefault="00D35047">
            <w:pPr>
              <w:pStyle w:val="TableParagraph"/>
              <w:spacing w:line="218" w:lineRule="exact"/>
              <w:ind w:left="465"/>
              <w:rPr>
                <w:rFonts w:ascii="Arial"/>
                <w:b/>
                <w:sz w:val="19"/>
              </w:rPr>
            </w:pPr>
            <w:r>
              <w:rPr>
                <w:rFonts w:ascii="Arial"/>
                <w:b/>
                <w:color w:val="FFFFFF"/>
                <w:spacing w:val="-2"/>
                <w:sz w:val="19"/>
              </w:rPr>
              <w:t>Developing</w:t>
            </w:r>
          </w:p>
          <w:p w:rsidR="00582991" w:rsidRDefault="00D35047">
            <w:pPr>
              <w:pStyle w:val="TableParagraph"/>
              <w:ind w:left="541"/>
              <w:rPr>
                <w:rFonts w:ascii="Arial"/>
                <w:b/>
                <w:sz w:val="16"/>
              </w:rPr>
            </w:pPr>
            <w:r>
              <w:rPr>
                <w:rFonts w:ascii="Arial"/>
                <w:b/>
                <w:color w:val="EAEDF4"/>
                <w:sz w:val="16"/>
              </w:rPr>
              <w:t>(1-2</w:t>
            </w:r>
            <w:r>
              <w:rPr>
                <w:rFonts w:ascii="Arial"/>
                <w:b/>
                <w:color w:val="EAEDF4"/>
                <w:spacing w:val="-1"/>
                <w:sz w:val="16"/>
              </w:rPr>
              <w:t xml:space="preserve"> </w:t>
            </w:r>
            <w:r>
              <w:rPr>
                <w:rFonts w:ascii="Arial"/>
                <w:b/>
                <w:color w:val="EAEDF4"/>
                <w:spacing w:val="-2"/>
                <w:sz w:val="16"/>
              </w:rPr>
              <w:t>Points)</w:t>
            </w:r>
          </w:p>
        </w:tc>
        <w:tc>
          <w:tcPr>
            <w:tcW w:w="1962" w:type="dxa"/>
            <w:shd w:val="clear" w:color="auto" w:fill="9BBA58"/>
          </w:tcPr>
          <w:p w:rsidR="00582991" w:rsidRDefault="00D35047">
            <w:pPr>
              <w:pStyle w:val="TableParagraph"/>
              <w:ind w:left="379" w:firstLine="310"/>
              <w:rPr>
                <w:rFonts w:ascii="Arial"/>
                <w:b/>
                <w:sz w:val="19"/>
              </w:rPr>
            </w:pPr>
            <w:r>
              <w:rPr>
                <w:rFonts w:ascii="Arial"/>
                <w:b/>
                <w:color w:val="FFFFFF"/>
                <w:spacing w:val="-2"/>
                <w:sz w:val="19"/>
              </w:rPr>
              <w:t>Needs Improvement</w:t>
            </w:r>
          </w:p>
          <w:p w:rsidR="00582991" w:rsidRDefault="00D35047">
            <w:pPr>
              <w:pStyle w:val="TableParagraph"/>
              <w:spacing w:line="163" w:lineRule="exact"/>
              <w:ind w:left="611"/>
              <w:rPr>
                <w:rFonts w:ascii="Arial"/>
                <w:b/>
                <w:sz w:val="16"/>
              </w:rPr>
            </w:pPr>
            <w:r>
              <w:rPr>
                <w:rFonts w:ascii="Arial"/>
                <w:b/>
                <w:color w:val="EAEDF4"/>
                <w:sz w:val="16"/>
              </w:rPr>
              <w:t xml:space="preserve">(0 </w:t>
            </w:r>
            <w:r>
              <w:rPr>
                <w:rFonts w:ascii="Arial"/>
                <w:b/>
                <w:color w:val="EAEDF4"/>
                <w:spacing w:val="-2"/>
                <w:sz w:val="16"/>
              </w:rPr>
              <w:t>Points)</w:t>
            </w:r>
          </w:p>
        </w:tc>
      </w:tr>
      <w:tr w:rsidR="00582991">
        <w:trPr>
          <w:trHeight w:val="922"/>
        </w:trPr>
        <w:tc>
          <w:tcPr>
            <w:tcW w:w="2139" w:type="dxa"/>
            <w:tcBorders>
              <w:bottom w:val="nil"/>
            </w:tcBorders>
            <w:shd w:val="clear" w:color="auto" w:fill="9BBA58"/>
          </w:tcPr>
          <w:p w:rsidR="00582991" w:rsidRDefault="00D35047">
            <w:pPr>
              <w:pStyle w:val="TableParagraph"/>
              <w:ind w:left="109" w:right="509"/>
              <w:rPr>
                <w:rFonts w:ascii="Arial"/>
                <w:b/>
                <w:sz w:val="16"/>
              </w:rPr>
            </w:pPr>
            <w:r>
              <w:rPr>
                <w:rFonts w:ascii="Arial"/>
                <w:b/>
                <w:color w:val="0E172A"/>
                <w:sz w:val="19"/>
              </w:rPr>
              <w:t xml:space="preserve">Analysis &amp; </w:t>
            </w:r>
            <w:r>
              <w:rPr>
                <w:rFonts w:ascii="Arial"/>
                <w:b/>
                <w:color w:val="0E172A"/>
                <w:spacing w:val="-2"/>
                <w:sz w:val="19"/>
              </w:rPr>
              <w:t xml:space="preserve">Legal/Ethical Reasoning </w:t>
            </w:r>
            <w:r>
              <w:rPr>
                <w:rFonts w:ascii="Arial"/>
                <w:b/>
                <w:color w:val="63748A"/>
                <w:sz w:val="16"/>
              </w:rPr>
              <w:t>(Focus:</w:t>
            </w:r>
            <w:r>
              <w:rPr>
                <w:rFonts w:ascii="Arial"/>
                <w:b/>
                <w:color w:val="63748A"/>
                <w:spacing w:val="-12"/>
                <w:sz w:val="16"/>
              </w:rPr>
              <w:t xml:space="preserve"> </w:t>
            </w:r>
            <w:r>
              <w:rPr>
                <w:rFonts w:ascii="Arial"/>
                <w:b/>
                <w:color w:val="63748A"/>
                <w:sz w:val="16"/>
              </w:rPr>
              <w:t>Question</w:t>
            </w:r>
            <w:r>
              <w:rPr>
                <w:rFonts w:ascii="Arial"/>
                <w:b/>
                <w:color w:val="63748A"/>
                <w:spacing w:val="-11"/>
                <w:sz w:val="16"/>
              </w:rPr>
              <w:t xml:space="preserve"> </w:t>
            </w:r>
            <w:r>
              <w:rPr>
                <w:rFonts w:ascii="Arial"/>
                <w:b/>
                <w:color w:val="63748A"/>
                <w:sz w:val="16"/>
              </w:rPr>
              <w:t>1)</w:t>
            </w:r>
          </w:p>
        </w:tc>
        <w:tc>
          <w:tcPr>
            <w:tcW w:w="1953" w:type="dxa"/>
            <w:tcBorders>
              <w:bottom w:val="nil"/>
            </w:tcBorders>
            <w:shd w:val="clear" w:color="auto" w:fill="D5E2BB"/>
          </w:tcPr>
          <w:p w:rsidR="00582991" w:rsidRDefault="00D35047">
            <w:pPr>
              <w:pStyle w:val="TableParagraph"/>
              <w:spacing w:line="180" w:lineRule="atLeast"/>
              <w:ind w:left="106" w:right="207"/>
              <w:rPr>
                <w:sz w:val="16"/>
              </w:rPr>
            </w:pPr>
            <w:r>
              <w:rPr>
                <w:color w:val="334154"/>
                <w:sz w:val="16"/>
              </w:rPr>
              <w:t>Clearly evaluates whether</w:t>
            </w:r>
            <w:r>
              <w:rPr>
                <w:color w:val="334154"/>
                <w:spacing w:val="-12"/>
                <w:sz w:val="16"/>
              </w:rPr>
              <w:t xml:space="preserve"> </w:t>
            </w:r>
            <w:r>
              <w:rPr>
                <w:color w:val="334154"/>
                <w:sz w:val="16"/>
              </w:rPr>
              <w:t>Mr.</w:t>
            </w:r>
            <w:r>
              <w:rPr>
                <w:color w:val="334154"/>
                <w:spacing w:val="-11"/>
                <w:sz w:val="16"/>
              </w:rPr>
              <w:t xml:space="preserve"> </w:t>
            </w:r>
            <w:r>
              <w:rPr>
                <w:color w:val="334154"/>
                <w:sz w:val="16"/>
              </w:rPr>
              <w:t>Hendrik's actions are wrong or illegal. Fully supports the argument using</w:t>
            </w:r>
          </w:p>
        </w:tc>
        <w:tc>
          <w:tcPr>
            <w:tcW w:w="1959" w:type="dxa"/>
            <w:tcBorders>
              <w:bottom w:val="nil"/>
            </w:tcBorders>
            <w:shd w:val="clear" w:color="auto" w:fill="D5E2BB"/>
          </w:tcPr>
          <w:p w:rsidR="00582991" w:rsidRDefault="00D35047">
            <w:pPr>
              <w:pStyle w:val="TableParagraph"/>
              <w:spacing w:line="180" w:lineRule="atLeast"/>
              <w:ind w:left="108" w:right="151"/>
              <w:rPr>
                <w:sz w:val="16"/>
              </w:rPr>
            </w:pPr>
            <w:r>
              <w:rPr>
                <w:color w:val="334154"/>
                <w:sz w:val="16"/>
              </w:rPr>
              <w:t>Identifies</w:t>
            </w:r>
            <w:r>
              <w:rPr>
                <w:color w:val="334154"/>
                <w:spacing w:val="-12"/>
                <w:sz w:val="16"/>
              </w:rPr>
              <w:t xml:space="preserve"> </w:t>
            </w:r>
            <w:r>
              <w:rPr>
                <w:color w:val="334154"/>
                <w:sz w:val="16"/>
              </w:rPr>
              <w:t>whether</w:t>
            </w:r>
            <w:r>
              <w:rPr>
                <w:color w:val="334154"/>
                <w:spacing w:val="-11"/>
                <w:sz w:val="16"/>
              </w:rPr>
              <w:t xml:space="preserve"> </w:t>
            </w:r>
            <w:r>
              <w:rPr>
                <w:color w:val="334154"/>
                <w:sz w:val="16"/>
              </w:rPr>
              <w:t>the action</w:t>
            </w:r>
            <w:r>
              <w:rPr>
                <w:color w:val="334154"/>
                <w:spacing w:val="-12"/>
                <w:sz w:val="16"/>
              </w:rPr>
              <w:t xml:space="preserve"> </w:t>
            </w:r>
            <w:r>
              <w:rPr>
                <w:color w:val="334154"/>
                <w:sz w:val="16"/>
              </w:rPr>
              <w:t>is</w:t>
            </w:r>
            <w:r>
              <w:rPr>
                <w:color w:val="334154"/>
                <w:spacing w:val="-11"/>
                <w:sz w:val="16"/>
              </w:rPr>
              <w:t xml:space="preserve"> </w:t>
            </w:r>
            <w:r>
              <w:rPr>
                <w:color w:val="334154"/>
                <w:sz w:val="16"/>
              </w:rPr>
              <w:t>wrong/illegal and</w:t>
            </w:r>
            <w:r>
              <w:rPr>
                <w:color w:val="334154"/>
                <w:spacing w:val="-10"/>
                <w:sz w:val="16"/>
              </w:rPr>
              <w:t xml:space="preserve"> </w:t>
            </w:r>
            <w:r>
              <w:rPr>
                <w:color w:val="334154"/>
                <w:sz w:val="16"/>
              </w:rPr>
              <w:t>provides</w:t>
            </w:r>
            <w:r>
              <w:rPr>
                <w:color w:val="334154"/>
                <w:spacing w:val="-11"/>
                <w:sz w:val="16"/>
              </w:rPr>
              <w:t xml:space="preserve"> </w:t>
            </w:r>
            <w:r>
              <w:rPr>
                <w:color w:val="334154"/>
                <w:sz w:val="16"/>
              </w:rPr>
              <w:t>a</w:t>
            </w:r>
            <w:r>
              <w:rPr>
                <w:color w:val="334154"/>
                <w:spacing w:val="-10"/>
                <w:sz w:val="16"/>
              </w:rPr>
              <w:t xml:space="preserve"> </w:t>
            </w:r>
            <w:r>
              <w:rPr>
                <w:color w:val="334154"/>
                <w:sz w:val="16"/>
              </w:rPr>
              <w:t>basic, logical explanation, though deeper</w:t>
            </w:r>
          </w:p>
        </w:tc>
        <w:tc>
          <w:tcPr>
            <w:tcW w:w="1958" w:type="dxa"/>
            <w:tcBorders>
              <w:bottom w:val="nil"/>
            </w:tcBorders>
            <w:shd w:val="clear" w:color="auto" w:fill="D5E2BB"/>
          </w:tcPr>
          <w:p w:rsidR="00582991" w:rsidRDefault="00D35047">
            <w:pPr>
              <w:pStyle w:val="TableParagraph"/>
              <w:spacing w:line="180" w:lineRule="atLeast"/>
              <w:ind w:left="106" w:right="127"/>
              <w:rPr>
                <w:sz w:val="16"/>
              </w:rPr>
            </w:pPr>
            <w:r>
              <w:rPr>
                <w:color w:val="334154"/>
                <w:sz w:val="16"/>
              </w:rPr>
              <w:t>States an opinion but provides minimal or weak</w:t>
            </w:r>
            <w:r>
              <w:rPr>
                <w:color w:val="334154"/>
                <w:spacing w:val="-12"/>
                <w:sz w:val="16"/>
              </w:rPr>
              <w:t xml:space="preserve"> </w:t>
            </w:r>
            <w:r>
              <w:rPr>
                <w:color w:val="334154"/>
                <w:sz w:val="16"/>
              </w:rPr>
              <w:t>reasoning;</w:t>
            </w:r>
            <w:r>
              <w:rPr>
                <w:color w:val="334154"/>
                <w:spacing w:val="-11"/>
                <w:sz w:val="16"/>
              </w:rPr>
              <w:t xml:space="preserve"> </w:t>
            </w:r>
            <w:r>
              <w:rPr>
                <w:color w:val="334154"/>
                <w:sz w:val="16"/>
              </w:rPr>
              <w:t>lacks grounding in c</w:t>
            </w:r>
            <w:r>
              <w:rPr>
                <w:color w:val="334154"/>
                <w:sz w:val="16"/>
              </w:rPr>
              <w:t>lear ethical standards or</w:t>
            </w:r>
          </w:p>
        </w:tc>
        <w:tc>
          <w:tcPr>
            <w:tcW w:w="1962" w:type="dxa"/>
            <w:tcBorders>
              <w:bottom w:val="nil"/>
            </w:tcBorders>
            <w:shd w:val="clear" w:color="auto" w:fill="D5E2BB"/>
          </w:tcPr>
          <w:p w:rsidR="00582991" w:rsidRDefault="00D35047">
            <w:pPr>
              <w:pStyle w:val="TableParagraph"/>
              <w:ind w:left="105"/>
              <w:rPr>
                <w:sz w:val="16"/>
              </w:rPr>
            </w:pPr>
            <w:r>
              <w:rPr>
                <w:color w:val="334154"/>
                <w:sz w:val="16"/>
              </w:rPr>
              <w:t>Answer is missing, incorrect,</w:t>
            </w:r>
            <w:r>
              <w:rPr>
                <w:color w:val="334154"/>
                <w:spacing w:val="-12"/>
                <w:sz w:val="16"/>
              </w:rPr>
              <w:t xml:space="preserve"> </w:t>
            </w:r>
            <w:r>
              <w:rPr>
                <w:color w:val="334154"/>
                <w:sz w:val="16"/>
              </w:rPr>
              <w:t>or</w:t>
            </w:r>
            <w:r>
              <w:rPr>
                <w:color w:val="334154"/>
                <w:spacing w:val="-11"/>
                <w:sz w:val="16"/>
              </w:rPr>
              <w:t xml:space="preserve"> </w:t>
            </w:r>
            <w:r>
              <w:rPr>
                <w:color w:val="334154"/>
                <w:sz w:val="16"/>
              </w:rPr>
              <w:t>lacks</w:t>
            </w:r>
            <w:r>
              <w:rPr>
                <w:color w:val="334154"/>
                <w:spacing w:val="-11"/>
                <w:sz w:val="16"/>
              </w:rPr>
              <w:t xml:space="preserve"> </w:t>
            </w:r>
            <w:r>
              <w:rPr>
                <w:color w:val="334154"/>
                <w:sz w:val="16"/>
              </w:rPr>
              <w:t xml:space="preserve">any clear explanation or </w:t>
            </w:r>
            <w:r>
              <w:rPr>
                <w:color w:val="334154"/>
                <w:spacing w:val="-2"/>
                <w:sz w:val="16"/>
              </w:rPr>
              <w:t>reasoning.</w:t>
            </w:r>
          </w:p>
        </w:tc>
      </w:tr>
      <w:tr w:rsidR="00582991">
        <w:trPr>
          <w:trHeight w:val="184"/>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D5E2BB"/>
          </w:tcPr>
          <w:p w:rsidR="00582991" w:rsidRDefault="00D35047">
            <w:pPr>
              <w:pStyle w:val="TableParagraph"/>
              <w:spacing w:line="164" w:lineRule="exact"/>
              <w:ind w:left="106"/>
              <w:rPr>
                <w:sz w:val="16"/>
              </w:rPr>
            </w:pPr>
            <w:r>
              <w:rPr>
                <w:color w:val="334154"/>
                <w:sz w:val="16"/>
              </w:rPr>
              <w:t>relevant</w:t>
            </w:r>
            <w:r>
              <w:rPr>
                <w:color w:val="334154"/>
                <w:spacing w:val="-5"/>
                <w:sz w:val="16"/>
              </w:rPr>
              <w:t xml:space="preserve"> </w:t>
            </w:r>
            <w:r>
              <w:rPr>
                <w:color w:val="334154"/>
                <w:sz w:val="16"/>
              </w:rPr>
              <w:t>concepts</w:t>
            </w:r>
            <w:r>
              <w:rPr>
                <w:color w:val="334154"/>
                <w:spacing w:val="-4"/>
                <w:sz w:val="16"/>
              </w:rPr>
              <w:t xml:space="preserve"> </w:t>
            </w:r>
            <w:r>
              <w:rPr>
                <w:color w:val="334154"/>
                <w:spacing w:val="-2"/>
                <w:sz w:val="16"/>
              </w:rPr>
              <w:t>(e.g.,</w:t>
            </w:r>
          </w:p>
        </w:tc>
        <w:tc>
          <w:tcPr>
            <w:tcW w:w="1959" w:type="dxa"/>
            <w:tcBorders>
              <w:top w:val="nil"/>
              <w:bottom w:val="nil"/>
            </w:tcBorders>
            <w:shd w:val="clear" w:color="auto" w:fill="D5E2BB"/>
          </w:tcPr>
          <w:p w:rsidR="00582991" w:rsidRDefault="00D35047">
            <w:pPr>
              <w:pStyle w:val="TableParagraph"/>
              <w:spacing w:line="164" w:lineRule="exact"/>
              <w:ind w:left="108"/>
              <w:rPr>
                <w:sz w:val="16"/>
              </w:rPr>
            </w:pPr>
            <w:r>
              <w:rPr>
                <w:color w:val="334154"/>
                <w:sz w:val="16"/>
              </w:rPr>
              <w:t>ethical/legal</w:t>
            </w:r>
            <w:r>
              <w:rPr>
                <w:color w:val="334154"/>
                <w:spacing w:val="-9"/>
                <w:sz w:val="16"/>
              </w:rPr>
              <w:t xml:space="preserve"> </w:t>
            </w:r>
            <w:r>
              <w:rPr>
                <w:color w:val="334154"/>
                <w:spacing w:val="-2"/>
                <w:sz w:val="16"/>
              </w:rPr>
              <w:t>principles</w:t>
            </w:r>
          </w:p>
        </w:tc>
        <w:tc>
          <w:tcPr>
            <w:tcW w:w="1958" w:type="dxa"/>
            <w:tcBorders>
              <w:top w:val="nil"/>
              <w:bottom w:val="nil"/>
            </w:tcBorders>
            <w:shd w:val="clear" w:color="auto" w:fill="D5E2BB"/>
          </w:tcPr>
          <w:p w:rsidR="00582991" w:rsidRDefault="00D35047">
            <w:pPr>
              <w:pStyle w:val="TableParagraph"/>
              <w:spacing w:line="164" w:lineRule="exact"/>
              <w:ind w:left="106"/>
              <w:rPr>
                <w:sz w:val="16"/>
              </w:rPr>
            </w:pPr>
            <w:r>
              <w:rPr>
                <w:color w:val="334154"/>
                <w:sz w:val="16"/>
              </w:rPr>
              <w:t>legal</w:t>
            </w:r>
            <w:r>
              <w:rPr>
                <w:color w:val="334154"/>
                <w:spacing w:val="-1"/>
                <w:sz w:val="16"/>
              </w:rPr>
              <w:t xml:space="preserve"> </w:t>
            </w:r>
            <w:r>
              <w:rPr>
                <w:color w:val="334154"/>
                <w:spacing w:val="-2"/>
                <w:sz w:val="16"/>
              </w:rPr>
              <w:t>concepts.</w:t>
            </w:r>
          </w:p>
        </w:tc>
        <w:tc>
          <w:tcPr>
            <w:tcW w:w="1962" w:type="dxa"/>
            <w:tcBorders>
              <w:top w:val="nil"/>
              <w:bottom w:val="nil"/>
            </w:tcBorders>
            <w:shd w:val="clear" w:color="auto" w:fill="D5E2BB"/>
          </w:tcPr>
          <w:p w:rsidR="00582991" w:rsidRDefault="00582991">
            <w:pPr>
              <w:pStyle w:val="TableParagraph"/>
              <w:rPr>
                <w:rFonts w:ascii="Times New Roman"/>
                <w:sz w:val="12"/>
              </w:rPr>
            </w:pPr>
          </w:p>
        </w:tc>
      </w:tr>
      <w:tr w:rsidR="00582991">
        <w:trPr>
          <w:trHeight w:val="183"/>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D5E2BB"/>
          </w:tcPr>
          <w:p w:rsidR="00582991" w:rsidRDefault="00D35047">
            <w:pPr>
              <w:pStyle w:val="TableParagraph"/>
              <w:spacing w:line="164" w:lineRule="exact"/>
              <w:ind w:left="106"/>
              <w:rPr>
                <w:sz w:val="16"/>
              </w:rPr>
            </w:pPr>
            <w:r>
              <w:rPr>
                <w:color w:val="334154"/>
                <w:sz w:val="16"/>
              </w:rPr>
              <w:t>informed</w:t>
            </w:r>
            <w:r>
              <w:rPr>
                <w:color w:val="334154"/>
                <w:spacing w:val="-4"/>
                <w:sz w:val="16"/>
              </w:rPr>
              <w:t xml:space="preserve"> </w:t>
            </w:r>
            <w:r>
              <w:rPr>
                <w:color w:val="334154"/>
                <w:spacing w:val="-2"/>
                <w:sz w:val="16"/>
              </w:rPr>
              <w:t>consent,</w:t>
            </w:r>
          </w:p>
        </w:tc>
        <w:tc>
          <w:tcPr>
            <w:tcW w:w="1959" w:type="dxa"/>
            <w:tcBorders>
              <w:top w:val="nil"/>
              <w:bottom w:val="nil"/>
            </w:tcBorders>
            <w:shd w:val="clear" w:color="auto" w:fill="D5E2BB"/>
          </w:tcPr>
          <w:p w:rsidR="00582991" w:rsidRDefault="00D35047">
            <w:pPr>
              <w:pStyle w:val="TableParagraph"/>
              <w:spacing w:line="164" w:lineRule="exact"/>
              <w:ind w:left="108"/>
              <w:rPr>
                <w:sz w:val="16"/>
              </w:rPr>
            </w:pPr>
            <w:r>
              <w:rPr>
                <w:color w:val="334154"/>
                <w:sz w:val="16"/>
              </w:rPr>
              <w:t>could</w:t>
            </w:r>
            <w:r>
              <w:rPr>
                <w:color w:val="334154"/>
                <w:spacing w:val="-3"/>
                <w:sz w:val="16"/>
              </w:rPr>
              <w:t xml:space="preserve"> </w:t>
            </w:r>
            <w:r>
              <w:rPr>
                <w:color w:val="334154"/>
                <w:sz w:val="16"/>
              </w:rPr>
              <w:t>be</w:t>
            </w:r>
            <w:r>
              <w:rPr>
                <w:color w:val="334154"/>
                <w:spacing w:val="-2"/>
                <w:sz w:val="16"/>
              </w:rPr>
              <w:t xml:space="preserve"> expanded.</w:t>
            </w:r>
          </w:p>
        </w:tc>
        <w:tc>
          <w:tcPr>
            <w:tcW w:w="1958" w:type="dxa"/>
            <w:tcBorders>
              <w:top w:val="nil"/>
              <w:bottom w:val="nil"/>
            </w:tcBorders>
            <w:shd w:val="clear" w:color="auto" w:fill="D5E2BB"/>
          </w:tcPr>
          <w:p w:rsidR="00582991" w:rsidRDefault="00582991">
            <w:pPr>
              <w:pStyle w:val="TableParagraph"/>
              <w:rPr>
                <w:rFonts w:ascii="Times New Roman"/>
                <w:sz w:val="12"/>
              </w:rPr>
            </w:pPr>
          </w:p>
        </w:tc>
        <w:tc>
          <w:tcPr>
            <w:tcW w:w="1962" w:type="dxa"/>
            <w:tcBorders>
              <w:top w:val="nil"/>
              <w:bottom w:val="nil"/>
            </w:tcBorders>
            <w:shd w:val="clear" w:color="auto" w:fill="D5E2BB"/>
          </w:tcPr>
          <w:p w:rsidR="00582991" w:rsidRDefault="00582991">
            <w:pPr>
              <w:pStyle w:val="TableParagraph"/>
              <w:rPr>
                <w:rFonts w:ascii="Times New Roman"/>
                <w:sz w:val="12"/>
              </w:rPr>
            </w:pPr>
          </w:p>
        </w:tc>
      </w:tr>
      <w:tr w:rsidR="00582991">
        <w:trPr>
          <w:trHeight w:val="184"/>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D5E2BB"/>
          </w:tcPr>
          <w:p w:rsidR="00582991" w:rsidRDefault="00D35047">
            <w:pPr>
              <w:pStyle w:val="TableParagraph"/>
              <w:spacing w:line="164" w:lineRule="exact"/>
              <w:ind w:left="106"/>
              <w:rPr>
                <w:sz w:val="16"/>
              </w:rPr>
            </w:pPr>
            <w:r>
              <w:rPr>
                <w:color w:val="334154"/>
                <w:sz w:val="16"/>
              </w:rPr>
              <w:t>expectation</w:t>
            </w:r>
            <w:r>
              <w:rPr>
                <w:color w:val="334154"/>
                <w:spacing w:val="-4"/>
                <w:sz w:val="16"/>
              </w:rPr>
              <w:t xml:space="preserve"> </w:t>
            </w:r>
            <w:r>
              <w:rPr>
                <w:color w:val="334154"/>
                <w:sz w:val="16"/>
              </w:rPr>
              <w:t>of</w:t>
            </w:r>
            <w:r>
              <w:rPr>
                <w:color w:val="334154"/>
                <w:spacing w:val="-3"/>
                <w:sz w:val="16"/>
              </w:rPr>
              <w:t xml:space="preserve"> </w:t>
            </w:r>
            <w:r>
              <w:rPr>
                <w:color w:val="334154"/>
                <w:spacing w:val="-2"/>
                <w:sz w:val="16"/>
              </w:rPr>
              <w:t>privacy,</w:t>
            </w:r>
          </w:p>
        </w:tc>
        <w:tc>
          <w:tcPr>
            <w:tcW w:w="1959" w:type="dxa"/>
            <w:tcBorders>
              <w:top w:val="nil"/>
              <w:bottom w:val="nil"/>
            </w:tcBorders>
            <w:shd w:val="clear" w:color="auto" w:fill="D5E2BB"/>
          </w:tcPr>
          <w:p w:rsidR="00582991" w:rsidRDefault="00582991">
            <w:pPr>
              <w:pStyle w:val="TableParagraph"/>
              <w:rPr>
                <w:rFonts w:ascii="Times New Roman"/>
                <w:sz w:val="12"/>
              </w:rPr>
            </w:pPr>
          </w:p>
        </w:tc>
        <w:tc>
          <w:tcPr>
            <w:tcW w:w="1958" w:type="dxa"/>
            <w:tcBorders>
              <w:top w:val="nil"/>
              <w:bottom w:val="nil"/>
            </w:tcBorders>
            <w:shd w:val="clear" w:color="auto" w:fill="D5E2BB"/>
          </w:tcPr>
          <w:p w:rsidR="00582991" w:rsidRDefault="00582991">
            <w:pPr>
              <w:pStyle w:val="TableParagraph"/>
              <w:rPr>
                <w:rFonts w:ascii="Times New Roman"/>
                <w:sz w:val="12"/>
              </w:rPr>
            </w:pPr>
          </w:p>
        </w:tc>
        <w:tc>
          <w:tcPr>
            <w:tcW w:w="1962" w:type="dxa"/>
            <w:tcBorders>
              <w:top w:val="nil"/>
              <w:bottom w:val="nil"/>
            </w:tcBorders>
            <w:shd w:val="clear" w:color="auto" w:fill="D5E2BB"/>
          </w:tcPr>
          <w:p w:rsidR="00582991" w:rsidRDefault="00582991">
            <w:pPr>
              <w:pStyle w:val="TableParagraph"/>
              <w:rPr>
                <w:rFonts w:ascii="Times New Roman"/>
                <w:sz w:val="12"/>
              </w:rPr>
            </w:pPr>
          </w:p>
        </w:tc>
      </w:tr>
      <w:tr w:rsidR="00582991">
        <w:trPr>
          <w:trHeight w:val="181"/>
        </w:trPr>
        <w:tc>
          <w:tcPr>
            <w:tcW w:w="2139" w:type="dxa"/>
            <w:tcBorders>
              <w:top w:val="nil"/>
            </w:tcBorders>
            <w:shd w:val="clear" w:color="auto" w:fill="9BBA58"/>
          </w:tcPr>
          <w:p w:rsidR="00582991" w:rsidRDefault="00582991">
            <w:pPr>
              <w:pStyle w:val="TableParagraph"/>
              <w:rPr>
                <w:rFonts w:ascii="Times New Roman"/>
                <w:sz w:val="12"/>
              </w:rPr>
            </w:pPr>
          </w:p>
        </w:tc>
        <w:tc>
          <w:tcPr>
            <w:tcW w:w="1953" w:type="dxa"/>
            <w:tcBorders>
              <w:top w:val="nil"/>
            </w:tcBorders>
            <w:shd w:val="clear" w:color="auto" w:fill="D5E2BB"/>
          </w:tcPr>
          <w:p w:rsidR="00582991" w:rsidRDefault="00D35047">
            <w:pPr>
              <w:pStyle w:val="TableParagraph"/>
              <w:spacing w:line="161" w:lineRule="exact"/>
              <w:ind w:left="106"/>
              <w:rPr>
                <w:sz w:val="16"/>
              </w:rPr>
            </w:pPr>
            <w:r>
              <w:rPr>
                <w:color w:val="334154"/>
                <w:sz w:val="16"/>
              </w:rPr>
              <w:t>surveillance</w:t>
            </w:r>
            <w:r>
              <w:rPr>
                <w:color w:val="334154"/>
                <w:spacing w:val="-7"/>
                <w:sz w:val="16"/>
              </w:rPr>
              <w:t xml:space="preserve"> </w:t>
            </w:r>
            <w:r>
              <w:rPr>
                <w:color w:val="334154"/>
                <w:spacing w:val="-2"/>
                <w:sz w:val="16"/>
              </w:rPr>
              <w:t>ethics).</w:t>
            </w:r>
          </w:p>
        </w:tc>
        <w:tc>
          <w:tcPr>
            <w:tcW w:w="1959" w:type="dxa"/>
            <w:tcBorders>
              <w:top w:val="nil"/>
            </w:tcBorders>
            <w:shd w:val="clear" w:color="auto" w:fill="D5E2BB"/>
          </w:tcPr>
          <w:p w:rsidR="00582991" w:rsidRDefault="00582991">
            <w:pPr>
              <w:pStyle w:val="TableParagraph"/>
              <w:rPr>
                <w:rFonts w:ascii="Times New Roman"/>
                <w:sz w:val="12"/>
              </w:rPr>
            </w:pPr>
          </w:p>
        </w:tc>
        <w:tc>
          <w:tcPr>
            <w:tcW w:w="1958" w:type="dxa"/>
            <w:tcBorders>
              <w:top w:val="nil"/>
            </w:tcBorders>
            <w:shd w:val="clear" w:color="auto" w:fill="D5E2BB"/>
          </w:tcPr>
          <w:p w:rsidR="00582991" w:rsidRDefault="00582991">
            <w:pPr>
              <w:pStyle w:val="TableParagraph"/>
              <w:rPr>
                <w:rFonts w:ascii="Times New Roman"/>
                <w:sz w:val="12"/>
              </w:rPr>
            </w:pPr>
          </w:p>
        </w:tc>
        <w:tc>
          <w:tcPr>
            <w:tcW w:w="1962" w:type="dxa"/>
            <w:tcBorders>
              <w:top w:val="nil"/>
            </w:tcBorders>
            <w:shd w:val="clear" w:color="auto" w:fill="D5E2BB"/>
          </w:tcPr>
          <w:p w:rsidR="00582991" w:rsidRDefault="00582991">
            <w:pPr>
              <w:pStyle w:val="TableParagraph"/>
              <w:rPr>
                <w:rFonts w:ascii="Times New Roman"/>
                <w:sz w:val="12"/>
              </w:rPr>
            </w:pPr>
          </w:p>
        </w:tc>
      </w:tr>
      <w:tr w:rsidR="00582991">
        <w:trPr>
          <w:trHeight w:val="738"/>
        </w:trPr>
        <w:tc>
          <w:tcPr>
            <w:tcW w:w="2139" w:type="dxa"/>
            <w:tcBorders>
              <w:bottom w:val="nil"/>
            </w:tcBorders>
            <w:shd w:val="clear" w:color="auto" w:fill="9BBA58"/>
          </w:tcPr>
          <w:p w:rsidR="00582991" w:rsidRDefault="00D35047">
            <w:pPr>
              <w:pStyle w:val="TableParagraph"/>
              <w:ind w:left="109" w:right="133"/>
              <w:rPr>
                <w:rFonts w:ascii="Arial"/>
                <w:b/>
                <w:sz w:val="16"/>
              </w:rPr>
            </w:pPr>
            <w:r>
              <w:rPr>
                <w:rFonts w:ascii="Arial"/>
                <w:b/>
                <w:color w:val="0E172A"/>
                <w:spacing w:val="-2"/>
                <w:sz w:val="19"/>
              </w:rPr>
              <w:t xml:space="preserve">Understanding </w:t>
            </w:r>
            <w:r>
              <w:rPr>
                <w:rFonts w:ascii="Arial"/>
                <w:b/>
                <w:color w:val="0E172A"/>
                <w:sz w:val="19"/>
              </w:rPr>
              <w:t>Rights</w:t>
            </w:r>
            <w:r>
              <w:rPr>
                <w:rFonts w:ascii="Arial"/>
                <w:b/>
                <w:color w:val="0E172A"/>
                <w:spacing w:val="-14"/>
                <w:sz w:val="19"/>
              </w:rPr>
              <w:t xml:space="preserve"> </w:t>
            </w:r>
            <w:r>
              <w:rPr>
                <w:rFonts w:ascii="Arial"/>
                <w:b/>
                <w:color w:val="0E172A"/>
                <w:sz w:val="19"/>
              </w:rPr>
              <w:t>&amp;</w:t>
            </w:r>
            <w:r>
              <w:rPr>
                <w:rFonts w:ascii="Arial"/>
                <w:b/>
                <w:color w:val="0E172A"/>
                <w:spacing w:val="-13"/>
                <w:sz w:val="19"/>
              </w:rPr>
              <w:t xml:space="preserve"> </w:t>
            </w:r>
            <w:r>
              <w:rPr>
                <w:rFonts w:ascii="Arial"/>
                <w:b/>
                <w:color w:val="0E172A"/>
                <w:sz w:val="19"/>
              </w:rPr>
              <w:t xml:space="preserve">Boundaries </w:t>
            </w:r>
            <w:r>
              <w:rPr>
                <w:rFonts w:ascii="Arial"/>
                <w:b/>
                <w:color w:val="63748A"/>
                <w:sz w:val="16"/>
              </w:rPr>
              <w:t>(Focus:</w:t>
            </w:r>
            <w:r>
              <w:rPr>
                <w:rFonts w:ascii="Arial"/>
                <w:b/>
                <w:color w:val="63748A"/>
                <w:spacing w:val="-4"/>
                <w:sz w:val="16"/>
              </w:rPr>
              <w:t xml:space="preserve"> </w:t>
            </w:r>
            <w:r>
              <w:rPr>
                <w:rFonts w:ascii="Arial"/>
                <w:b/>
                <w:color w:val="63748A"/>
                <w:sz w:val="16"/>
              </w:rPr>
              <w:t>Questions</w:t>
            </w:r>
            <w:r>
              <w:rPr>
                <w:rFonts w:ascii="Arial"/>
                <w:b/>
                <w:color w:val="63748A"/>
                <w:spacing w:val="-2"/>
                <w:sz w:val="16"/>
              </w:rPr>
              <w:t xml:space="preserve"> </w:t>
            </w:r>
            <w:r>
              <w:rPr>
                <w:rFonts w:ascii="Arial"/>
                <w:b/>
                <w:color w:val="63748A"/>
                <w:sz w:val="16"/>
              </w:rPr>
              <w:t>2</w:t>
            </w:r>
            <w:r>
              <w:rPr>
                <w:rFonts w:ascii="Arial"/>
                <w:b/>
                <w:color w:val="63748A"/>
                <w:spacing w:val="-2"/>
                <w:sz w:val="16"/>
              </w:rPr>
              <w:t xml:space="preserve"> </w:t>
            </w:r>
            <w:r>
              <w:rPr>
                <w:rFonts w:ascii="Arial"/>
                <w:b/>
                <w:color w:val="63748A"/>
                <w:sz w:val="16"/>
              </w:rPr>
              <w:t>&amp;</w:t>
            </w:r>
            <w:r>
              <w:rPr>
                <w:rFonts w:ascii="Arial"/>
                <w:b/>
                <w:color w:val="63748A"/>
                <w:spacing w:val="-2"/>
                <w:sz w:val="16"/>
              </w:rPr>
              <w:t xml:space="preserve"> </w:t>
            </w:r>
            <w:r>
              <w:rPr>
                <w:rFonts w:ascii="Arial"/>
                <w:b/>
                <w:color w:val="63748A"/>
                <w:spacing w:val="-5"/>
                <w:sz w:val="16"/>
              </w:rPr>
              <w:t>3)</w:t>
            </w:r>
          </w:p>
        </w:tc>
        <w:tc>
          <w:tcPr>
            <w:tcW w:w="1953" w:type="dxa"/>
            <w:tcBorders>
              <w:bottom w:val="nil"/>
            </w:tcBorders>
            <w:shd w:val="clear" w:color="auto" w:fill="EAF0DD"/>
          </w:tcPr>
          <w:p w:rsidR="00582991" w:rsidRDefault="00D35047">
            <w:pPr>
              <w:pStyle w:val="TableParagraph"/>
              <w:spacing w:line="184" w:lineRule="exact"/>
              <w:ind w:left="106" w:right="138"/>
              <w:rPr>
                <w:sz w:val="16"/>
              </w:rPr>
            </w:pPr>
            <w:r>
              <w:rPr>
                <w:color w:val="334154"/>
                <w:sz w:val="16"/>
              </w:rPr>
              <w:t>Demonstrates a thorough</w:t>
            </w:r>
            <w:r>
              <w:rPr>
                <w:color w:val="334154"/>
                <w:spacing w:val="-12"/>
                <w:sz w:val="16"/>
              </w:rPr>
              <w:t xml:space="preserve"> </w:t>
            </w:r>
            <w:r>
              <w:rPr>
                <w:color w:val="334154"/>
                <w:sz w:val="16"/>
              </w:rPr>
              <w:t>understanding of workplace vs. personal privacy rights,</w:t>
            </w:r>
          </w:p>
        </w:tc>
        <w:tc>
          <w:tcPr>
            <w:tcW w:w="1959" w:type="dxa"/>
            <w:tcBorders>
              <w:bottom w:val="nil"/>
            </w:tcBorders>
            <w:shd w:val="clear" w:color="auto" w:fill="EAF0DD"/>
          </w:tcPr>
          <w:p w:rsidR="00582991" w:rsidRDefault="00D35047">
            <w:pPr>
              <w:pStyle w:val="TableParagraph"/>
              <w:spacing w:line="184" w:lineRule="exact"/>
              <w:ind w:left="108" w:right="130"/>
              <w:rPr>
                <w:sz w:val="16"/>
              </w:rPr>
            </w:pPr>
            <w:r>
              <w:rPr>
                <w:color w:val="334154"/>
                <w:sz w:val="16"/>
              </w:rPr>
              <w:t>Demonstrates</w:t>
            </w:r>
            <w:r>
              <w:rPr>
                <w:color w:val="334154"/>
                <w:spacing w:val="-12"/>
                <w:sz w:val="16"/>
              </w:rPr>
              <w:t xml:space="preserve"> </w:t>
            </w:r>
            <w:r>
              <w:rPr>
                <w:color w:val="334154"/>
                <w:sz w:val="16"/>
              </w:rPr>
              <w:t>a</w:t>
            </w:r>
            <w:r>
              <w:rPr>
                <w:color w:val="334154"/>
                <w:spacing w:val="-11"/>
                <w:sz w:val="16"/>
              </w:rPr>
              <w:t xml:space="preserve"> </w:t>
            </w:r>
            <w:r>
              <w:rPr>
                <w:color w:val="334154"/>
                <w:sz w:val="16"/>
              </w:rPr>
              <w:t>general understanding of</w:t>
            </w:r>
            <w:r>
              <w:rPr>
                <w:color w:val="334154"/>
                <w:spacing w:val="40"/>
                <w:sz w:val="16"/>
              </w:rPr>
              <w:t xml:space="preserve"> </w:t>
            </w:r>
            <w:r>
              <w:rPr>
                <w:color w:val="334154"/>
                <w:sz w:val="16"/>
              </w:rPr>
              <w:t>privacy rights in private spaces, though the</w:t>
            </w:r>
          </w:p>
        </w:tc>
        <w:tc>
          <w:tcPr>
            <w:tcW w:w="1958" w:type="dxa"/>
            <w:tcBorders>
              <w:bottom w:val="nil"/>
            </w:tcBorders>
            <w:shd w:val="clear" w:color="auto" w:fill="EAF0DD"/>
          </w:tcPr>
          <w:p w:rsidR="00582991" w:rsidRDefault="00D35047">
            <w:pPr>
              <w:pStyle w:val="TableParagraph"/>
              <w:spacing w:line="184" w:lineRule="exact"/>
              <w:ind w:left="106" w:right="127"/>
              <w:rPr>
                <w:sz w:val="16"/>
              </w:rPr>
            </w:pPr>
            <w:r>
              <w:rPr>
                <w:color w:val="334154"/>
                <w:sz w:val="16"/>
              </w:rPr>
              <w:t>Shows limited comprehension of privacy rights; relies heavily</w:t>
            </w:r>
            <w:r>
              <w:rPr>
                <w:color w:val="334154"/>
                <w:spacing w:val="-12"/>
                <w:sz w:val="16"/>
              </w:rPr>
              <w:t xml:space="preserve"> </w:t>
            </w:r>
            <w:r>
              <w:rPr>
                <w:color w:val="334154"/>
                <w:sz w:val="16"/>
              </w:rPr>
              <w:t>on</w:t>
            </w:r>
            <w:r>
              <w:rPr>
                <w:color w:val="334154"/>
                <w:spacing w:val="-11"/>
                <w:sz w:val="16"/>
              </w:rPr>
              <w:t xml:space="preserve"> </w:t>
            </w:r>
            <w:r>
              <w:rPr>
                <w:color w:val="334154"/>
                <w:sz w:val="16"/>
              </w:rPr>
              <w:t>surface-level</w:t>
            </w:r>
          </w:p>
        </w:tc>
        <w:tc>
          <w:tcPr>
            <w:tcW w:w="1962" w:type="dxa"/>
            <w:tcBorders>
              <w:bottom w:val="nil"/>
            </w:tcBorders>
            <w:shd w:val="clear" w:color="auto" w:fill="EAF0DD"/>
          </w:tcPr>
          <w:p w:rsidR="00582991" w:rsidRDefault="00D35047">
            <w:pPr>
              <w:pStyle w:val="TableParagraph"/>
              <w:spacing w:line="184" w:lineRule="exact"/>
              <w:ind w:left="105"/>
              <w:rPr>
                <w:sz w:val="16"/>
              </w:rPr>
            </w:pPr>
            <w:r>
              <w:rPr>
                <w:color w:val="334154"/>
                <w:sz w:val="16"/>
              </w:rPr>
              <w:t>Fails</w:t>
            </w:r>
            <w:r>
              <w:rPr>
                <w:color w:val="334154"/>
                <w:spacing w:val="-12"/>
                <w:sz w:val="16"/>
              </w:rPr>
              <w:t xml:space="preserve"> </w:t>
            </w:r>
            <w:r>
              <w:rPr>
                <w:color w:val="334154"/>
                <w:sz w:val="16"/>
              </w:rPr>
              <w:t>to</w:t>
            </w:r>
            <w:r>
              <w:rPr>
                <w:color w:val="334154"/>
                <w:spacing w:val="-11"/>
                <w:sz w:val="16"/>
              </w:rPr>
              <w:t xml:space="preserve"> </w:t>
            </w:r>
            <w:r>
              <w:rPr>
                <w:color w:val="334154"/>
                <w:sz w:val="16"/>
              </w:rPr>
              <w:t>address</w:t>
            </w:r>
            <w:r>
              <w:rPr>
                <w:color w:val="334154"/>
                <w:spacing w:val="-11"/>
                <w:sz w:val="16"/>
              </w:rPr>
              <w:t xml:space="preserve"> </w:t>
            </w:r>
            <w:r>
              <w:rPr>
                <w:color w:val="334154"/>
                <w:sz w:val="16"/>
              </w:rPr>
              <w:t xml:space="preserve">privacy rights or provides completely irrelevant </w:t>
            </w:r>
            <w:r>
              <w:rPr>
                <w:color w:val="334154"/>
                <w:spacing w:val="-2"/>
                <w:sz w:val="16"/>
              </w:rPr>
              <w:t>responses.</w:t>
            </w:r>
          </w:p>
        </w:tc>
      </w:tr>
      <w:tr w:rsidR="00582991">
        <w:trPr>
          <w:trHeight w:val="184"/>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EAF0DD"/>
          </w:tcPr>
          <w:p w:rsidR="00582991" w:rsidRDefault="00D35047">
            <w:pPr>
              <w:pStyle w:val="TableParagraph"/>
              <w:spacing w:line="164" w:lineRule="exact"/>
              <w:ind w:left="106"/>
              <w:rPr>
                <w:sz w:val="16"/>
              </w:rPr>
            </w:pPr>
            <w:r>
              <w:rPr>
                <w:color w:val="334154"/>
                <w:sz w:val="16"/>
              </w:rPr>
              <w:t>accurately</w:t>
            </w:r>
            <w:r>
              <w:rPr>
                <w:color w:val="334154"/>
                <w:spacing w:val="-8"/>
                <w:sz w:val="16"/>
              </w:rPr>
              <w:t xml:space="preserve"> </w:t>
            </w:r>
            <w:r>
              <w:rPr>
                <w:color w:val="334154"/>
                <w:spacing w:val="-2"/>
                <w:sz w:val="16"/>
              </w:rPr>
              <w:t>addressing</w:t>
            </w:r>
          </w:p>
        </w:tc>
        <w:tc>
          <w:tcPr>
            <w:tcW w:w="1959" w:type="dxa"/>
            <w:tcBorders>
              <w:top w:val="nil"/>
              <w:bottom w:val="nil"/>
            </w:tcBorders>
            <w:shd w:val="clear" w:color="auto" w:fill="EAF0DD"/>
          </w:tcPr>
          <w:p w:rsidR="00582991" w:rsidRDefault="00D35047">
            <w:pPr>
              <w:pStyle w:val="TableParagraph"/>
              <w:spacing w:line="164" w:lineRule="exact"/>
              <w:ind w:left="108"/>
              <w:rPr>
                <w:sz w:val="16"/>
              </w:rPr>
            </w:pPr>
            <w:r>
              <w:rPr>
                <w:color w:val="334154"/>
                <w:sz w:val="16"/>
              </w:rPr>
              <w:t>distinction</w:t>
            </w:r>
            <w:r>
              <w:rPr>
                <w:color w:val="334154"/>
                <w:spacing w:val="-6"/>
                <w:sz w:val="16"/>
              </w:rPr>
              <w:t xml:space="preserve"> </w:t>
            </w:r>
            <w:r>
              <w:rPr>
                <w:color w:val="334154"/>
                <w:spacing w:val="-2"/>
                <w:sz w:val="16"/>
              </w:rPr>
              <w:t>between</w:t>
            </w:r>
          </w:p>
        </w:tc>
        <w:tc>
          <w:tcPr>
            <w:tcW w:w="1958" w:type="dxa"/>
            <w:tcBorders>
              <w:top w:val="nil"/>
              <w:bottom w:val="nil"/>
            </w:tcBorders>
            <w:shd w:val="clear" w:color="auto" w:fill="EAF0DD"/>
          </w:tcPr>
          <w:p w:rsidR="00582991" w:rsidRDefault="00D35047">
            <w:pPr>
              <w:pStyle w:val="TableParagraph"/>
              <w:spacing w:line="164" w:lineRule="exact"/>
              <w:ind w:left="106"/>
              <w:rPr>
                <w:sz w:val="16"/>
              </w:rPr>
            </w:pPr>
            <w:r>
              <w:rPr>
                <w:color w:val="334154"/>
                <w:sz w:val="16"/>
              </w:rPr>
              <w:t>arguments</w:t>
            </w:r>
            <w:r>
              <w:rPr>
                <w:color w:val="334154"/>
                <w:spacing w:val="-4"/>
                <w:sz w:val="16"/>
              </w:rPr>
              <w:t xml:space="preserve"> </w:t>
            </w:r>
            <w:r>
              <w:rPr>
                <w:color w:val="334154"/>
                <w:sz w:val="16"/>
              </w:rPr>
              <w:t>(e.g.,</w:t>
            </w:r>
            <w:r>
              <w:rPr>
                <w:color w:val="334154"/>
                <w:spacing w:val="-4"/>
                <w:sz w:val="16"/>
              </w:rPr>
              <w:t xml:space="preserve"> </w:t>
            </w:r>
            <w:r>
              <w:rPr>
                <w:color w:val="334154"/>
                <w:sz w:val="16"/>
              </w:rPr>
              <w:t>'It's</w:t>
            </w:r>
            <w:r>
              <w:rPr>
                <w:color w:val="334154"/>
                <w:spacing w:val="-4"/>
                <w:sz w:val="16"/>
              </w:rPr>
              <w:t xml:space="preserve"> </w:t>
            </w:r>
            <w:r>
              <w:rPr>
                <w:color w:val="334154"/>
                <w:spacing w:val="-5"/>
                <w:sz w:val="16"/>
              </w:rPr>
              <w:t>his</w:t>
            </w:r>
          </w:p>
        </w:tc>
        <w:tc>
          <w:tcPr>
            <w:tcW w:w="1962" w:type="dxa"/>
            <w:tcBorders>
              <w:top w:val="nil"/>
              <w:bottom w:val="nil"/>
            </w:tcBorders>
            <w:shd w:val="clear" w:color="auto" w:fill="EAF0DD"/>
          </w:tcPr>
          <w:p w:rsidR="00582991" w:rsidRDefault="00582991">
            <w:pPr>
              <w:pStyle w:val="TableParagraph"/>
              <w:rPr>
                <w:rFonts w:ascii="Times New Roman"/>
                <w:sz w:val="12"/>
              </w:rPr>
            </w:pPr>
          </w:p>
        </w:tc>
      </w:tr>
      <w:tr w:rsidR="00582991">
        <w:trPr>
          <w:trHeight w:val="183"/>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EAF0DD"/>
          </w:tcPr>
          <w:p w:rsidR="00582991" w:rsidRDefault="00D35047">
            <w:pPr>
              <w:pStyle w:val="TableParagraph"/>
              <w:spacing w:line="164" w:lineRule="exact"/>
              <w:ind w:left="106"/>
              <w:rPr>
                <w:sz w:val="16"/>
              </w:rPr>
            </w:pPr>
            <w:r>
              <w:rPr>
                <w:color w:val="334154"/>
                <w:sz w:val="16"/>
              </w:rPr>
              <w:t>the</w:t>
            </w:r>
            <w:r>
              <w:rPr>
                <w:color w:val="334154"/>
                <w:spacing w:val="-4"/>
                <w:sz w:val="16"/>
              </w:rPr>
              <w:t xml:space="preserve"> </w:t>
            </w:r>
            <w:r>
              <w:rPr>
                <w:color w:val="334154"/>
                <w:sz w:val="16"/>
              </w:rPr>
              <w:t>boundaries</w:t>
            </w:r>
            <w:r>
              <w:rPr>
                <w:color w:val="334154"/>
                <w:spacing w:val="-4"/>
                <w:sz w:val="16"/>
              </w:rPr>
              <w:t xml:space="preserve"> </w:t>
            </w:r>
            <w:r>
              <w:rPr>
                <w:color w:val="334154"/>
                <w:spacing w:val="-5"/>
                <w:sz w:val="16"/>
              </w:rPr>
              <w:t>in</w:t>
            </w:r>
          </w:p>
        </w:tc>
        <w:tc>
          <w:tcPr>
            <w:tcW w:w="1959" w:type="dxa"/>
            <w:tcBorders>
              <w:top w:val="nil"/>
              <w:bottom w:val="nil"/>
            </w:tcBorders>
            <w:shd w:val="clear" w:color="auto" w:fill="EAF0DD"/>
          </w:tcPr>
          <w:p w:rsidR="00582991" w:rsidRDefault="00D35047">
            <w:pPr>
              <w:pStyle w:val="TableParagraph"/>
              <w:spacing w:line="164" w:lineRule="exact"/>
              <w:ind w:left="108"/>
              <w:rPr>
                <w:sz w:val="16"/>
              </w:rPr>
            </w:pPr>
            <w:r>
              <w:rPr>
                <w:color w:val="334154"/>
                <w:sz w:val="16"/>
              </w:rPr>
              <w:t>property</w:t>
            </w:r>
            <w:r>
              <w:rPr>
                <w:color w:val="334154"/>
                <w:spacing w:val="-3"/>
                <w:sz w:val="16"/>
              </w:rPr>
              <w:t xml:space="preserve"> </w:t>
            </w:r>
            <w:r>
              <w:rPr>
                <w:color w:val="334154"/>
                <w:sz w:val="16"/>
              </w:rPr>
              <w:t>rights</w:t>
            </w:r>
            <w:r>
              <w:rPr>
                <w:color w:val="334154"/>
                <w:spacing w:val="-3"/>
                <w:sz w:val="16"/>
              </w:rPr>
              <w:t xml:space="preserve"> </w:t>
            </w:r>
            <w:r>
              <w:rPr>
                <w:color w:val="334154"/>
                <w:spacing w:val="-5"/>
                <w:sz w:val="16"/>
              </w:rPr>
              <w:t>and</w:t>
            </w:r>
          </w:p>
        </w:tc>
        <w:tc>
          <w:tcPr>
            <w:tcW w:w="1958" w:type="dxa"/>
            <w:tcBorders>
              <w:top w:val="nil"/>
              <w:bottom w:val="nil"/>
            </w:tcBorders>
            <w:shd w:val="clear" w:color="auto" w:fill="EAF0DD"/>
          </w:tcPr>
          <w:p w:rsidR="00582991" w:rsidRDefault="00D35047">
            <w:pPr>
              <w:pStyle w:val="TableParagraph"/>
              <w:spacing w:line="164" w:lineRule="exact"/>
              <w:ind w:left="106"/>
              <w:rPr>
                <w:sz w:val="16"/>
              </w:rPr>
            </w:pPr>
            <w:r>
              <w:rPr>
                <w:color w:val="334154"/>
                <w:sz w:val="16"/>
              </w:rPr>
              <w:t>house,</w:t>
            </w:r>
            <w:r>
              <w:rPr>
                <w:color w:val="334154"/>
                <w:spacing w:val="-3"/>
                <w:sz w:val="16"/>
              </w:rPr>
              <w:t xml:space="preserve"> </w:t>
            </w:r>
            <w:r>
              <w:rPr>
                <w:color w:val="334154"/>
                <w:sz w:val="16"/>
              </w:rPr>
              <w:t>so</w:t>
            </w:r>
            <w:r>
              <w:rPr>
                <w:color w:val="334154"/>
                <w:spacing w:val="-2"/>
                <w:sz w:val="16"/>
              </w:rPr>
              <w:t xml:space="preserve"> </w:t>
            </w:r>
            <w:r>
              <w:rPr>
                <w:color w:val="334154"/>
                <w:sz w:val="16"/>
              </w:rPr>
              <w:t>he</w:t>
            </w:r>
            <w:r>
              <w:rPr>
                <w:color w:val="334154"/>
                <w:spacing w:val="-2"/>
                <w:sz w:val="16"/>
              </w:rPr>
              <w:t xml:space="preserve"> </w:t>
            </w:r>
            <w:r>
              <w:rPr>
                <w:color w:val="334154"/>
                <w:sz w:val="16"/>
              </w:rPr>
              <w:t>can</w:t>
            </w:r>
            <w:r>
              <w:rPr>
                <w:color w:val="334154"/>
                <w:spacing w:val="-1"/>
                <w:sz w:val="16"/>
              </w:rPr>
              <w:t xml:space="preserve"> </w:t>
            </w:r>
            <w:r>
              <w:rPr>
                <w:color w:val="334154"/>
                <w:spacing w:val="-5"/>
                <w:sz w:val="16"/>
              </w:rPr>
              <w:t>do</w:t>
            </w:r>
          </w:p>
        </w:tc>
        <w:tc>
          <w:tcPr>
            <w:tcW w:w="1962" w:type="dxa"/>
            <w:tcBorders>
              <w:top w:val="nil"/>
              <w:bottom w:val="nil"/>
            </w:tcBorders>
            <w:shd w:val="clear" w:color="auto" w:fill="EAF0DD"/>
          </w:tcPr>
          <w:p w:rsidR="00582991" w:rsidRDefault="00582991">
            <w:pPr>
              <w:pStyle w:val="TableParagraph"/>
              <w:rPr>
                <w:rFonts w:ascii="Times New Roman"/>
                <w:sz w:val="12"/>
              </w:rPr>
            </w:pPr>
          </w:p>
        </w:tc>
      </w:tr>
      <w:tr w:rsidR="00582991">
        <w:trPr>
          <w:trHeight w:val="183"/>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EAF0DD"/>
          </w:tcPr>
          <w:p w:rsidR="00582991" w:rsidRDefault="00D35047">
            <w:pPr>
              <w:pStyle w:val="TableParagraph"/>
              <w:spacing w:line="164" w:lineRule="exact"/>
              <w:ind w:left="106"/>
              <w:rPr>
                <w:sz w:val="16"/>
              </w:rPr>
            </w:pPr>
            <w:r>
              <w:rPr>
                <w:color w:val="334154"/>
                <w:sz w:val="16"/>
              </w:rPr>
              <w:t>private</w:t>
            </w:r>
            <w:r>
              <w:rPr>
                <w:color w:val="334154"/>
                <w:spacing w:val="-4"/>
                <w:sz w:val="16"/>
              </w:rPr>
              <w:t xml:space="preserve"> </w:t>
            </w:r>
            <w:r>
              <w:rPr>
                <w:color w:val="334154"/>
                <w:sz w:val="16"/>
              </w:rPr>
              <w:t>quarters</w:t>
            </w:r>
            <w:r>
              <w:rPr>
                <w:color w:val="334154"/>
                <w:spacing w:val="-4"/>
                <w:sz w:val="16"/>
              </w:rPr>
              <w:t xml:space="preserve"> </w:t>
            </w:r>
            <w:r>
              <w:rPr>
                <w:color w:val="334154"/>
                <w:spacing w:val="-5"/>
                <w:sz w:val="16"/>
              </w:rPr>
              <w:t>vs.</w:t>
            </w:r>
          </w:p>
        </w:tc>
        <w:tc>
          <w:tcPr>
            <w:tcW w:w="1959" w:type="dxa"/>
            <w:tcBorders>
              <w:top w:val="nil"/>
              <w:bottom w:val="nil"/>
            </w:tcBorders>
            <w:shd w:val="clear" w:color="auto" w:fill="EAF0DD"/>
          </w:tcPr>
          <w:p w:rsidR="00582991" w:rsidRDefault="00D35047">
            <w:pPr>
              <w:pStyle w:val="TableParagraph"/>
              <w:spacing w:line="164" w:lineRule="exact"/>
              <w:ind w:left="108"/>
              <w:rPr>
                <w:sz w:val="16"/>
              </w:rPr>
            </w:pPr>
            <w:r>
              <w:rPr>
                <w:color w:val="334154"/>
                <w:sz w:val="16"/>
              </w:rPr>
              <w:t>personal</w:t>
            </w:r>
            <w:r>
              <w:rPr>
                <w:color w:val="334154"/>
                <w:spacing w:val="-3"/>
                <w:sz w:val="16"/>
              </w:rPr>
              <w:t xml:space="preserve"> </w:t>
            </w:r>
            <w:r>
              <w:rPr>
                <w:color w:val="334154"/>
                <w:sz w:val="16"/>
              </w:rPr>
              <w:t>rights</w:t>
            </w:r>
            <w:r>
              <w:rPr>
                <w:color w:val="334154"/>
                <w:spacing w:val="-4"/>
                <w:sz w:val="16"/>
              </w:rPr>
              <w:t xml:space="preserve"> </w:t>
            </w:r>
            <w:r>
              <w:rPr>
                <w:color w:val="334154"/>
                <w:sz w:val="16"/>
              </w:rPr>
              <w:t>lacks</w:t>
            </w:r>
            <w:r>
              <w:rPr>
                <w:color w:val="334154"/>
                <w:spacing w:val="-3"/>
                <w:sz w:val="16"/>
              </w:rPr>
              <w:t xml:space="preserve"> </w:t>
            </w:r>
            <w:r>
              <w:rPr>
                <w:color w:val="334154"/>
                <w:spacing w:val="-4"/>
                <w:sz w:val="16"/>
              </w:rPr>
              <w:t>full</w:t>
            </w:r>
          </w:p>
        </w:tc>
        <w:tc>
          <w:tcPr>
            <w:tcW w:w="1958" w:type="dxa"/>
            <w:tcBorders>
              <w:top w:val="nil"/>
              <w:bottom w:val="nil"/>
            </w:tcBorders>
            <w:shd w:val="clear" w:color="auto" w:fill="EAF0DD"/>
          </w:tcPr>
          <w:p w:rsidR="00582991" w:rsidRDefault="00D35047">
            <w:pPr>
              <w:pStyle w:val="TableParagraph"/>
              <w:spacing w:line="164" w:lineRule="exact"/>
              <w:ind w:left="106"/>
              <w:rPr>
                <w:sz w:val="16"/>
              </w:rPr>
            </w:pPr>
            <w:r>
              <w:rPr>
                <w:color w:val="334154"/>
                <w:spacing w:val="-2"/>
                <w:sz w:val="16"/>
              </w:rPr>
              <w:t>anything').</w:t>
            </w:r>
          </w:p>
        </w:tc>
        <w:tc>
          <w:tcPr>
            <w:tcW w:w="1962" w:type="dxa"/>
            <w:tcBorders>
              <w:top w:val="nil"/>
              <w:bottom w:val="nil"/>
            </w:tcBorders>
            <w:shd w:val="clear" w:color="auto" w:fill="EAF0DD"/>
          </w:tcPr>
          <w:p w:rsidR="00582991" w:rsidRDefault="00582991">
            <w:pPr>
              <w:pStyle w:val="TableParagraph"/>
              <w:rPr>
                <w:rFonts w:ascii="Times New Roman"/>
                <w:sz w:val="12"/>
              </w:rPr>
            </w:pPr>
          </w:p>
        </w:tc>
      </w:tr>
      <w:tr w:rsidR="00582991">
        <w:trPr>
          <w:trHeight w:val="181"/>
        </w:trPr>
        <w:tc>
          <w:tcPr>
            <w:tcW w:w="2139" w:type="dxa"/>
            <w:tcBorders>
              <w:top w:val="nil"/>
            </w:tcBorders>
            <w:shd w:val="clear" w:color="auto" w:fill="9BBA58"/>
          </w:tcPr>
          <w:p w:rsidR="00582991" w:rsidRDefault="00582991">
            <w:pPr>
              <w:pStyle w:val="TableParagraph"/>
              <w:rPr>
                <w:rFonts w:ascii="Times New Roman"/>
                <w:sz w:val="12"/>
              </w:rPr>
            </w:pPr>
          </w:p>
        </w:tc>
        <w:tc>
          <w:tcPr>
            <w:tcW w:w="1953" w:type="dxa"/>
            <w:tcBorders>
              <w:top w:val="nil"/>
            </w:tcBorders>
            <w:shd w:val="clear" w:color="auto" w:fill="EAF0DD"/>
          </w:tcPr>
          <w:p w:rsidR="00582991" w:rsidRDefault="00D35047">
            <w:pPr>
              <w:pStyle w:val="TableParagraph"/>
              <w:spacing w:line="161" w:lineRule="exact"/>
              <w:ind w:left="106"/>
              <w:rPr>
                <w:sz w:val="16"/>
              </w:rPr>
            </w:pPr>
            <w:r>
              <w:rPr>
                <w:color w:val="334154"/>
                <w:sz w:val="16"/>
              </w:rPr>
              <w:t>property</w:t>
            </w:r>
            <w:r>
              <w:rPr>
                <w:color w:val="334154"/>
                <w:spacing w:val="-3"/>
                <w:sz w:val="16"/>
              </w:rPr>
              <w:t xml:space="preserve"> </w:t>
            </w:r>
            <w:r>
              <w:rPr>
                <w:color w:val="334154"/>
                <w:spacing w:val="-2"/>
                <w:sz w:val="16"/>
              </w:rPr>
              <w:t>ownership.</w:t>
            </w:r>
          </w:p>
        </w:tc>
        <w:tc>
          <w:tcPr>
            <w:tcW w:w="1959" w:type="dxa"/>
            <w:tcBorders>
              <w:top w:val="nil"/>
            </w:tcBorders>
            <w:shd w:val="clear" w:color="auto" w:fill="EAF0DD"/>
          </w:tcPr>
          <w:p w:rsidR="00582991" w:rsidRDefault="00D35047">
            <w:pPr>
              <w:pStyle w:val="TableParagraph"/>
              <w:spacing w:line="161" w:lineRule="exact"/>
              <w:ind w:left="108"/>
              <w:rPr>
                <w:sz w:val="16"/>
              </w:rPr>
            </w:pPr>
            <w:r>
              <w:rPr>
                <w:color w:val="334154"/>
                <w:spacing w:val="-2"/>
                <w:sz w:val="16"/>
              </w:rPr>
              <w:t>depth.</w:t>
            </w:r>
          </w:p>
        </w:tc>
        <w:tc>
          <w:tcPr>
            <w:tcW w:w="1958" w:type="dxa"/>
            <w:tcBorders>
              <w:top w:val="nil"/>
            </w:tcBorders>
            <w:shd w:val="clear" w:color="auto" w:fill="EAF0DD"/>
          </w:tcPr>
          <w:p w:rsidR="00582991" w:rsidRDefault="00582991">
            <w:pPr>
              <w:pStyle w:val="TableParagraph"/>
              <w:rPr>
                <w:rFonts w:ascii="Times New Roman"/>
                <w:sz w:val="12"/>
              </w:rPr>
            </w:pPr>
          </w:p>
        </w:tc>
        <w:tc>
          <w:tcPr>
            <w:tcW w:w="1962" w:type="dxa"/>
            <w:tcBorders>
              <w:top w:val="nil"/>
            </w:tcBorders>
            <w:shd w:val="clear" w:color="auto" w:fill="EAF0DD"/>
          </w:tcPr>
          <w:p w:rsidR="00582991" w:rsidRDefault="00582991">
            <w:pPr>
              <w:pStyle w:val="TableParagraph"/>
              <w:rPr>
                <w:rFonts w:ascii="Times New Roman"/>
                <w:sz w:val="12"/>
              </w:rPr>
            </w:pPr>
          </w:p>
        </w:tc>
      </w:tr>
      <w:tr w:rsidR="00582991">
        <w:trPr>
          <w:trHeight w:val="738"/>
        </w:trPr>
        <w:tc>
          <w:tcPr>
            <w:tcW w:w="2139" w:type="dxa"/>
            <w:tcBorders>
              <w:bottom w:val="nil"/>
            </w:tcBorders>
            <w:shd w:val="clear" w:color="auto" w:fill="9BBA58"/>
          </w:tcPr>
          <w:p w:rsidR="00582991" w:rsidRDefault="00D35047">
            <w:pPr>
              <w:pStyle w:val="TableParagraph"/>
              <w:ind w:left="109" w:right="133"/>
              <w:rPr>
                <w:rFonts w:ascii="Arial"/>
                <w:b/>
                <w:sz w:val="19"/>
              </w:rPr>
            </w:pPr>
            <w:r>
              <w:rPr>
                <w:rFonts w:ascii="Arial"/>
                <w:b/>
                <w:color w:val="0E172A"/>
                <w:sz w:val="19"/>
              </w:rPr>
              <w:t>Clarity</w:t>
            </w:r>
            <w:r>
              <w:rPr>
                <w:rFonts w:ascii="Arial"/>
                <w:b/>
                <w:color w:val="0E172A"/>
                <w:spacing w:val="-14"/>
                <w:sz w:val="19"/>
              </w:rPr>
              <w:t xml:space="preserve"> </w:t>
            </w:r>
            <w:r>
              <w:rPr>
                <w:rFonts w:ascii="Arial"/>
                <w:b/>
                <w:color w:val="0E172A"/>
                <w:sz w:val="19"/>
              </w:rPr>
              <w:t>&amp;</w:t>
            </w:r>
            <w:r>
              <w:rPr>
                <w:rFonts w:ascii="Arial"/>
                <w:b/>
                <w:color w:val="0E172A"/>
                <w:spacing w:val="-13"/>
                <w:sz w:val="19"/>
              </w:rPr>
              <w:t xml:space="preserve"> </w:t>
            </w:r>
            <w:r>
              <w:rPr>
                <w:rFonts w:ascii="Arial"/>
                <w:b/>
                <w:color w:val="0E172A"/>
                <w:sz w:val="19"/>
              </w:rPr>
              <w:t xml:space="preserve">Argument </w:t>
            </w:r>
            <w:r>
              <w:rPr>
                <w:rFonts w:ascii="Arial"/>
                <w:b/>
                <w:color w:val="0E172A"/>
                <w:spacing w:val="-2"/>
                <w:sz w:val="19"/>
              </w:rPr>
              <w:t>Structure</w:t>
            </w:r>
          </w:p>
          <w:p w:rsidR="00582991" w:rsidRDefault="00D35047">
            <w:pPr>
              <w:pStyle w:val="TableParagraph"/>
              <w:spacing w:before="1"/>
              <w:ind w:left="109"/>
              <w:rPr>
                <w:rFonts w:ascii="Arial"/>
                <w:b/>
                <w:sz w:val="16"/>
              </w:rPr>
            </w:pPr>
            <w:r>
              <w:rPr>
                <w:rFonts w:ascii="Arial"/>
                <w:b/>
                <w:color w:val="63748A"/>
                <w:sz w:val="16"/>
              </w:rPr>
              <w:t>(Focus:</w:t>
            </w:r>
            <w:r>
              <w:rPr>
                <w:rFonts w:ascii="Arial"/>
                <w:b/>
                <w:color w:val="63748A"/>
                <w:spacing w:val="-2"/>
                <w:sz w:val="16"/>
              </w:rPr>
              <w:t xml:space="preserve"> Communication)</w:t>
            </w:r>
          </w:p>
        </w:tc>
        <w:tc>
          <w:tcPr>
            <w:tcW w:w="1953" w:type="dxa"/>
            <w:tcBorders>
              <w:bottom w:val="nil"/>
            </w:tcBorders>
            <w:shd w:val="clear" w:color="auto" w:fill="D5E2BB"/>
          </w:tcPr>
          <w:p w:rsidR="00582991" w:rsidRDefault="00D35047">
            <w:pPr>
              <w:pStyle w:val="TableParagraph"/>
              <w:spacing w:line="180" w:lineRule="atLeast"/>
              <w:ind w:left="106" w:right="207"/>
              <w:rPr>
                <w:sz w:val="16"/>
              </w:rPr>
            </w:pPr>
            <w:r>
              <w:rPr>
                <w:color w:val="334154"/>
                <w:sz w:val="16"/>
              </w:rPr>
              <w:t>Explains answers clearly with a well-structured,</w:t>
            </w:r>
            <w:r>
              <w:rPr>
                <w:color w:val="334154"/>
                <w:spacing w:val="-12"/>
                <w:sz w:val="16"/>
              </w:rPr>
              <w:t xml:space="preserve"> </w:t>
            </w:r>
            <w:r>
              <w:rPr>
                <w:color w:val="334154"/>
                <w:sz w:val="16"/>
              </w:rPr>
              <w:t>logical</w:t>
            </w:r>
            <w:r>
              <w:rPr>
                <w:color w:val="334154"/>
                <w:spacing w:val="-11"/>
                <w:sz w:val="16"/>
              </w:rPr>
              <w:t xml:space="preserve"> </w:t>
            </w:r>
            <w:r>
              <w:rPr>
                <w:color w:val="334154"/>
                <w:sz w:val="16"/>
              </w:rPr>
              <w:t>flow. Arguments are written</w:t>
            </w:r>
          </w:p>
        </w:tc>
        <w:tc>
          <w:tcPr>
            <w:tcW w:w="1959" w:type="dxa"/>
            <w:tcBorders>
              <w:bottom w:val="nil"/>
            </w:tcBorders>
            <w:shd w:val="clear" w:color="auto" w:fill="D5E2BB"/>
          </w:tcPr>
          <w:p w:rsidR="00582991" w:rsidRDefault="00D35047">
            <w:pPr>
              <w:pStyle w:val="TableParagraph"/>
              <w:spacing w:line="180" w:lineRule="atLeast"/>
              <w:ind w:left="108" w:right="151"/>
              <w:rPr>
                <w:sz w:val="16"/>
              </w:rPr>
            </w:pPr>
            <w:r>
              <w:rPr>
                <w:color w:val="334154"/>
                <w:sz w:val="16"/>
              </w:rPr>
              <w:t>Response is generally clear and understandable,</w:t>
            </w:r>
            <w:r>
              <w:rPr>
                <w:color w:val="334154"/>
                <w:spacing w:val="-12"/>
                <w:sz w:val="16"/>
              </w:rPr>
              <w:t xml:space="preserve"> </w:t>
            </w:r>
            <w:r>
              <w:rPr>
                <w:color w:val="334154"/>
                <w:sz w:val="16"/>
              </w:rPr>
              <w:t>though some arguments could</w:t>
            </w:r>
          </w:p>
        </w:tc>
        <w:tc>
          <w:tcPr>
            <w:tcW w:w="1958" w:type="dxa"/>
            <w:tcBorders>
              <w:bottom w:val="nil"/>
            </w:tcBorders>
            <w:shd w:val="clear" w:color="auto" w:fill="D5E2BB"/>
          </w:tcPr>
          <w:p w:rsidR="00582991" w:rsidRDefault="00D35047">
            <w:pPr>
              <w:pStyle w:val="TableParagraph"/>
              <w:ind w:left="106"/>
              <w:rPr>
                <w:sz w:val="16"/>
              </w:rPr>
            </w:pPr>
            <w:r>
              <w:rPr>
                <w:color w:val="334154"/>
                <w:sz w:val="16"/>
              </w:rPr>
              <w:t>Response is vague, repetitive, or difficult to follow</w:t>
            </w:r>
            <w:r>
              <w:rPr>
                <w:color w:val="334154"/>
                <w:spacing w:val="-12"/>
                <w:sz w:val="16"/>
              </w:rPr>
              <w:t xml:space="preserve"> </w:t>
            </w:r>
            <w:r>
              <w:rPr>
                <w:color w:val="334154"/>
                <w:sz w:val="16"/>
              </w:rPr>
              <w:t>in</w:t>
            </w:r>
            <w:r>
              <w:rPr>
                <w:color w:val="334154"/>
                <w:spacing w:val="-11"/>
                <w:sz w:val="16"/>
              </w:rPr>
              <w:t xml:space="preserve"> </w:t>
            </w:r>
            <w:r>
              <w:rPr>
                <w:color w:val="334154"/>
                <w:sz w:val="16"/>
              </w:rPr>
              <w:t>certain</w:t>
            </w:r>
            <w:r>
              <w:rPr>
                <w:color w:val="334154"/>
                <w:spacing w:val="-11"/>
                <w:sz w:val="16"/>
              </w:rPr>
              <w:t xml:space="preserve"> </w:t>
            </w:r>
            <w:r>
              <w:rPr>
                <w:color w:val="334154"/>
                <w:sz w:val="16"/>
              </w:rPr>
              <w:t>places.</w:t>
            </w:r>
          </w:p>
        </w:tc>
        <w:tc>
          <w:tcPr>
            <w:tcW w:w="1962" w:type="dxa"/>
            <w:tcBorders>
              <w:bottom w:val="nil"/>
            </w:tcBorders>
            <w:shd w:val="clear" w:color="auto" w:fill="D5E2BB"/>
          </w:tcPr>
          <w:p w:rsidR="00582991" w:rsidRDefault="00D35047">
            <w:pPr>
              <w:pStyle w:val="TableParagraph"/>
              <w:ind w:left="105" w:right="211"/>
              <w:rPr>
                <w:sz w:val="16"/>
              </w:rPr>
            </w:pPr>
            <w:r>
              <w:rPr>
                <w:color w:val="334154"/>
                <w:spacing w:val="-2"/>
                <w:sz w:val="16"/>
              </w:rPr>
              <w:t xml:space="preserve">Unorganized, </w:t>
            </w:r>
            <w:r>
              <w:rPr>
                <w:color w:val="334154"/>
                <w:sz w:val="16"/>
              </w:rPr>
              <w:t>incomplete, or unintelligible</w:t>
            </w:r>
            <w:r>
              <w:rPr>
                <w:color w:val="334154"/>
                <w:spacing w:val="-12"/>
                <w:sz w:val="16"/>
              </w:rPr>
              <w:t xml:space="preserve"> </w:t>
            </w:r>
            <w:r>
              <w:rPr>
                <w:color w:val="334154"/>
                <w:sz w:val="16"/>
              </w:rPr>
              <w:t>response.</w:t>
            </w:r>
          </w:p>
        </w:tc>
      </w:tr>
      <w:tr w:rsidR="00582991">
        <w:trPr>
          <w:trHeight w:val="183"/>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D5E2BB"/>
          </w:tcPr>
          <w:p w:rsidR="00582991" w:rsidRDefault="00D35047">
            <w:pPr>
              <w:pStyle w:val="TableParagraph"/>
              <w:spacing w:line="164" w:lineRule="exact"/>
              <w:ind w:left="106"/>
              <w:rPr>
                <w:sz w:val="16"/>
              </w:rPr>
            </w:pPr>
            <w:r>
              <w:rPr>
                <w:color w:val="334154"/>
                <w:spacing w:val="-2"/>
                <w:sz w:val="16"/>
              </w:rPr>
              <w:t>persuasively,</w:t>
            </w:r>
          </w:p>
        </w:tc>
        <w:tc>
          <w:tcPr>
            <w:tcW w:w="1959" w:type="dxa"/>
            <w:tcBorders>
              <w:top w:val="nil"/>
              <w:bottom w:val="nil"/>
            </w:tcBorders>
            <w:shd w:val="clear" w:color="auto" w:fill="D5E2BB"/>
          </w:tcPr>
          <w:p w:rsidR="00582991" w:rsidRDefault="00D35047">
            <w:pPr>
              <w:pStyle w:val="TableParagraph"/>
              <w:spacing w:line="164" w:lineRule="exact"/>
              <w:ind w:left="108"/>
              <w:rPr>
                <w:sz w:val="16"/>
              </w:rPr>
            </w:pPr>
            <w:r>
              <w:rPr>
                <w:color w:val="334154"/>
                <w:sz w:val="16"/>
              </w:rPr>
              <w:t>be</w:t>
            </w:r>
            <w:r>
              <w:rPr>
                <w:color w:val="334154"/>
                <w:spacing w:val="-3"/>
                <w:sz w:val="16"/>
              </w:rPr>
              <w:t xml:space="preserve"> </w:t>
            </w:r>
            <w:r>
              <w:rPr>
                <w:color w:val="334154"/>
                <w:sz w:val="16"/>
              </w:rPr>
              <w:t>better</w:t>
            </w:r>
            <w:r>
              <w:rPr>
                <w:color w:val="334154"/>
                <w:spacing w:val="-3"/>
                <w:sz w:val="16"/>
              </w:rPr>
              <w:t xml:space="preserve"> </w:t>
            </w:r>
            <w:r>
              <w:rPr>
                <w:color w:val="334154"/>
                <w:sz w:val="16"/>
              </w:rPr>
              <w:t>organized</w:t>
            </w:r>
            <w:r>
              <w:rPr>
                <w:color w:val="334154"/>
                <w:spacing w:val="-3"/>
                <w:sz w:val="16"/>
              </w:rPr>
              <w:t xml:space="preserve"> </w:t>
            </w:r>
            <w:r>
              <w:rPr>
                <w:color w:val="334154"/>
                <w:spacing w:val="-5"/>
                <w:sz w:val="16"/>
              </w:rPr>
              <w:t>or</w:t>
            </w:r>
          </w:p>
        </w:tc>
        <w:tc>
          <w:tcPr>
            <w:tcW w:w="1958" w:type="dxa"/>
            <w:tcBorders>
              <w:top w:val="nil"/>
              <w:bottom w:val="nil"/>
            </w:tcBorders>
            <w:shd w:val="clear" w:color="auto" w:fill="D5E2BB"/>
          </w:tcPr>
          <w:p w:rsidR="00582991" w:rsidRDefault="00582991">
            <w:pPr>
              <w:pStyle w:val="TableParagraph"/>
              <w:rPr>
                <w:rFonts w:ascii="Times New Roman"/>
                <w:sz w:val="12"/>
              </w:rPr>
            </w:pPr>
          </w:p>
        </w:tc>
        <w:tc>
          <w:tcPr>
            <w:tcW w:w="1962" w:type="dxa"/>
            <w:tcBorders>
              <w:top w:val="nil"/>
              <w:bottom w:val="nil"/>
            </w:tcBorders>
            <w:shd w:val="clear" w:color="auto" w:fill="D5E2BB"/>
          </w:tcPr>
          <w:p w:rsidR="00582991" w:rsidRDefault="00582991">
            <w:pPr>
              <w:pStyle w:val="TableParagraph"/>
              <w:rPr>
                <w:rFonts w:ascii="Times New Roman"/>
                <w:sz w:val="12"/>
              </w:rPr>
            </w:pPr>
          </w:p>
        </w:tc>
      </w:tr>
      <w:tr w:rsidR="00582991">
        <w:trPr>
          <w:trHeight w:val="184"/>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D5E2BB"/>
          </w:tcPr>
          <w:p w:rsidR="00582991" w:rsidRDefault="00D35047">
            <w:pPr>
              <w:pStyle w:val="TableParagraph"/>
              <w:spacing w:line="164" w:lineRule="exact"/>
              <w:ind w:left="106"/>
              <w:rPr>
                <w:sz w:val="16"/>
              </w:rPr>
            </w:pPr>
            <w:r>
              <w:rPr>
                <w:color w:val="334154"/>
                <w:sz w:val="16"/>
              </w:rPr>
              <w:t>coherently,</w:t>
            </w:r>
            <w:r>
              <w:rPr>
                <w:color w:val="334154"/>
                <w:spacing w:val="-4"/>
                <w:sz w:val="16"/>
              </w:rPr>
              <w:t xml:space="preserve"> </w:t>
            </w:r>
            <w:r>
              <w:rPr>
                <w:color w:val="334154"/>
                <w:spacing w:val="-5"/>
                <w:sz w:val="16"/>
              </w:rPr>
              <w:t>and</w:t>
            </w:r>
          </w:p>
        </w:tc>
        <w:tc>
          <w:tcPr>
            <w:tcW w:w="1959" w:type="dxa"/>
            <w:tcBorders>
              <w:top w:val="nil"/>
              <w:bottom w:val="nil"/>
            </w:tcBorders>
            <w:shd w:val="clear" w:color="auto" w:fill="D5E2BB"/>
          </w:tcPr>
          <w:p w:rsidR="00582991" w:rsidRDefault="00D35047">
            <w:pPr>
              <w:pStyle w:val="TableParagraph"/>
              <w:spacing w:line="164" w:lineRule="exact"/>
              <w:ind w:left="108"/>
              <w:rPr>
                <w:sz w:val="16"/>
              </w:rPr>
            </w:pPr>
            <w:r>
              <w:rPr>
                <w:color w:val="334154"/>
                <w:spacing w:val="-2"/>
                <w:sz w:val="16"/>
              </w:rPr>
              <w:t>articulated.</w:t>
            </w:r>
          </w:p>
        </w:tc>
        <w:tc>
          <w:tcPr>
            <w:tcW w:w="1958" w:type="dxa"/>
            <w:tcBorders>
              <w:top w:val="nil"/>
              <w:bottom w:val="nil"/>
            </w:tcBorders>
            <w:shd w:val="clear" w:color="auto" w:fill="D5E2BB"/>
          </w:tcPr>
          <w:p w:rsidR="00582991" w:rsidRDefault="00582991">
            <w:pPr>
              <w:pStyle w:val="TableParagraph"/>
              <w:rPr>
                <w:rFonts w:ascii="Times New Roman"/>
                <w:sz w:val="12"/>
              </w:rPr>
            </w:pPr>
          </w:p>
        </w:tc>
        <w:tc>
          <w:tcPr>
            <w:tcW w:w="1962" w:type="dxa"/>
            <w:tcBorders>
              <w:top w:val="nil"/>
              <w:bottom w:val="nil"/>
            </w:tcBorders>
            <w:shd w:val="clear" w:color="auto" w:fill="D5E2BB"/>
          </w:tcPr>
          <w:p w:rsidR="00582991" w:rsidRDefault="00582991">
            <w:pPr>
              <w:pStyle w:val="TableParagraph"/>
              <w:rPr>
                <w:rFonts w:ascii="Times New Roman"/>
                <w:sz w:val="12"/>
              </w:rPr>
            </w:pPr>
          </w:p>
        </w:tc>
      </w:tr>
      <w:tr w:rsidR="00582991">
        <w:trPr>
          <w:trHeight w:val="181"/>
        </w:trPr>
        <w:tc>
          <w:tcPr>
            <w:tcW w:w="2139" w:type="dxa"/>
            <w:tcBorders>
              <w:top w:val="nil"/>
            </w:tcBorders>
            <w:shd w:val="clear" w:color="auto" w:fill="9BBA58"/>
          </w:tcPr>
          <w:p w:rsidR="00582991" w:rsidRDefault="00582991">
            <w:pPr>
              <w:pStyle w:val="TableParagraph"/>
              <w:rPr>
                <w:rFonts w:ascii="Times New Roman"/>
                <w:sz w:val="12"/>
              </w:rPr>
            </w:pPr>
          </w:p>
        </w:tc>
        <w:tc>
          <w:tcPr>
            <w:tcW w:w="1953" w:type="dxa"/>
            <w:tcBorders>
              <w:top w:val="nil"/>
            </w:tcBorders>
            <w:shd w:val="clear" w:color="auto" w:fill="D5E2BB"/>
          </w:tcPr>
          <w:p w:rsidR="00582991" w:rsidRDefault="00D35047">
            <w:pPr>
              <w:pStyle w:val="TableParagraph"/>
              <w:spacing w:line="162" w:lineRule="exact"/>
              <w:ind w:left="106"/>
              <w:rPr>
                <w:sz w:val="16"/>
              </w:rPr>
            </w:pPr>
            <w:r>
              <w:rPr>
                <w:color w:val="334154"/>
                <w:spacing w:val="-2"/>
                <w:sz w:val="16"/>
              </w:rPr>
              <w:t>effectively.</w:t>
            </w:r>
          </w:p>
        </w:tc>
        <w:tc>
          <w:tcPr>
            <w:tcW w:w="1959" w:type="dxa"/>
            <w:tcBorders>
              <w:top w:val="nil"/>
            </w:tcBorders>
            <w:shd w:val="clear" w:color="auto" w:fill="D5E2BB"/>
          </w:tcPr>
          <w:p w:rsidR="00582991" w:rsidRDefault="00582991">
            <w:pPr>
              <w:pStyle w:val="TableParagraph"/>
              <w:rPr>
                <w:rFonts w:ascii="Times New Roman"/>
                <w:sz w:val="12"/>
              </w:rPr>
            </w:pPr>
          </w:p>
        </w:tc>
        <w:tc>
          <w:tcPr>
            <w:tcW w:w="1958" w:type="dxa"/>
            <w:tcBorders>
              <w:top w:val="nil"/>
            </w:tcBorders>
            <w:shd w:val="clear" w:color="auto" w:fill="D5E2BB"/>
          </w:tcPr>
          <w:p w:rsidR="00582991" w:rsidRDefault="00582991">
            <w:pPr>
              <w:pStyle w:val="TableParagraph"/>
              <w:rPr>
                <w:rFonts w:ascii="Times New Roman"/>
                <w:sz w:val="12"/>
              </w:rPr>
            </w:pPr>
          </w:p>
        </w:tc>
        <w:tc>
          <w:tcPr>
            <w:tcW w:w="1962" w:type="dxa"/>
            <w:tcBorders>
              <w:top w:val="nil"/>
            </w:tcBorders>
            <w:shd w:val="clear" w:color="auto" w:fill="D5E2BB"/>
          </w:tcPr>
          <w:p w:rsidR="00582991" w:rsidRDefault="00582991">
            <w:pPr>
              <w:pStyle w:val="TableParagraph"/>
              <w:rPr>
                <w:rFonts w:ascii="Times New Roman"/>
                <w:sz w:val="12"/>
              </w:rPr>
            </w:pPr>
          </w:p>
        </w:tc>
      </w:tr>
      <w:tr w:rsidR="00582991">
        <w:trPr>
          <w:trHeight w:val="738"/>
        </w:trPr>
        <w:tc>
          <w:tcPr>
            <w:tcW w:w="2139" w:type="dxa"/>
            <w:tcBorders>
              <w:bottom w:val="nil"/>
            </w:tcBorders>
            <w:shd w:val="clear" w:color="auto" w:fill="9BBA58"/>
          </w:tcPr>
          <w:p w:rsidR="00582991" w:rsidRDefault="00D35047">
            <w:pPr>
              <w:pStyle w:val="TableParagraph"/>
              <w:ind w:left="109" w:right="525"/>
              <w:rPr>
                <w:rFonts w:ascii="Arial"/>
                <w:b/>
                <w:sz w:val="19"/>
              </w:rPr>
            </w:pPr>
            <w:r>
              <w:rPr>
                <w:rFonts w:ascii="Arial"/>
                <w:b/>
                <w:color w:val="0E172A"/>
                <w:sz w:val="19"/>
              </w:rPr>
              <w:t>Completeness</w:t>
            </w:r>
            <w:r>
              <w:rPr>
                <w:rFonts w:ascii="Arial"/>
                <w:b/>
                <w:color w:val="0E172A"/>
                <w:spacing w:val="-14"/>
                <w:sz w:val="19"/>
              </w:rPr>
              <w:t xml:space="preserve"> </w:t>
            </w:r>
            <w:r>
              <w:rPr>
                <w:rFonts w:ascii="Arial"/>
                <w:b/>
                <w:color w:val="0E172A"/>
                <w:sz w:val="19"/>
              </w:rPr>
              <w:t xml:space="preserve">&amp; </w:t>
            </w:r>
            <w:r>
              <w:rPr>
                <w:rFonts w:ascii="Arial"/>
                <w:b/>
                <w:color w:val="0E172A"/>
                <w:spacing w:val="-2"/>
                <w:sz w:val="19"/>
              </w:rPr>
              <w:t>Focus</w:t>
            </w:r>
          </w:p>
          <w:p w:rsidR="00582991" w:rsidRDefault="00D35047">
            <w:pPr>
              <w:pStyle w:val="TableParagraph"/>
              <w:spacing w:before="1"/>
              <w:ind w:left="109"/>
              <w:rPr>
                <w:rFonts w:ascii="Arial"/>
                <w:b/>
                <w:sz w:val="16"/>
              </w:rPr>
            </w:pPr>
            <w:r>
              <w:rPr>
                <w:rFonts w:ascii="Arial"/>
                <w:b/>
                <w:color w:val="63748A"/>
                <w:sz w:val="16"/>
              </w:rPr>
              <w:t>(Focus:</w:t>
            </w:r>
            <w:r>
              <w:rPr>
                <w:rFonts w:ascii="Arial"/>
                <w:b/>
                <w:color w:val="63748A"/>
                <w:spacing w:val="-4"/>
                <w:sz w:val="16"/>
              </w:rPr>
              <w:t xml:space="preserve"> </w:t>
            </w:r>
            <w:r>
              <w:rPr>
                <w:rFonts w:ascii="Arial"/>
                <w:b/>
                <w:color w:val="63748A"/>
                <w:sz w:val="16"/>
              </w:rPr>
              <w:t>Task</w:t>
            </w:r>
            <w:r>
              <w:rPr>
                <w:rFonts w:ascii="Arial"/>
                <w:b/>
                <w:color w:val="63748A"/>
                <w:spacing w:val="-1"/>
                <w:sz w:val="16"/>
              </w:rPr>
              <w:t xml:space="preserve"> </w:t>
            </w:r>
            <w:r>
              <w:rPr>
                <w:rFonts w:ascii="Arial"/>
                <w:b/>
                <w:color w:val="63748A"/>
                <w:spacing w:val="-2"/>
                <w:sz w:val="16"/>
              </w:rPr>
              <w:t>Execution)</w:t>
            </w:r>
          </w:p>
        </w:tc>
        <w:tc>
          <w:tcPr>
            <w:tcW w:w="1953" w:type="dxa"/>
            <w:tcBorders>
              <w:bottom w:val="nil"/>
            </w:tcBorders>
            <w:shd w:val="clear" w:color="auto" w:fill="EAF0DD"/>
          </w:tcPr>
          <w:p w:rsidR="00582991" w:rsidRDefault="00D35047">
            <w:pPr>
              <w:pStyle w:val="TableParagraph"/>
              <w:spacing w:line="184" w:lineRule="exact"/>
              <w:ind w:left="106" w:right="281"/>
              <w:rPr>
                <w:sz w:val="16"/>
              </w:rPr>
            </w:pPr>
            <w:r>
              <w:rPr>
                <w:color w:val="334154"/>
                <w:sz w:val="16"/>
              </w:rPr>
              <w:t>Thoroughly and completely</w:t>
            </w:r>
            <w:r>
              <w:rPr>
                <w:color w:val="334154"/>
                <w:spacing w:val="-12"/>
                <w:sz w:val="16"/>
              </w:rPr>
              <w:t xml:space="preserve"> </w:t>
            </w:r>
            <w:r>
              <w:rPr>
                <w:color w:val="334154"/>
                <w:sz w:val="16"/>
              </w:rPr>
              <w:t>addresses all three questions, directly referencing</w:t>
            </w:r>
          </w:p>
        </w:tc>
        <w:tc>
          <w:tcPr>
            <w:tcW w:w="1959" w:type="dxa"/>
            <w:tcBorders>
              <w:bottom w:val="nil"/>
            </w:tcBorders>
            <w:shd w:val="clear" w:color="auto" w:fill="EAF0DD"/>
          </w:tcPr>
          <w:p w:rsidR="00582991" w:rsidRDefault="00D35047">
            <w:pPr>
              <w:pStyle w:val="TableParagraph"/>
              <w:spacing w:line="184" w:lineRule="exact"/>
              <w:ind w:left="108" w:right="24"/>
              <w:rPr>
                <w:sz w:val="16"/>
              </w:rPr>
            </w:pPr>
            <w:r>
              <w:rPr>
                <w:color w:val="334154"/>
                <w:sz w:val="16"/>
              </w:rPr>
              <w:t>Answers all three questions, but some answers</w:t>
            </w:r>
            <w:r>
              <w:rPr>
                <w:color w:val="334154"/>
                <w:spacing w:val="-1"/>
                <w:sz w:val="16"/>
              </w:rPr>
              <w:t xml:space="preserve"> </w:t>
            </w:r>
            <w:r>
              <w:rPr>
                <w:color w:val="334154"/>
                <w:sz w:val="16"/>
              </w:rPr>
              <w:t>are</w:t>
            </w:r>
            <w:r>
              <w:rPr>
                <w:color w:val="334154"/>
                <w:spacing w:val="-2"/>
                <w:sz w:val="16"/>
              </w:rPr>
              <w:t xml:space="preserve"> </w:t>
            </w:r>
            <w:r>
              <w:rPr>
                <w:color w:val="334154"/>
                <w:sz w:val="16"/>
              </w:rPr>
              <w:t>overly</w:t>
            </w:r>
            <w:r>
              <w:rPr>
                <w:color w:val="334154"/>
                <w:spacing w:val="-1"/>
                <w:sz w:val="16"/>
              </w:rPr>
              <w:t xml:space="preserve"> </w:t>
            </w:r>
            <w:r>
              <w:rPr>
                <w:color w:val="334154"/>
                <w:sz w:val="16"/>
              </w:rPr>
              <w:t>brief or</w:t>
            </w:r>
            <w:r>
              <w:rPr>
                <w:color w:val="334154"/>
                <w:spacing w:val="-4"/>
                <w:sz w:val="16"/>
              </w:rPr>
              <w:t xml:space="preserve"> </w:t>
            </w:r>
            <w:r>
              <w:rPr>
                <w:color w:val="334154"/>
                <w:sz w:val="16"/>
              </w:rPr>
              <w:t>miss</w:t>
            </w:r>
            <w:r>
              <w:rPr>
                <w:color w:val="334154"/>
                <w:spacing w:val="-2"/>
                <w:sz w:val="16"/>
              </w:rPr>
              <w:t xml:space="preserve"> </w:t>
            </w:r>
            <w:r>
              <w:rPr>
                <w:color w:val="334154"/>
                <w:sz w:val="16"/>
              </w:rPr>
              <w:t>minor</w:t>
            </w:r>
            <w:r>
              <w:rPr>
                <w:color w:val="334154"/>
                <w:spacing w:val="-1"/>
                <w:sz w:val="16"/>
              </w:rPr>
              <w:t xml:space="preserve"> </w:t>
            </w:r>
            <w:r>
              <w:rPr>
                <w:color w:val="334154"/>
                <w:spacing w:val="-2"/>
                <w:sz w:val="16"/>
              </w:rPr>
              <w:t>contextual</w:t>
            </w:r>
          </w:p>
        </w:tc>
        <w:tc>
          <w:tcPr>
            <w:tcW w:w="1958" w:type="dxa"/>
            <w:tcBorders>
              <w:bottom w:val="nil"/>
            </w:tcBorders>
            <w:shd w:val="clear" w:color="auto" w:fill="EAF0DD"/>
          </w:tcPr>
          <w:p w:rsidR="00582991" w:rsidRDefault="00D35047">
            <w:pPr>
              <w:pStyle w:val="TableParagraph"/>
              <w:spacing w:line="184" w:lineRule="exact"/>
              <w:ind w:left="106" w:right="112"/>
              <w:rPr>
                <w:sz w:val="16"/>
              </w:rPr>
            </w:pPr>
            <w:r>
              <w:rPr>
                <w:color w:val="334154"/>
                <w:sz w:val="16"/>
              </w:rPr>
              <w:t>Only answers one or</w:t>
            </w:r>
            <w:r>
              <w:rPr>
                <w:color w:val="334154"/>
                <w:spacing w:val="40"/>
                <w:sz w:val="16"/>
              </w:rPr>
              <w:t xml:space="preserve"> </w:t>
            </w:r>
            <w:r>
              <w:rPr>
                <w:color w:val="334154"/>
                <w:sz w:val="16"/>
              </w:rPr>
              <w:t>two questions, or responds</w:t>
            </w:r>
            <w:r>
              <w:rPr>
                <w:color w:val="334154"/>
                <w:spacing w:val="-12"/>
                <w:sz w:val="16"/>
              </w:rPr>
              <w:t xml:space="preserve"> </w:t>
            </w:r>
            <w:r>
              <w:rPr>
                <w:color w:val="334154"/>
                <w:sz w:val="16"/>
              </w:rPr>
              <w:t>with</w:t>
            </w:r>
            <w:r>
              <w:rPr>
                <w:color w:val="334154"/>
                <w:spacing w:val="-11"/>
                <w:sz w:val="16"/>
              </w:rPr>
              <w:t xml:space="preserve"> </w:t>
            </w:r>
            <w:r>
              <w:rPr>
                <w:color w:val="334154"/>
                <w:sz w:val="16"/>
              </w:rPr>
              <w:t>extremely brief, one-sentence</w:t>
            </w:r>
          </w:p>
        </w:tc>
        <w:tc>
          <w:tcPr>
            <w:tcW w:w="1962" w:type="dxa"/>
            <w:tcBorders>
              <w:bottom w:val="nil"/>
            </w:tcBorders>
            <w:shd w:val="clear" w:color="auto" w:fill="EAF0DD"/>
          </w:tcPr>
          <w:p w:rsidR="00582991" w:rsidRDefault="00D35047">
            <w:pPr>
              <w:pStyle w:val="TableParagraph"/>
              <w:ind w:left="105" w:right="100"/>
              <w:rPr>
                <w:sz w:val="16"/>
              </w:rPr>
            </w:pPr>
            <w:r>
              <w:rPr>
                <w:color w:val="334154"/>
                <w:sz w:val="16"/>
              </w:rPr>
              <w:t>Fails to answer the questions</w:t>
            </w:r>
            <w:r>
              <w:rPr>
                <w:color w:val="334154"/>
                <w:spacing w:val="-12"/>
                <w:sz w:val="16"/>
              </w:rPr>
              <w:t xml:space="preserve"> </w:t>
            </w:r>
            <w:r>
              <w:rPr>
                <w:color w:val="334154"/>
                <w:sz w:val="16"/>
              </w:rPr>
              <w:t>or</w:t>
            </w:r>
            <w:r>
              <w:rPr>
                <w:color w:val="334154"/>
                <w:spacing w:val="-11"/>
                <w:sz w:val="16"/>
              </w:rPr>
              <w:t xml:space="preserve"> </w:t>
            </w:r>
            <w:r>
              <w:rPr>
                <w:color w:val="334154"/>
                <w:sz w:val="16"/>
              </w:rPr>
              <w:t>submits</w:t>
            </w:r>
            <w:r>
              <w:rPr>
                <w:color w:val="334154"/>
                <w:spacing w:val="-11"/>
                <w:sz w:val="16"/>
              </w:rPr>
              <w:t xml:space="preserve"> </w:t>
            </w:r>
            <w:r>
              <w:rPr>
                <w:color w:val="334154"/>
                <w:sz w:val="16"/>
              </w:rPr>
              <w:t>off-topic material.</w:t>
            </w:r>
          </w:p>
        </w:tc>
      </w:tr>
      <w:tr w:rsidR="00582991">
        <w:trPr>
          <w:trHeight w:val="183"/>
        </w:trPr>
        <w:tc>
          <w:tcPr>
            <w:tcW w:w="2139" w:type="dxa"/>
            <w:tcBorders>
              <w:top w:val="nil"/>
              <w:bottom w:val="nil"/>
            </w:tcBorders>
            <w:shd w:val="clear" w:color="auto" w:fill="9BBA58"/>
          </w:tcPr>
          <w:p w:rsidR="00582991" w:rsidRDefault="00582991">
            <w:pPr>
              <w:pStyle w:val="TableParagraph"/>
              <w:rPr>
                <w:rFonts w:ascii="Times New Roman"/>
                <w:sz w:val="12"/>
              </w:rPr>
            </w:pPr>
          </w:p>
        </w:tc>
        <w:tc>
          <w:tcPr>
            <w:tcW w:w="1953" w:type="dxa"/>
            <w:tcBorders>
              <w:top w:val="nil"/>
              <w:bottom w:val="nil"/>
            </w:tcBorders>
            <w:shd w:val="clear" w:color="auto" w:fill="EAF0DD"/>
          </w:tcPr>
          <w:p w:rsidR="00582991" w:rsidRDefault="00D35047">
            <w:pPr>
              <w:pStyle w:val="TableParagraph"/>
              <w:spacing w:line="164" w:lineRule="exact"/>
              <w:ind w:left="106"/>
              <w:rPr>
                <w:sz w:val="16"/>
              </w:rPr>
            </w:pPr>
            <w:r>
              <w:rPr>
                <w:color w:val="334154"/>
                <w:sz w:val="16"/>
              </w:rPr>
              <w:t>specific</w:t>
            </w:r>
            <w:r>
              <w:rPr>
                <w:color w:val="334154"/>
                <w:spacing w:val="-7"/>
                <w:sz w:val="16"/>
              </w:rPr>
              <w:t xml:space="preserve"> </w:t>
            </w:r>
            <w:r>
              <w:rPr>
                <w:color w:val="334154"/>
                <w:sz w:val="16"/>
              </w:rPr>
              <w:t>details</w:t>
            </w:r>
            <w:r>
              <w:rPr>
                <w:color w:val="334154"/>
                <w:spacing w:val="-3"/>
                <w:sz w:val="16"/>
              </w:rPr>
              <w:t xml:space="preserve"> </w:t>
            </w:r>
            <w:r>
              <w:rPr>
                <w:color w:val="334154"/>
                <w:sz w:val="16"/>
              </w:rPr>
              <w:t>and</w:t>
            </w:r>
            <w:r>
              <w:rPr>
                <w:color w:val="334154"/>
                <w:spacing w:val="-2"/>
                <w:sz w:val="16"/>
              </w:rPr>
              <w:t xml:space="preserve"> </w:t>
            </w:r>
            <w:r>
              <w:rPr>
                <w:color w:val="334154"/>
                <w:spacing w:val="-4"/>
                <w:sz w:val="16"/>
              </w:rPr>
              <w:t>facts</w:t>
            </w:r>
          </w:p>
        </w:tc>
        <w:tc>
          <w:tcPr>
            <w:tcW w:w="1959" w:type="dxa"/>
            <w:tcBorders>
              <w:top w:val="nil"/>
              <w:bottom w:val="nil"/>
            </w:tcBorders>
            <w:shd w:val="clear" w:color="auto" w:fill="EAF0DD"/>
          </w:tcPr>
          <w:p w:rsidR="00582991" w:rsidRDefault="00D35047">
            <w:pPr>
              <w:pStyle w:val="TableParagraph"/>
              <w:spacing w:line="164" w:lineRule="exact"/>
              <w:ind w:left="108"/>
              <w:rPr>
                <w:sz w:val="16"/>
              </w:rPr>
            </w:pPr>
            <w:r>
              <w:rPr>
                <w:color w:val="334154"/>
                <w:sz w:val="16"/>
              </w:rPr>
              <w:t>details</w:t>
            </w:r>
            <w:r>
              <w:rPr>
                <w:color w:val="334154"/>
                <w:spacing w:val="-4"/>
                <w:sz w:val="16"/>
              </w:rPr>
              <w:t xml:space="preserve"> </w:t>
            </w:r>
            <w:r>
              <w:rPr>
                <w:color w:val="334154"/>
                <w:sz w:val="16"/>
              </w:rPr>
              <w:t>from</w:t>
            </w:r>
            <w:r>
              <w:rPr>
                <w:color w:val="334154"/>
                <w:spacing w:val="-2"/>
                <w:sz w:val="16"/>
              </w:rPr>
              <w:t xml:space="preserve"> </w:t>
            </w:r>
            <w:r>
              <w:rPr>
                <w:color w:val="334154"/>
                <w:sz w:val="16"/>
              </w:rPr>
              <w:t>the</w:t>
            </w:r>
            <w:r>
              <w:rPr>
                <w:color w:val="334154"/>
                <w:spacing w:val="-2"/>
                <w:sz w:val="16"/>
              </w:rPr>
              <w:t xml:space="preserve"> prompt.</w:t>
            </w:r>
          </w:p>
        </w:tc>
        <w:tc>
          <w:tcPr>
            <w:tcW w:w="1958" w:type="dxa"/>
            <w:tcBorders>
              <w:top w:val="nil"/>
              <w:bottom w:val="nil"/>
            </w:tcBorders>
            <w:shd w:val="clear" w:color="auto" w:fill="EAF0DD"/>
          </w:tcPr>
          <w:p w:rsidR="00582991" w:rsidRDefault="00D35047">
            <w:pPr>
              <w:pStyle w:val="TableParagraph"/>
              <w:spacing w:line="164" w:lineRule="exact"/>
              <w:ind w:left="106"/>
              <w:rPr>
                <w:sz w:val="16"/>
              </w:rPr>
            </w:pPr>
            <w:r>
              <w:rPr>
                <w:color w:val="334154"/>
                <w:spacing w:val="-2"/>
                <w:sz w:val="16"/>
              </w:rPr>
              <w:t>answers.</w:t>
            </w:r>
          </w:p>
        </w:tc>
        <w:tc>
          <w:tcPr>
            <w:tcW w:w="1962" w:type="dxa"/>
            <w:tcBorders>
              <w:top w:val="nil"/>
              <w:bottom w:val="nil"/>
            </w:tcBorders>
            <w:shd w:val="clear" w:color="auto" w:fill="EAF0DD"/>
          </w:tcPr>
          <w:p w:rsidR="00582991" w:rsidRDefault="00582991">
            <w:pPr>
              <w:pStyle w:val="TableParagraph"/>
              <w:rPr>
                <w:rFonts w:ascii="Times New Roman"/>
                <w:sz w:val="12"/>
              </w:rPr>
            </w:pPr>
          </w:p>
        </w:tc>
      </w:tr>
      <w:tr w:rsidR="00582991">
        <w:trPr>
          <w:trHeight w:val="181"/>
        </w:trPr>
        <w:tc>
          <w:tcPr>
            <w:tcW w:w="2139" w:type="dxa"/>
            <w:tcBorders>
              <w:top w:val="nil"/>
            </w:tcBorders>
            <w:shd w:val="clear" w:color="auto" w:fill="9BBA58"/>
          </w:tcPr>
          <w:p w:rsidR="00582991" w:rsidRDefault="00582991">
            <w:pPr>
              <w:pStyle w:val="TableParagraph"/>
              <w:rPr>
                <w:rFonts w:ascii="Times New Roman"/>
                <w:sz w:val="12"/>
              </w:rPr>
            </w:pPr>
          </w:p>
        </w:tc>
        <w:tc>
          <w:tcPr>
            <w:tcW w:w="1953" w:type="dxa"/>
            <w:tcBorders>
              <w:top w:val="nil"/>
            </w:tcBorders>
            <w:shd w:val="clear" w:color="auto" w:fill="EAF0DD"/>
          </w:tcPr>
          <w:p w:rsidR="00582991" w:rsidRDefault="00D35047">
            <w:pPr>
              <w:pStyle w:val="TableParagraph"/>
              <w:spacing w:line="161" w:lineRule="exact"/>
              <w:ind w:left="106"/>
              <w:rPr>
                <w:sz w:val="16"/>
              </w:rPr>
            </w:pPr>
            <w:r>
              <w:rPr>
                <w:color w:val="334154"/>
                <w:sz w:val="16"/>
              </w:rPr>
              <w:t>from</w:t>
            </w:r>
            <w:r>
              <w:rPr>
                <w:color w:val="334154"/>
                <w:spacing w:val="-4"/>
                <w:sz w:val="16"/>
              </w:rPr>
              <w:t xml:space="preserve"> </w:t>
            </w:r>
            <w:r>
              <w:rPr>
                <w:color w:val="334154"/>
                <w:sz w:val="16"/>
              </w:rPr>
              <w:t>the</w:t>
            </w:r>
            <w:r>
              <w:rPr>
                <w:color w:val="334154"/>
                <w:spacing w:val="-1"/>
                <w:sz w:val="16"/>
              </w:rPr>
              <w:t xml:space="preserve"> </w:t>
            </w:r>
            <w:r>
              <w:rPr>
                <w:color w:val="334154"/>
                <w:spacing w:val="-2"/>
                <w:sz w:val="16"/>
              </w:rPr>
              <w:t>scenario.</w:t>
            </w:r>
          </w:p>
        </w:tc>
        <w:tc>
          <w:tcPr>
            <w:tcW w:w="1959" w:type="dxa"/>
            <w:tcBorders>
              <w:top w:val="nil"/>
            </w:tcBorders>
            <w:shd w:val="clear" w:color="auto" w:fill="EAF0DD"/>
          </w:tcPr>
          <w:p w:rsidR="00582991" w:rsidRDefault="00582991">
            <w:pPr>
              <w:pStyle w:val="TableParagraph"/>
              <w:rPr>
                <w:rFonts w:ascii="Times New Roman"/>
                <w:sz w:val="12"/>
              </w:rPr>
            </w:pPr>
          </w:p>
        </w:tc>
        <w:tc>
          <w:tcPr>
            <w:tcW w:w="1958" w:type="dxa"/>
            <w:tcBorders>
              <w:top w:val="nil"/>
            </w:tcBorders>
            <w:shd w:val="clear" w:color="auto" w:fill="EAF0DD"/>
          </w:tcPr>
          <w:p w:rsidR="00582991" w:rsidRDefault="00582991">
            <w:pPr>
              <w:pStyle w:val="TableParagraph"/>
              <w:rPr>
                <w:rFonts w:ascii="Times New Roman"/>
                <w:sz w:val="12"/>
              </w:rPr>
            </w:pPr>
          </w:p>
        </w:tc>
        <w:tc>
          <w:tcPr>
            <w:tcW w:w="1962" w:type="dxa"/>
            <w:tcBorders>
              <w:top w:val="nil"/>
            </w:tcBorders>
            <w:shd w:val="clear" w:color="auto" w:fill="EAF0DD"/>
          </w:tcPr>
          <w:p w:rsidR="00582991" w:rsidRDefault="00582991">
            <w:pPr>
              <w:pStyle w:val="TableParagraph"/>
              <w:rPr>
                <w:rFonts w:ascii="Times New Roman"/>
                <w:sz w:val="12"/>
              </w:rPr>
            </w:pPr>
          </w:p>
        </w:tc>
      </w:tr>
    </w:tbl>
    <w:p w:rsidR="00582991" w:rsidRDefault="00582991">
      <w:pPr>
        <w:pStyle w:val="BodyText"/>
        <w:spacing w:before="25"/>
        <w:rPr>
          <w:sz w:val="20"/>
        </w:rPr>
      </w:pPr>
    </w:p>
    <w:p w:rsidR="00582991" w:rsidRDefault="00D35047">
      <w:pPr>
        <w:ind w:left="6351"/>
        <w:rPr>
          <w:sz w:val="16"/>
        </w:rPr>
      </w:pPr>
      <w:r>
        <w:rPr>
          <w:sz w:val="16"/>
        </w:rPr>
        <w:t>DCIT</w:t>
      </w:r>
      <w:r>
        <w:rPr>
          <w:spacing w:val="-3"/>
          <w:sz w:val="16"/>
        </w:rPr>
        <w:t xml:space="preserve"> </w:t>
      </w:r>
      <w:r>
        <w:rPr>
          <w:sz w:val="16"/>
        </w:rPr>
        <w:t>65</w:t>
      </w:r>
      <w:r>
        <w:rPr>
          <w:spacing w:val="-1"/>
          <w:sz w:val="16"/>
        </w:rPr>
        <w:t xml:space="preserve"> </w:t>
      </w:r>
      <w:r>
        <w:rPr>
          <w:sz w:val="16"/>
        </w:rPr>
        <w:t>-</w:t>
      </w:r>
      <w:r>
        <w:rPr>
          <w:spacing w:val="-1"/>
          <w:sz w:val="16"/>
        </w:rPr>
        <w:t xml:space="preserve"> </w:t>
      </w:r>
      <w:r>
        <w:rPr>
          <w:sz w:val="16"/>
        </w:rPr>
        <w:t>SOCIAL</w:t>
      </w:r>
      <w:r>
        <w:rPr>
          <w:spacing w:val="-2"/>
          <w:sz w:val="16"/>
        </w:rPr>
        <w:t xml:space="preserve"> </w:t>
      </w:r>
      <w:r>
        <w:rPr>
          <w:sz w:val="16"/>
        </w:rPr>
        <w:t>AND</w:t>
      </w:r>
      <w:r>
        <w:rPr>
          <w:spacing w:val="-2"/>
          <w:sz w:val="16"/>
        </w:rPr>
        <w:t xml:space="preserve"> </w:t>
      </w:r>
      <w:r>
        <w:rPr>
          <w:sz w:val="16"/>
        </w:rPr>
        <w:t>PROFESSIONAL</w:t>
      </w:r>
      <w:r>
        <w:rPr>
          <w:spacing w:val="-1"/>
          <w:sz w:val="16"/>
        </w:rPr>
        <w:t xml:space="preserve"> </w:t>
      </w:r>
      <w:r>
        <w:rPr>
          <w:spacing w:val="-2"/>
          <w:sz w:val="16"/>
        </w:rPr>
        <w:t>ISSUES</w:t>
      </w:r>
    </w:p>
    <w:sectPr w:rsidR="00582991">
      <w:type w:val="continuous"/>
      <w:pgSz w:w="11910" w:h="16840"/>
      <w:pgMar w:top="2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A936C0"/>
    <w:multiLevelType w:val="hybridMultilevel"/>
    <w:tmpl w:val="2F424034"/>
    <w:lvl w:ilvl="0" w:tplc="716CD50C">
      <w:start w:val="1"/>
      <w:numFmt w:val="decimal"/>
      <w:lvlText w:val="%1."/>
      <w:lvlJc w:val="left"/>
      <w:pPr>
        <w:ind w:left="106" w:hanging="224"/>
      </w:pPr>
      <w:rPr>
        <w:rFonts w:ascii="Arial MT" w:eastAsia="Arial MT" w:hAnsi="Arial MT" w:cs="Arial MT" w:hint="default"/>
        <w:b w:val="0"/>
        <w:bCs w:val="0"/>
        <w:i w:val="0"/>
        <w:iCs w:val="0"/>
        <w:spacing w:val="0"/>
        <w:w w:val="100"/>
        <w:sz w:val="20"/>
        <w:szCs w:val="20"/>
        <w:lang w:val="en-US" w:eastAsia="en-US" w:bidi="ar-SA"/>
      </w:rPr>
    </w:lvl>
    <w:lvl w:ilvl="1" w:tplc="DC1256F6">
      <w:numFmt w:val="bullet"/>
      <w:lvlText w:val="•"/>
      <w:lvlJc w:val="left"/>
      <w:pPr>
        <w:ind w:left="904" w:hanging="224"/>
      </w:pPr>
      <w:rPr>
        <w:rFonts w:hint="default"/>
        <w:lang w:val="en-US" w:eastAsia="en-US" w:bidi="ar-SA"/>
      </w:rPr>
    </w:lvl>
    <w:lvl w:ilvl="2" w:tplc="A8F65A26">
      <w:numFmt w:val="bullet"/>
      <w:lvlText w:val="•"/>
      <w:lvlJc w:val="left"/>
      <w:pPr>
        <w:ind w:left="1709" w:hanging="224"/>
      </w:pPr>
      <w:rPr>
        <w:rFonts w:hint="default"/>
        <w:lang w:val="en-US" w:eastAsia="en-US" w:bidi="ar-SA"/>
      </w:rPr>
    </w:lvl>
    <w:lvl w:ilvl="3" w:tplc="D5D60726">
      <w:numFmt w:val="bullet"/>
      <w:lvlText w:val="•"/>
      <w:lvlJc w:val="left"/>
      <w:pPr>
        <w:ind w:left="2513" w:hanging="224"/>
      </w:pPr>
      <w:rPr>
        <w:rFonts w:hint="default"/>
        <w:lang w:val="en-US" w:eastAsia="en-US" w:bidi="ar-SA"/>
      </w:rPr>
    </w:lvl>
    <w:lvl w:ilvl="4" w:tplc="7CFA1A7E">
      <w:numFmt w:val="bullet"/>
      <w:lvlText w:val="•"/>
      <w:lvlJc w:val="left"/>
      <w:pPr>
        <w:ind w:left="3318" w:hanging="224"/>
      </w:pPr>
      <w:rPr>
        <w:rFonts w:hint="default"/>
        <w:lang w:val="en-US" w:eastAsia="en-US" w:bidi="ar-SA"/>
      </w:rPr>
    </w:lvl>
    <w:lvl w:ilvl="5" w:tplc="92506A9E">
      <w:numFmt w:val="bullet"/>
      <w:lvlText w:val="•"/>
      <w:lvlJc w:val="left"/>
      <w:pPr>
        <w:ind w:left="4123" w:hanging="224"/>
      </w:pPr>
      <w:rPr>
        <w:rFonts w:hint="default"/>
        <w:lang w:val="en-US" w:eastAsia="en-US" w:bidi="ar-SA"/>
      </w:rPr>
    </w:lvl>
    <w:lvl w:ilvl="6" w:tplc="A036D376">
      <w:numFmt w:val="bullet"/>
      <w:lvlText w:val="•"/>
      <w:lvlJc w:val="left"/>
      <w:pPr>
        <w:ind w:left="4927" w:hanging="224"/>
      </w:pPr>
      <w:rPr>
        <w:rFonts w:hint="default"/>
        <w:lang w:val="en-US" w:eastAsia="en-US" w:bidi="ar-SA"/>
      </w:rPr>
    </w:lvl>
    <w:lvl w:ilvl="7" w:tplc="FCAE270A">
      <w:numFmt w:val="bullet"/>
      <w:lvlText w:val="•"/>
      <w:lvlJc w:val="left"/>
      <w:pPr>
        <w:ind w:left="5732" w:hanging="224"/>
      </w:pPr>
      <w:rPr>
        <w:rFonts w:hint="default"/>
        <w:lang w:val="en-US" w:eastAsia="en-US" w:bidi="ar-SA"/>
      </w:rPr>
    </w:lvl>
    <w:lvl w:ilvl="8" w:tplc="0DFE18E6">
      <w:numFmt w:val="bullet"/>
      <w:lvlText w:val="•"/>
      <w:lvlJc w:val="left"/>
      <w:pPr>
        <w:ind w:left="6536" w:hanging="224"/>
      </w:pPr>
      <w:rPr>
        <w:rFonts w:hint="default"/>
        <w:lang w:val="en-US" w:eastAsia="en-US" w:bidi="ar-SA"/>
      </w:rPr>
    </w:lvl>
  </w:abstractNum>
  <w:abstractNum w:abstractNumId="1" w15:restartNumberingAfterBreak="0">
    <w:nsid w:val="5AB942A7"/>
    <w:multiLevelType w:val="hybridMultilevel"/>
    <w:tmpl w:val="B0B804A6"/>
    <w:lvl w:ilvl="0" w:tplc="1E806C64">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82991"/>
    <w:rsid w:val="002C4D1F"/>
    <w:rsid w:val="00582991"/>
    <w:rsid w:val="006A7661"/>
    <w:rsid w:val="00D35047"/>
    <w:rsid w:val="00EF1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ABC7"/>
  <w15:docId w15:val="{8F50E76F-4EF9-4218-8A0F-9ED5B8E1D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2" w:right="2"/>
      <w:jc w:val="center"/>
      <w:outlineLvl w:val="0"/>
    </w:pPr>
    <w:rPr>
      <w:rFonts w:ascii="Cambria" w:eastAsia="Cambria" w:hAnsi="Cambria" w:cs="Cambr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User</cp:lastModifiedBy>
  <cp:revision>2</cp:revision>
  <dcterms:created xsi:type="dcterms:W3CDTF">2026-09-18T15:39:00Z</dcterms:created>
  <dcterms:modified xsi:type="dcterms:W3CDTF">2026-09-18T16:21:00Z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2026-09-14T00:00:00Z</vt:filetime>
  </property>
  <property fmtid="{D5CDD505-2E9C-101B-9397-08002B2CF9AE}" pid="4" name="Creator">
    <vt:lpwstr>Microsoft® Word 2021</vt:lpwstr>
  </property>
  <property fmtid="{D5CDD505-2E9C-101B-9397-08002B2CF9AE}" pid="5" name="LastSaved">
    <vt:filetime>2026-09-18T00:00:00Z</vt:filetime>
  </property>
  <property fmtid="{D5CDD505-2E9C-101B-9397-08002B2CF9AE}" pid="6" name="Producer">
    <vt:lpwstr>Microsoft® Word 2021</vt:lpwstr>
  </property>
</Properties>
</file>