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5A" w:rsidRDefault="008F6387" w:rsidP="00ED780B">
      <w:pPr>
        <w:pStyle w:val="IntenseQuote"/>
        <w:rPr>
          <w:noProof/>
          <w:lang w:eastAsia="hu-HU"/>
        </w:rPr>
      </w:pPr>
      <w:r>
        <w:rPr>
          <w:noProof/>
          <w:lang w:eastAsia="hu-HU"/>
        </w:rPr>
        <w:t>Picturio’s</w:t>
      </w:r>
      <w:r w:rsidR="00EA205A">
        <w:rPr>
          <w:noProof/>
          <w:lang w:eastAsia="hu-HU"/>
        </w:rPr>
        <w:t xml:space="preserve"> Aesthetic scoring – Real Estate Images</w:t>
      </w:r>
      <w:r w:rsidR="00ED780B">
        <w:rPr>
          <w:noProof/>
          <w:lang w:eastAsia="hu-HU"/>
        </w:rPr>
        <w:t xml:space="preserve"> POC</w:t>
      </w:r>
    </w:p>
    <w:p w:rsidR="00EA205A" w:rsidRDefault="00EA205A">
      <w:pPr>
        <w:rPr>
          <w:noProof/>
          <w:lang w:eastAsia="hu-HU"/>
        </w:rPr>
      </w:pPr>
    </w:p>
    <w:p w:rsidR="00D40261" w:rsidRDefault="008F6387">
      <w:pPr>
        <w:rPr>
          <w:noProof/>
          <w:lang w:eastAsia="hu-HU"/>
        </w:rPr>
      </w:pPr>
      <w:r>
        <w:rPr>
          <w:noProof/>
          <w:lang w:eastAsia="hu-HU"/>
        </w:rPr>
        <w:t>AES_v1</w:t>
      </w:r>
      <w:r w:rsidR="00D40261">
        <w:rPr>
          <w:noProof/>
          <w:lang w:eastAsia="hu-HU"/>
        </w:rPr>
        <w:t xml:space="preserve"> scoring – old, decision forest based method</w:t>
      </w:r>
    </w:p>
    <w:p w:rsidR="00EA205A" w:rsidRDefault="008F6387">
      <w:pPr>
        <w:rPr>
          <w:noProof/>
          <w:lang w:eastAsia="hu-HU"/>
        </w:rPr>
      </w:pPr>
      <w:r>
        <w:rPr>
          <w:noProof/>
          <w:lang w:eastAsia="hu-HU"/>
        </w:rPr>
        <w:t>AES_V2</w:t>
      </w:r>
      <w:r w:rsidR="00EA205A">
        <w:rPr>
          <w:noProof/>
          <w:lang w:eastAsia="hu-HU"/>
        </w:rPr>
        <w:t xml:space="preserve"> scoring – new, deep learnng based method</w:t>
      </w:r>
    </w:p>
    <w:p w:rsidR="00ED780B" w:rsidRDefault="00ED780B" w:rsidP="00ED780B">
      <w:pPr>
        <w:rPr>
          <w:noProof/>
          <w:lang w:eastAsia="hu-HU"/>
        </w:rPr>
      </w:pPr>
      <w:r>
        <w:rPr>
          <w:noProof/>
          <w:lang w:eastAsia="hu-HU"/>
        </w:rPr>
        <w:t>Photos were scored based on the above two methods</w:t>
      </w:r>
    </w:p>
    <w:p w:rsidR="00D40261" w:rsidRDefault="00D40261">
      <w:pPr>
        <w:rPr>
          <w:noProof/>
          <w:lang w:eastAsia="hu-HU"/>
        </w:rPr>
      </w:pPr>
    </w:p>
    <w:p w:rsidR="00D40261" w:rsidRDefault="00D40261">
      <w:pPr>
        <w:rPr>
          <w:noProof/>
          <w:lang w:eastAsia="hu-HU"/>
        </w:rPr>
      </w:pPr>
      <w:r>
        <w:rPr>
          <w:noProof/>
          <w:lang w:eastAsia="hu-HU"/>
        </w:rPr>
        <w:t xml:space="preserve">Image </w:t>
      </w:r>
      <w:r w:rsidR="00ED780B">
        <w:rPr>
          <w:noProof/>
          <w:lang w:eastAsia="hu-HU"/>
        </w:rPr>
        <w:t xml:space="preserve">Test </w:t>
      </w:r>
      <w:r>
        <w:rPr>
          <w:noProof/>
          <w:lang w:eastAsia="hu-HU"/>
        </w:rPr>
        <w:t xml:space="preserve">Set: 90 images, </w:t>
      </w:r>
      <w:r w:rsidR="00ED780B">
        <w:rPr>
          <w:noProof/>
          <w:lang w:eastAsia="hu-HU"/>
        </w:rPr>
        <w:t>split to</w:t>
      </w:r>
      <w:r w:rsidR="003476C2">
        <w:rPr>
          <w:noProof/>
          <w:lang w:eastAsia="hu-HU"/>
        </w:rPr>
        <w:t xml:space="preserve"> </w:t>
      </w:r>
      <w:r>
        <w:rPr>
          <w:noProof/>
          <w:lang w:eastAsia="hu-HU"/>
        </w:rPr>
        <w:t xml:space="preserve">3 </w:t>
      </w:r>
      <w:r w:rsidRPr="008F6387">
        <w:rPr>
          <w:b/>
          <w:noProof/>
          <w:lang w:eastAsia="hu-HU"/>
        </w:rPr>
        <w:t>subjective</w:t>
      </w:r>
      <w:r>
        <w:rPr>
          <w:noProof/>
          <w:lang w:eastAsia="hu-HU"/>
        </w:rPr>
        <w:t xml:space="preserve"> catgegories:</w:t>
      </w:r>
    </w:p>
    <w:p w:rsidR="003476C2" w:rsidRDefault="00D40261" w:rsidP="003476C2">
      <w:pPr>
        <w:pStyle w:val="ListParagraph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bad</w:t>
      </w:r>
      <w:r w:rsidR="003476C2">
        <w:rPr>
          <w:noProof/>
          <w:lang w:eastAsia="hu-HU"/>
        </w:rPr>
        <w:t xml:space="preserve"> </w:t>
      </w:r>
      <w:r w:rsidR="003476C2">
        <w:rPr>
          <w:noProof/>
          <w:lang w:eastAsia="hu-HU"/>
        </w:rPr>
        <w:tab/>
        <w:t xml:space="preserve">– </w:t>
      </w:r>
      <w:r w:rsidR="003476C2">
        <w:rPr>
          <w:noProof/>
          <w:lang w:eastAsia="hu-HU"/>
        </w:rPr>
        <w:tab/>
        <w:t>30</w:t>
      </w:r>
      <w:r w:rsidR="00ED780B">
        <w:rPr>
          <w:noProof/>
          <w:lang w:eastAsia="hu-HU"/>
        </w:rPr>
        <w:t xml:space="preserve"> </w:t>
      </w:r>
      <w:r w:rsidR="003476C2">
        <w:rPr>
          <w:noProof/>
          <w:lang w:eastAsia="hu-HU"/>
        </w:rPr>
        <w:t>images</w:t>
      </w:r>
    </w:p>
    <w:p w:rsidR="00D40261" w:rsidRDefault="00D40261" w:rsidP="00D40261">
      <w:pPr>
        <w:pStyle w:val="ListParagraph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mid</w:t>
      </w:r>
      <w:r w:rsidR="003476C2">
        <w:rPr>
          <w:noProof/>
          <w:lang w:eastAsia="hu-HU"/>
        </w:rPr>
        <w:t xml:space="preserve"> </w:t>
      </w:r>
      <w:r w:rsidR="003476C2">
        <w:rPr>
          <w:noProof/>
          <w:lang w:eastAsia="hu-HU"/>
        </w:rPr>
        <w:tab/>
        <w:t xml:space="preserve">– </w:t>
      </w:r>
      <w:r w:rsidR="003476C2">
        <w:rPr>
          <w:noProof/>
          <w:lang w:eastAsia="hu-HU"/>
        </w:rPr>
        <w:tab/>
        <w:t>30</w:t>
      </w:r>
      <w:r w:rsidR="00ED780B">
        <w:rPr>
          <w:noProof/>
          <w:lang w:eastAsia="hu-HU"/>
        </w:rPr>
        <w:t xml:space="preserve"> </w:t>
      </w:r>
      <w:r w:rsidR="003476C2">
        <w:rPr>
          <w:noProof/>
          <w:lang w:eastAsia="hu-HU"/>
        </w:rPr>
        <w:t>images</w:t>
      </w:r>
    </w:p>
    <w:p w:rsidR="00D40261" w:rsidRDefault="00D40261" w:rsidP="00D40261">
      <w:pPr>
        <w:pStyle w:val="ListParagraph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nice</w:t>
      </w:r>
      <w:r w:rsidR="003476C2">
        <w:rPr>
          <w:noProof/>
          <w:lang w:eastAsia="hu-HU"/>
        </w:rPr>
        <w:t xml:space="preserve"> </w:t>
      </w:r>
      <w:r w:rsidR="003476C2">
        <w:rPr>
          <w:noProof/>
          <w:lang w:eastAsia="hu-HU"/>
        </w:rPr>
        <w:tab/>
        <w:t xml:space="preserve">– </w:t>
      </w:r>
      <w:r w:rsidR="003476C2">
        <w:rPr>
          <w:noProof/>
          <w:lang w:eastAsia="hu-HU"/>
        </w:rPr>
        <w:tab/>
        <w:t>30</w:t>
      </w:r>
      <w:r w:rsidR="00ED780B">
        <w:rPr>
          <w:noProof/>
          <w:lang w:eastAsia="hu-HU"/>
        </w:rPr>
        <w:t xml:space="preserve"> </w:t>
      </w:r>
      <w:r w:rsidR="003476C2">
        <w:rPr>
          <w:noProof/>
          <w:lang w:eastAsia="hu-HU"/>
        </w:rPr>
        <w:t>images</w:t>
      </w:r>
    </w:p>
    <w:p w:rsidR="00ED780B" w:rsidRDefault="00ED780B" w:rsidP="00ED780B">
      <w:pPr>
        <w:rPr>
          <w:noProof/>
          <w:lang w:eastAsia="hu-HU"/>
        </w:rPr>
      </w:pPr>
    </w:p>
    <w:p w:rsidR="00ED780B" w:rsidRDefault="00ED780B" w:rsidP="00ED780B">
      <w:pPr>
        <w:pStyle w:val="Heading2"/>
        <w:jc w:val="center"/>
        <w:rPr>
          <w:noProof/>
          <w:lang w:eastAsia="hu-HU"/>
        </w:rPr>
      </w:pPr>
      <w:r>
        <w:rPr>
          <w:noProof/>
          <w:lang w:eastAsia="hu-HU"/>
        </w:rPr>
        <w:t>Analysis</w:t>
      </w:r>
    </w:p>
    <w:p w:rsidR="00ED780B" w:rsidRDefault="00ED780B" w:rsidP="00ED780B">
      <w:pPr>
        <w:rPr>
          <w:noProof/>
          <w:lang w:eastAsia="hu-HU"/>
        </w:rPr>
      </w:pPr>
    </w:p>
    <w:p w:rsidR="00ED780B" w:rsidRDefault="00ED780B" w:rsidP="00ED780B">
      <w:pPr>
        <w:pStyle w:val="Heading3"/>
        <w:rPr>
          <w:noProof/>
          <w:lang w:eastAsia="hu-HU"/>
        </w:rPr>
      </w:pPr>
      <w:r>
        <w:rPr>
          <w:noProof/>
          <w:lang w:eastAsia="hu-HU"/>
        </w:rPr>
        <w:t>Score</w:t>
      </w:r>
      <w:r w:rsidR="00A10407">
        <w:rPr>
          <w:noProof/>
          <w:lang w:eastAsia="hu-HU"/>
        </w:rPr>
        <w:t>s</w:t>
      </w:r>
      <w:r w:rsidR="008F6387">
        <w:rPr>
          <w:noProof/>
          <w:lang w:eastAsia="hu-HU"/>
        </w:rPr>
        <w:t>’</w:t>
      </w:r>
      <w:bookmarkStart w:id="0" w:name="_GoBack"/>
      <w:bookmarkEnd w:id="0"/>
      <w:r>
        <w:rPr>
          <w:noProof/>
          <w:lang w:eastAsia="hu-HU"/>
        </w:rPr>
        <w:t xml:space="preserve"> means by category</w:t>
      </w:r>
    </w:p>
    <w:p w:rsidR="00ED780B" w:rsidRPr="00ED780B" w:rsidRDefault="00ED780B" w:rsidP="00ED780B">
      <w:pPr>
        <w:rPr>
          <w:lang w:eastAsia="hu-HU"/>
        </w:rPr>
      </w:pPr>
    </w:p>
    <w:p w:rsidR="00ED780B" w:rsidRDefault="00ED780B" w:rsidP="00ED780B">
      <w:pPr>
        <w:rPr>
          <w:noProof/>
          <w:lang w:eastAsia="hu-HU"/>
        </w:rPr>
      </w:pPr>
      <w:r>
        <w:rPr>
          <w:noProof/>
          <w:lang w:eastAsia="hu-HU"/>
        </w:rPr>
        <w:t xml:space="preserve">                </w:t>
      </w:r>
      <w:r w:rsidR="008F6387">
        <w:rPr>
          <w:noProof/>
          <w:lang w:eastAsia="hu-HU"/>
        </w:rPr>
        <w:t>AES_V2</w:t>
      </w:r>
      <w:r>
        <w:rPr>
          <w:noProof/>
          <w:lang w:eastAsia="hu-HU"/>
        </w:rPr>
        <w:t xml:space="preserve">  </w:t>
      </w:r>
      <w:r w:rsidR="008F6387">
        <w:rPr>
          <w:noProof/>
          <w:lang w:eastAsia="hu-HU"/>
        </w:rPr>
        <w:t>AES_v1</w:t>
      </w:r>
    </w:p>
    <w:p w:rsidR="00ED780B" w:rsidRDefault="00ED780B" w:rsidP="00ED780B">
      <w:pPr>
        <w:rPr>
          <w:noProof/>
          <w:lang w:eastAsia="hu-HU"/>
        </w:rPr>
      </w:pPr>
      <w:r>
        <w:rPr>
          <w:noProof/>
          <w:lang w:eastAsia="hu-HU"/>
        </w:rPr>
        <w:t xml:space="preserve">Class name                    </w:t>
      </w:r>
    </w:p>
    <w:p w:rsidR="00ED780B" w:rsidRDefault="00ED780B" w:rsidP="00ED780B">
      <w:pPr>
        <w:rPr>
          <w:noProof/>
          <w:lang w:eastAsia="hu-HU"/>
        </w:rPr>
      </w:pPr>
      <w:r>
        <w:rPr>
          <w:noProof/>
          <w:lang w:eastAsia="hu-HU"/>
        </w:rPr>
        <w:t>bad         0.383354  0.302377</w:t>
      </w:r>
    </w:p>
    <w:p w:rsidR="00ED780B" w:rsidRDefault="00ED780B" w:rsidP="00ED780B">
      <w:pPr>
        <w:rPr>
          <w:noProof/>
          <w:lang w:eastAsia="hu-HU"/>
        </w:rPr>
      </w:pPr>
      <w:r>
        <w:rPr>
          <w:noProof/>
          <w:lang w:eastAsia="hu-HU"/>
        </w:rPr>
        <w:t>mid         0.400361  0.374330</w:t>
      </w:r>
    </w:p>
    <w:p w:rsidR="00ED780B" w:rsidRDefault="00ED780B" w:rsidP="00ED780B">
      <w:pPr>
        <w:rPr>
          <w:noProof/>
          <w:lang w:eastAsia="hu-HU"/>
        </w:rPr>
      </w:pPr>
      <w:r>
        <w:rPr>
          <w:noProof/>
          <w:lang w:eastAsia="hu-HU"/>
        </w:rPr>
        <w:t>nice        0.486072  0.507594</w:t>
      </w:r>
    </w:p>
    <w:p w:rsidR="00ED780B" w:rsidRDefault="00ED780B" w:rsidP="00ED780B">
      <w:pPr>
        <w:pStyle w:val="Heading3"/>
        <w:rPr>
          <w:noProof/>
          <w:lang w:eastAsia="hu-HU"/>
        </w:rPr>
      </w:pPr>
      <w:r>
        <w:rPr>
          <w:noProof/>
          <w:lang w:eastAsia="hu-HU"/>
        </w:rPr>
        <w:t>Score</w:t>
      </w:r>
      <w:r w:rsidR="00A10407">
        <w:rPr>
          <w:noProof/>
          <w:lang w:eastAsia="hu-HU"/>
        </w:rPr>
        <w:t>s</w:t>
      </w:r>
      <w:r>
        <w:rPr>
          <w:noProof/>
          <w:lang w:eastAsia="hu-HU"/>
        </w:rPr>
        <w:t xml:space="preserve"> std by category</w:t>
      </w:r>
    </w:p>
    <w:p w:rsidR="00ED780B" w:rsidRPr="00ED780B" w:rsidRDefault="00ED780B" w:rsidP="00ED780B">
      <w:pPr>
        <w:rPr>
          <w:lang w:eastAsia="hu-HU"/>
        </w:rPr>
      </w:pPr>
    </w:p>
    <w:p w:rsidR="00ED780B" w:rsidRDefault="00ED780B" w:rsidP="00ED780B">
      <w:pPr>
        <w:rPr>
          <w:lang w:eastAsia="hu-HU"/>
        </w:rPr>
      </w:pPr>
      <w:r>
        <w:rPr>
          <w:lang w:eastAsia="hu-HU"/>
        </w:rPr>
        <w:t xml:space="preserve">                </w:t>
      </w:r>
      <w:r w:rsidR="008F6387">
        <w:rPr>
          <w:lang w:eastAsia="hu-HU"/>
        </w:rPr>
        <w:t>AES_V2</w:t>
      </w:r>
      <w:r>
        <w:rPr>
          <w:lang w:eastAsia="hu-HU"/>
        </w:rPr>
        <w:t xml:space="preserve">  </w:t>
      </w:r>
      <w:r w:rsidR="008F6387">
        <w:rPr>
          <w:lang w:eastAsia="hu-HU"/>
        </w:rPr>
        <w:t>AES_v1</w:t>
      </w:r>
    </w:p>
    <w:p w:rsidR="00ED780B" w:rsidRDefault="00ED780B" w:rsidP="00ED780B">
      <w:pPr>
        <w:rPr>
          <w:lang w:eastAsia="hu-HU"/>
        </w:rPr>
      </w:pPr>
      <w:r>
        <w:rPr>
          <w:lang w:eastAsia="hu-HU"/>
        </w:rPr>
        <w:t xml:space="preserve">Class name                    </w:t>
      </w:r>
    </w:p>
    <w:p w:rsidR="00ED780B" w:rsidRDefault="00ED780B" w:rsidP="00ED780B">
      <w:pPr>
        <w:rPr>
          <w:lang w:eastAsia="hu-HU"/>
        </w:rPr>
      </w:pPr>
      <w:r>
        <w:rPr>
          <w:lang w:eastAsia="hu-HU"/>
        </w:rPr>
        <w:t>bad         0.105481  0.143134</w:t>
      </w:r>
    </w:p>
    <w:p w:rsidR="00ED780B" w:rsidRDefault="00ED780B" w:rsidP="00ED780B">
      <w:pPr>
        <w:rPr>
          <w:lang w:eastAsia="hu-HU"/>
        </w:rPr>
      </w:pPr>
      <w:r>
        <w:rPr>
          <w:lang w:eastAsia="hu-HU"/>
        </w:rPr>
        <w:t>mid         0.104895  0.122787</w:t>
      </w:r>
    </w:p>
    <w:p w:rsidR="003476C2" w:rsidRDefault="00ED780B" w:rsidP="00ED780B">
      <w:pPr>
        <w:rPr>
          <w:noProof/>
          <w:lang w:eastAsia="hu-HU"/>
        </w:rPr>
      </w:pPr>
      <w:r>
        <w:rPr>
          <w:lang w:eastAsia="hu-HU"/>
        </w:rPr>
        <w:t>nice        0.059341  0.090463</w:t>
      </w:r>
      <w:r w:rsidR="003476C2">
        <w:rPr>
          <w:noProof/>
          <w:lang w:eastAsia="hu-HU"/>
        </w:rPr>
        <w:br w:type="page"/>
      </w:r>
    </w:p>
    <w:p w:rsidR="00EA205A" w:rsidRDefault="00EA205A">
      <w:pPr>
        <w:rPr>
          <w:noProof/>
          <w:lang w:eastAsia="hu-HU"/>
        </w:rPr>
      </w:pPr>
    </w:p>
    <w:p w:rsidR="003476C2" w:rsidRDefault="003476C2" w:rsidP="003476C2">
      <w:pPr>
        <w:jc w:val="center"/>
        <w:rPr>
          <w:noProof/>
          <w:lang w:eastAsia="hu-HU"/>
        </w:rPr>
      </w:pPr>
      <w:r>
        <w:rPr>
          <w:noProof/>
          <w:lang w:eastAsia="hu-HU"/>
        </w:rPr>
        <w:t>Distribution of scores for BAD category</w:t>
      </w:r>
    </w:p>
    <w:p w:rsidR="0061328A" w:rsidRDefault="00EA205A" w:rsidP="003476C2">
      <w:pPr>
        <w:jc w:val="center"/>
      </w:pPr>
      <w:r>
        <w:rPr>
          <w:noProof/>
          <w:lang w:eastAsia="hu-HU"/>
        </w:rPr>
        <w:drawing>
          <wp:inline distT="0" distB="0" distL="0" distR="0" wp14:anchorId="6783B272" wp14:editId="36D3922E">
            <wp:extent cx="3124200" cy="22463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840" cy="22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C2" w:rsidRDefault="003476C2" w:rsidP="00ED780B">
      <w:pPr>
        <w:jc w:val="center"/>
        <w:rPr>
          <w:noProof/>
          <w:lang w:eastAsia="hu-HU"/>
        </w:rPr>
      </w:pPr>
      <w:r>
        <w:rPr>
          <w:noProof/>
          <w:lang w:eastAsia="hu-HU"/>
        </w:rPr>
        <w:t>Distribution of scores for MID category</w:t>
      </w:r>
    </w:p>
    <w:p w:rsidR="00EA205A" w:rsidRDefault="00EA205A" w:rsidP="003476C2">
      <w:pPr>
        <w:jc w:val="center"/>
      </w:pPr>
      <w:r>
        <w:rPr>
          <w:noProof/>
          <w:lang w:eastAsia="hu-HU"/>
        </w:rPr>
        <w:drawing>
          <wp:inline distT="0" distB="0" distL="0" distR="0" wp14:anchorId="415D2915" wp14:editId="004F5FFA">
            <wp:extent cx="3200400" cy="2269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067" cy="231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C2" w:rsidRDefault="003476C2" w:rsidP="003476C2">
      <w:pPr>
        <w:jc w:val="center"/>
        <w:rPr>
          <w:noProof/>
          <w:lang w:eastAsia="hu-HU"/>
        </w:rPr>
      </w:pPr>
      <w:r>
        <w:rPr>
          <w:noProof/>
          <w:lang w:eastAsia="hu-HU"/>
        </w:rPr>
        <w:t>Distribution of scores for NICE category</w:t>
      </w:r>
    </w:p>
    <w:p w:rsidR="00EA205A" w:rsidRDefault="00EA205A" w:rsidP="003476C2">
      <w:pPr>
        <w:jc w:val="center"/>
      </w:pPr>
      <w:r>
        <w:rPr>
          <w:noProof/>
          <w:lang w:eastAsia="hu-HU"/>
        </w:rPr>
        <w:drawing>
          <wp:inline distT="0" distB="0" distL="0" distR="0" wp14:anchorId="7CE6A395" wp14:editId="7295C5E5">
            <wp:extent cx="3124200" cy="225877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560" cy="229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0B" w:rsidRDefault="00ED780B" w:rsidP="00ED780B">
      <w:r>
        <w:br w:type="page"/>
      </w:r>
    </w:p>
    <w:p w:rsidR="00F838F7" w:rsidRDefault="00F838F7" w:rsidP="00ED780B">
      <w:pPr>
        <w:pStyle w:val="Heading2"/>
        <w:jc w:val="center"/>
      </w:pPr>
      <w:r>
        <w:lastRenderedPageBreak/>
        <w:t>Separation</w:t>
      </w:r>
    </w:p>
    <w:p w:rsidR="00F838F7" w:rsidRDefault="00F838F7" w:rsidP="00F838F7"/>
    <w:p w:rsidR="00F838F7" w:rsidRDefault="00F838F7" w:rsidP="000A7CCD">
      <w:pPr>
        <w:pStyle w:val="Heading3"/>
      </w:pPr>
      <w:r>
        <w:t xml:space="preserve">Using a </w:t>
      </w:r>
      <w:r w:rsidR="000A7CCD">
        <w:t xml:space="preserve">top-bottom </w:t>
      </w:r>
      <w:r>
        <w:t>separation threshold of 0.</w:t>
      </w:r>
      <w:r w:rsidR="000A7CCD">
        <w:t>4:</w:t>
      </w:r>
    </w:p>
    <w:p w:rsidR="000A7CCD" w:rsidRDefault="008F6387" w:rsidP="000A7CCD">
      <w:r>
        <w:t>AES_V2</w:t>
      </w:r>
      <w:r w:rsidR="000A7CCD">
        <w:t xml:space="preserve"> </w:t>
      </w:r>
      <w:r w:rsidR="000A7CCD">
        <w:t>Top</w:t>
      </w:r>
      <w:r w:rsidR="000A7CCD">
        <w:t>(score&gt;0.</w:t>
      </w:r>
      <w:r w:rsidR="000A7CCD">
        <w:t>4</w:t>
      </w:r>
      <w:r w:rsidR="000A7CCD">
        <w:t>)</w:t>
      </w:r>
    </w:p>
    <w:p w:rsidR="000A7CCD" w:rsidRDefault="000A7CCD" w:rsidP="000A7CCD">
      <w:r>
        <w:t xml:space="preserve">Class name                          </w:t>
      </w:r>
    </w:p>
    <w:p w:rsidR="000A7CCD" w:rsidRPr="000A7CCD" w:rsidRDefault="000A7CCD" w:rsidP="000A7CCD">
      <w:pPr>
        <w:rPr>
          <w:color w:val="FF0000"/>
        </w:rPr>
      </w:pPr>
      <w:r w:rsidRPr="000A7CCD">
        <w:rPr>
          <w:color w:val="FF0000"/>
        </w:rPr>
        <w:t xml:space="preserve">bad                </w:t>
      </w:r>
      <w:r>
        <w:rPr>
          <w:color w:val="FF0000"/>
        </w:rPr>
        <w:t>9</w:t>
      </w:r>
      <w:r w:rsidRPr="000A7CCD">
        <w:rPr>
          <w:color w:val="FF0000"/>
        </w:rPr>
        <w:t xml:space="preserve">     </w:t>
      </w:r>
    </w:p>
    <w:p w:rsidR="000A7CCD" w:rsidRDefault="000A7CCD" w:rsidP="000A7CCD">
      <w:r>
        <w:t>mid               16</w:t>
      </w:r>
      <w:r>
        <w:t xml:space="preserve">     </w:t>
      </w:r>
    </w:p>
    <w:p w:rsidR="000A7CCD" w:rsidRDefault="000A7CCD" w:rsidP="000A7CCD">
      <w:r>
        <w:rPr>
          <w:highlight w:val="green"/>
        </w:rPr>
        <w:t>nice              28</w:t>
      </w:r>
      <w:r>
        <w:t xml:space="preserve">    </w:t>
      </w:r>
    </w:p>
    <w:p w:rsidR="000A7CCD" w:rsidRDefault="000A7CCD" w:rsidP="00F838F7"/>
    <w:p w:rsidR="000A7CCD" w:rsidRDefault="008F6387" w:rsidP="00F838F7">
      <w:r>
        <w:t>AES_V2</w:t>
      </w:r>
      <w:r w:rsidR="000A7CCD">
        <w:t xml:space="preserve"> Bottom(score&lt;=0.</w:t>
      </w:r>
      <w:r w:rsidR="00B24C5A">
        <w:t>4</w:t>
      </w:r>
      <w:r w:rsidR="000A7CCD">
        <w:t>)</w:t>
      </w:r>
    </w:p>
    <w:p w:rsidR="000A7CCD" w:rsidRDefault="000A7CCD" w:rsidP="000A7CCD">
      <w:r>
        <w:t xml:space="preserve">Class name                          </w:t>
      </w:r>
    </w:p>
    <w:p w:rsidR="000A7CCD" w:rsidRDefault="000A7CCD" w:rsidP="000A7CCD">
      <w:r w:rsidRPr="000A7CCD">
        <w:rPr>
          <w:highlight w:val="green"/>
        </w:rPr>
        <w:t xml:space="preserve">bad </w:t>
      </w:r>
      <w:r w:rsidR="00B24C5A">
        <w:rPr>
          <w:highlight w:val="green"/>
        </w:rPr>
        <w:t xml:space="preserve">              21</w:t>
      </w:r>
      <w:r>
        <w:t xml:space="preserve">  </w:t>
      </w:r>
    </w:p>
    <w:p w:rsidR="000A7CCD" w:rsidRDefault="000A7CCD" w:rsidP="000A7CCD">
      <w:r>
        <w:t xml:space="preserve">mid </w:t>
      </w:r>
      <w:r>
        <w:t xml:space="preserve">              </w:t>
      </w:r>
      <w:r w:rsidR="00B24C5A">
        <w:t>14</w:t>
      </w:r>
      <w:r>
        <w:t xml:space="preserve">  </w:t>
      </w:r>
    </w:p>
    <w:p w:rsidR="000A7CCD" w:rsidRDefault="000A7CCD" w:rsidP="000A7CCD">
      <w:pPr>
        <w:rPr>
          <w:color w:val="FF0000"/>
        </w:rPr>
      </w:pPr>
      <w:r w:rsidRPr="000A7CCD">
        <w:rPr>
          <w:color w:val="FF0000"/>
        </w:rPr>
        <w:t>nice</w:t>
      </w:r>
      <w:r w:rsidRPr="000A7CCD">
        <w:rPr>
          <w:color w:val="FF0000"/>
        </w:rPr>
        <w:t xml:space="preserve">              </w:t>
      </w:r>
      <w:r w:rsidR="00B24C5A">
        <w:rPr>
          <w:color w:val="FF0000"/>
        </w:rPr>
        <w:t>2</w:t>
      </w:r>
      <w:r w:rsidRPr="000A7CCD">
        <w:rPr>
          <w:color w:val="FF0000"/>
        </w:rPr>
        <w:t xml:space="preserve"> </w:t>
      </w:r>
    </w:p>
    <w:p w:rsidR="00B24C5A" w:rsidRDefault="00B24C5A" w:rsidP="000A7CCD">
      <w:pPr>
        <w:rPr>
          <w:color w:val="FF0000"/>
        </w:rPr>
      </w:pPr>
    </w:p>
    <w:p w:rsidR="00B24C5A" w:rsidRDefault="008F6387" w:rsidP="00B24C5A">
      <w:r>
        <w:t>AES_v1</w:t>
      </w:r>
      <w:r w:rsidR="00B24C5A">
        <w:t xml:space="preserve"> Top(score&gt;0.4)</w:t>
      </w:r>
    </w:p>
    <w:p w:rsidR="00B24C5A" w:rsidRDefault="00B24C5A" w:rsidP="00B24C5A">
      <w:r>
        <w:t xml:space="preserve">Class name                          </w:t>
      </w:r>
    </w:p>
    <w:p w:rsidR="00B24C5A" w:rsidRPr="000A7CCD" w:rsidRDefault="00B24C5A" w:rsidP="00B24C5A">
      <w:pPr>
        <w:rPr>
          <w:color w:val="FF0000"/>
        </w:rPr>
      </w:pPr>
      <w:r w:rsidRPr="000A7CCD">
        <w:rPr>
          <w:color w:val="FF0000"/>
        </w:rPr>
        <w:t xml:space="preserve">bad                </w:t>
      </w:r>
      <w:r>
        <w:rPr>
          <w:color w:val="FF0000"/>
        </w:rPr>
        <w:t>7</w:t>
      </w:r>
      <w:r w:rsidRPr="000A7CCD">
        <w:rPr>
          <w:color w:val="FF0000"/>
        </w:rPr>
        <w:t xml:space="preserve">     </w:t>
      </w:r>
    </w:p>
    <w:p w:rsidR="00B24C5A" w:rsidRDefault="00B24C5A" w:rsidP="00B24C5A">
      <w:r>
        <w:t xml:space="preserve">mid               </w:t>
      </w:r>
      <w:r>
        <w:t>13</w:t>
      </w:r>
      <w:r>
        <w:t xml:space="preserve">     </w:t>
      </w:r>
    </w:p>
    <w:p w:rsidR="00B24C5A" w:rsidRDefault="00B24C5A" w:rsidP="00B24C5A">
      <w:r>
        <w:rPr>
          <w:highlight w:val="green"/>
        </w:rPr>
        <w:t>nice              27</w:t>
      </w:r>
      <w:r>
        <w:t xml:space="preserve">    </w:t>
      </w:r>
    </w:p>
    <w:p w:rsidR="00B24C5A" w:rsidRDefault="00B24C5A" w:rsidP="00B24C5A"/>
    <w:p w:rsidR="00B24C5A" w:rsidRDefault="008F6387" w:rsidP="00B24C5A">
      <w:r>
        <w:t>AES_v1</w:t>
      </w:r>
      <w:r w:rsidR="00B24C5A">
        <w:t xml:space="preserve"> Bottom(score&lt;=0.</w:t>
      </w:r>
      <w:r w:rsidR="00B24C5A">
        <w:t>4</w:t>
      </w:r>
      <w:r w:rsidR="00B24C5A">
        <w:t>)</w:t>
      </w:r>
    </w:p>
    <w:p w:rsidR="00B24C5A" w:rsidRDefault="00B24C5A" w:rsidP="00B24C5A">
      <w:r>
        <w:t xml:space="preserve">Class name                          </w:t>
      </w:r>
    </w:p>
    <w:p w:rsidR="00B24C5A" w:rsidRDefault="00B24C5A" w:rsidP="00B24C5A">
      <w:r w:rsidRPr="000A7CCD">
        <w:rPr>
          <w:highlight w:val="green"/>
        </w:rPr>
        <w:t xml:space="preserve">bad </w:t>
      </w:r>
      <w:r>
        <w:rPr>
          <w:highlight w:val="green"/>
        </w:rPr>
        <w:t xml:space="preserve">              23</w:t>
      </w:r>
      <w:r>
        <w:t xml:space="preserve">  </w:t>
      </w:r>
    </w:p>
    <w:p w:rsidR="00B24C5A" w:rsidRDefault="00B24C5A" w:rsidP="00B24C5A">
      <w:r>
        <w:t xml:space="preserve">mid               </w:t>
      </w:r>
      <w:r>
        <w:t>17</w:t>
      </w:r>
      <w:r>
        <w:t xml:space="preserve">  </w:t>
      </w:r>
    </w:p>
    <w:p w:rsidR="00B24C5A" w:rsidRPr="000A7CCD" w:rsidRDefault="00B24C5A" w:rsidP="00B24C5A">
      <w:pPr>
        <w:rPr>
          <w:color w:val="FF0000"/>
        </w:rPr>
      </w:pPr>
      <w:r w:rsidRPr="000A7CCD">
        <w:rPr>
          <w:color w:val="FF0000"/>
        </w:rPr>
        <w:t xml:space="preserve">nice              </w:t>
      </w:r>
      <w:r>
        <w:rPr>
          <w:color w:val="FF0000"/>
        </w:rPr>
        <w:t>3</w:t>
      </w:r>
      <w:r w:rsidRPr="000A7CCD">
        <w:rPr>
          <w:color w:val="FF0000"/>
        </w:rPr>
        <w:t xml:space="preserve"> </w:t>
      </w:r>
    </w:p>
    <w:p w:rsidR="00B24C5A" w:rsidRPr="000A7CCD" w:rsidRDefault="008F6387" w:rsidP="000A7CCD">
      <w:pPr>
        <w:rPr>
          <w:color w:val="FF0000"/>
        </w:rPr>
      </w:pPr>
      <w:r>
        <w:rPr>
          <w:color w:val="FF0000"/>
        </w:rPr>
        <w:br w:type="page"/>
      </w:r>
    </w:p>
    <w:p w:rsidR="00F838F7" w:rsidRDefault="00F838F7" w:rsidP="00ED780B">
      <w:pPr>
        <w:pStyle w:val="Heading2"/>
        <w:jc w:val="center"/>
      </w:pPr>
    </w:p>
    <w:p w:rsidR="00ED780B" w:rsidRDefault="00ED780B" w:rsidP="00ED780B">
      <w:pPr>
        <w:pStyle w:val="Heading2"/>
        <w:jc w:val="center"/>
      </w:pPr>
      <w:r>
        <w:t>Conclusion</w:t>
      </w:r>
    </w:p>
    <w:p w:rsidR="00ED780B" w:rsidRDefault="00ED780B" w:rsidP="003476C2">
      <w:pPr>
        <w:jc w:val="center"/>
      </w:pPr>
    </w:p>
    <w:p w:rsidR="008F6387" w:rsidRDefault="008F6387" w:rsidP="00B24C5A">
      <w:pPr>
        <w:jc w:val="both"/>
      </w:pPr>
      <w:r>
        <w:t>Pictuio</w:t>
      </w:r>
      <w:r w:rsidR="00B24C5A">
        <w:t xml:space="preserve">’s general automatic aesthetic scoring </w:t>
      </w:r>
      <w:r>
        <w:t xml:space="preserve">methods have </w:t>
      </w:r>
      <w:r w:rsidR="00B24C5A">
        <w:t>reasonable separation powe</w:t>
      </w:r>
      <w:r>
        <w:t>r in the real estate image set. There are three main issues with this study:</w:t>
      </w:r>
    </w:p>
    <w:p w:rsidR="008F6387" w:rsidRDefault="008F6387" w:rsidP="008F6387">
      <w:pPr>
        <w:pStyle w:val="ListParagraph"/>
        <w:numPr>
          <w:ilvl w:val="0"/>
          <w:numId w:val="1"/>
        </w:numPr>
        <w:jc w:val="both"/>
      </w:pPr>
      <w:r>
        <w:t>the image labels (bad, mid, nice) are subjective</w:t>
      </w:r>
    </w:p>
    <w:p w:rsidR="008F6387" w:rsidRDefault="008F6387" w:rsidP="008F6387">
      <w:pPr>
        <w:pStyle w:val="ListParagraph"/>
        <w:numPr>
          <w:ilvl w:val="0"/>
          <w:numId w:val="1"/>
        </w:numPr>
        <w:jc w:val="both"/>
      </w:pPr>
      <w:r>
        <w:t>only small image set (90 images)</w:t>
      </w:r>
    </w:p>
    <w:p w:rsidR="008F6387" w:rsidRDefault="008F6387" w:rsidP="008F6387">
      <w:pPr>
        <w:pStyle w:val="ListParagraph"/>
        <w:numPr>
          <w:ilvl w:val="0"/>
          <w:numId w:val="1"/>
        </w:numPr>
        <w:jc w:val="both"/>
      </w:pPr>
      <w:r>
        <w:t>Picturio’s general aesthetic models are used</w:t>
      </w:r>
    </w:p>
    <w:p w:rsidR="00B24C5A" w:rsidRDefault="008F6387" w:rsidP="00B24C5A">
      <w:pPr>
        <w:jc w:val="both"/>
      </w:pPr>
      <w:r>
        <w:t>The general models are not specific for real estate photo quality needs, so in order to have better separation power further training is desirable – which is a costly process.</w:t>
      </w:r>
    </w:p>
    <w:p w:rsidR="008F6387" w:rsidRDefault="008F6387" w:rsidP="00B24C5A">
      <w:pPr>
        <w:jc w:val="both"/>
      </w:pPr>
      <w:r>
        <w:t>Especially color harmony is a factor which has a very different aesthetic meaning in general phoots, and real estate specific ones.</w:t>
      </w:r>
    </w:p>
    <w:p w:rsidR="008F6387" w:rsidRDefault="008F6387" w:rsidP="00B24C5A">
      <w:pPr>
        <w:jc w:val="both"/>
      </w:pPr>
      <w:r>
        <w:t>The presented separation power can be suitable for evaluating the real estate photos and help in a selection process. Relative scores for a sequence of similar photos can be a good base of sorting.</w:t>
      </w:r>
    </w:p>
    <w:p w:rsidR="008F6387" w:rsidRDefault="008F6387" w:rsidP="00B24C5A">
      <w:pPr>
        <w:jc w:val="both"/>
      </w:pPr>
      <w:r>
        <w:t xml:space="preserve">The POC shows, that Picturio’s technology can be used for these kind of tasks. </w:t>
      </w:r>
    </w:p>
    <w:sectPr w:rsidR="008F6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0693F"/>
    <w:multiLevelType w:val="hybridMultilevel"/>
    <w:tmpl w:val="0DFA9FC0"/>
    <w:lvl w:ilvl="0" w:tplc="24E85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5A"/>
    <w:rsid w:val="000A7CCD"/>
    <w:rsid w:val="003476C2"/>
    <w:rsid w:val="0061328A"/>
    <w:rsid w:val="008F6387"/>
    <w:rsid w:val="009E26CD"/>
    <w:rsid w:val="00A10407"/>
    <w:rsid w:val="00B24C5A"/>
    <w:rsid w:val="00D40261"/>
    <w:rsid w:val="00EA205A"/>
    <w:rsid w:val="00ED780B"/>
    <w:rsid w:val="00F8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039473-EC0A-4277-A612-8E4081C4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8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26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80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80B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D78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8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292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Szabolcs - ALLWIN Informatika Kft.</dc:creator>
  <cp:keywords/>
  <dc:description/>
  <cp:lastModifiedBy>Mike Szabolcs - ALLWIN Informatika Kft.</cp:lastModifiedBy>
  <cp:revision>4</cp:revision>
  <dcterms:created xsi:type="dcterms:W3CDTF">2018-01-09T20:06:00Z</dcterms:created>
  <dcterms:modified xsi:type="dcterms:W3CDTF">2018-01-11T11:08:00Z</dcterms:modified>
</cp:coreProperties>
</file>