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01" w:rsidRPr="00643301" w:rsidRDefault="00643301" w:rsidP="00643301">
      <w:pPr>
        <w:pStyle w:val="a3"/>
        <w:shd w:val="clear" w:color="auto" w:fill="FFFFFF"/>
        <w:spacing w:after="202" w:afterAutospacing="0"/>
      </w:pPr>
      <w:r w:rsidRPr="00643301">
        <w:t>Мебель в стиле «Модерн» отличают чистые линии, яркие цвета, нестандартные решения. Такие кухни иногда называют инновационными, потому что при их создании используют самые новые материалы и технологии.</w:t>
      </w:r>
    </w:p>
    <w:p w:rsidR="00643301" w:rsidRP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</w:pPr>
      <w:r w:rsidRPr="00643301">
        <w:t>Продуманность и рациональность модерна делает его уместным в кухне любой площади. Современная эклектика, желание брать из каждого стиля лучшее и воплощать его в рамках одной кухни — это и есть кухня в стиле «Модерн».</w:t>
      </w: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p w:rsidR="00643301" w:rsidRDefault="00643301" w:rsidP="00643301">
      <w:pPr>
        <w:pStyle w:val="a3"/>
        <w:pBdr>
          <w:bottom w:val="single" w:sz="12" w:space="1" w:color="00000A"/>
        </w:pBdr>
        <w:shd w:val="clear" w:color="auto" w:fill="FFFFFF"/>
        <w:spacing w:after="202" w:afterAutospacing="0"/>
        <w:rPr>
          <w:color w:val="000000"/>
        </w:rPr>
      </w:pPr>
    </w:p>
    <w:sectPr w:rsidR="00643301" w:rsidSect="00CA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3301"/>
    <w:rsid w:val="00643301"/>
    <w:rsid w:val="00CA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>DNS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2016-08-15T18:15:00Z</dcterms:created>
  <dcterms:modified xsi:type="dcterms:W3CDTF">2016-08-15T18:17:00Z</dcterms:modified>
</cp:coreProperties>
</file>