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1EB1" w14:textId="15934BAF" w:rsidR="004939AF" w:rsidRPr="00BA0E81" w:rsidRDefault="004939AF" w:rsidP="0096235E">
      <w:pPr>
        <w:jc w:val="both"/>
        <w:rPr>
          <w:b/>
          <w:bCs/>
          <w:sz w:val="21"/>
          <w:szCs w:val="21"/>
        </w:rPr>
      </w:pPr>
      <w:r w:rsidRPr="00BA0E81">
        <w:rPr>
          <w:b/>
          <w:bCs/>
          <w:sz w:val="21"/>
          <w:szCs w:val="21"/>
        </w:rPr>
        <w:t>Michael</w:t>
      </w:r>
      <w:r w:rsidRPr="00BA0E81">
        <w:rPr>
          <w:rFonts w:eastAsia="Times New Roman"/>
          <w:b/>
          <w:bCs/>
          <w:sz w:val="21"/>
          <w:szCs w:val="21"/>
        </w:rPr>
        <w:t xml:space="preserve"> </w:t>
      </w:r>
      <w:r w:rsidRPr="00BA0E81">
        <w:rPr>
          <w:b/>
          <w:bCs/>
          <w:sz w:val="21"/>
          <w:szCs w:val="21"/>
        </w:rPr>
        <w:t>Tu</w:t>
      </w:r>
      <w:r w:rsidR="001A4FDD" w:rsidRPr="00BA0E81">
        <w:rPr>
          <w:b/>
          <w:bCs/>
          <w:sz w:val="21"/>
          <w:szCs w:val="21"/>
        </w:rPr>
        <w:t>, Ph.D.</w:t>
      </w:r>
    </w:p>
    <w:p w14:paraId="50952C10" w14:textId="07C70F1D" w:rsidR="004939AF" w:rsidRPr="00BA0E81" w:rsidRDefault="00025882" w:rsidP="0096235E">
      <w:pPr>
        <w:pBdr>
          <w:bottom w:val="single" w:sz="12" w:space="1" w:color="auto"/>
        </w:pBdr>
        <w:jc w:val="both"/>
        <w:rPr>
          <w:rFonts w:eastAsia="Times New Roman"/>
          <w:sz w:val="21"/>
          <w:szCs w:val="21"/>
        </w:rPr>
      </w:pPr>
      <w:r>
        <w:rPr>
          <w:sz w:val="21"/>
          <w:szCs w:val="21"/>
        </w:rPr>
        <w:t>8151 Canby Avenue, Unit 1</w:t>
      </w:r>
      <w:r w:rsidR="00CC1AA2" w:rsidRPr="00BA0E81">
        <w:rPr>
          <w:sz w:val="21"/>
          <w:szCs w:val="21"/>
        </w:rPr>
        <w:t xml:space="preserve"> </w:t>
      </w:r>
      <w:r w:rsidR="00421DB7" w:rsidRPr="00BA0E81">
        <w:rPr>
          <w:sz w:val="21"/>
          <w:szCs w:val="21"/>
        </w:rPr>
        <w:t xml:space="preserve"> </w:t>
      </w:r>
      <w:r>
        <w:rPr>
          <w:sz w:val="21"/>
          <w:szCs w:val="21"/>
        </w:rPr>
        <w:t>Reseda</w:t>
      </w:r>
      <w:r w:rsidR="00CC1AA2" w:rsidRPr="00BA0E81">
        <w:rPr>
          <w:sz w:val="21"/>
          <w:szCs w:val="21"/>
        </w:rPr>
        <w:t xml:space="preserve">, CA </w:t>
      </w:r>
      <w:r>
        <w:rPr>
          <w:sz w:val="21"/>
          <w:szCs w:val="21"/>
        </w:rPr>
        <w:t>91335</w:t>
      </w:r>
      <w:r w:rsidR="00A916A5" w:rsidRPr="00BA0E81">
        <w:rPr>
          <w:sz w:val="21"/>
          <w:szCs w:val="21"/>
        </w:rPr>
        <w:t xml:space="preserve"> -</w:t>
      </w:r>
      <w:r w:rsidR="004939AF" w:rsidRPr="00BA0E81">
        <w:rPr>
          <w:rFonts w:eastAsia="Times New Roman"/>
          <w:sz w:val="21"/>
          <w:szCs w:val="21"/>
        </w:rPr>
        <w:t xml:space="preserve"> </w:t>
      </w:r>
      <w:r w:rsidR="004939AF" w:rsidRPr="00BA0E81">
        <w:rPr>
          <w:sz w:val="21"/>
          <w:szCs w:val="21"/>
        </w:rPr>
        <w:t>emtu@ucla.edu</w:t>
      </w:r>
      <w:r w:rsidR="004939AF" w:rsidRPr="00BA0E81">
        <w:rPr>
          <w:rFonts w:eastAsia="Times New Roman"/>
          <w:sz w:val="21"/>
          <w:szCs w:val="21"/>
        </w:rPr>
        <w:t xml:space="preserve"> </w:t>
      </w:r>
      <w:r w:rsidR="00A916A5" w:rsidRPr="00BA0E81">
        <w:rPr>
          <w:sz w:val="21"/>
          <w:szCs w:val="21"/>
        </w:rPr>
        <w:t>-</w:t>
      </w:r>
      <w:r w:rsidR="004939AF" w:rsidRPr="00BA0E81">
        <w:rPr>
          <w:rFonts w:eastAsia="Times New Roman"/>
          <w:sz w:val="21"/>
          <w:szCs w:val="21"/>
        </w:rPr>
        <w:t xml:space="preserve"> </w:t>
      </w:r>
      <w:r w:rsidR="004939AF" w:rsidRPr="00BA0E81">
        <w:rPr>
          <w:sz w:val="21"/>
          <w:szCs w:val="21"/>
        </w:rPr>
        <w:t>(408)-315-4556</w:t>
      </w:r>
      <w:r w:rsidR="004939AF" w:rsidRPr="00BA0E81">
        <w:rPr>
          <w:rFonts w:eastAsia="Times New Roman"/>
          <w:sz w:val="21"/>
          <w:szCs w:val="21"/>
        </w:rPr>
        <w:t xml:space="preserve"> </w:t>
      </w:r>
      <w:r w:rsidR="00A916A5" w:rsidRPr="00BA0E81">
        <w:rPr>
          <w:sz w:val="21"/>
          <w:szCs w:val="21"/>
        </w:rPr>
        <w:t>-</w:t>
      </w:r>
      <w:r w:rsidR="004939AF" w:rsidRPr="00BA0E81">
        <w:rPr>
          <w:rFonts w:eastAsia="Times New Roman"/>
          <w:sz w:val="21"/>
          <w:szCs w:val="21"/>
        </w:rPr>
        <w:t xml:space="preserve"> </w:t>
      </w:r>
      <w:r w:rsidR="004939AF" w:rsidRPr="00BA0E81">
        <w:rPr>
          <w:sz w:val="21"/>
          <w:szCs w:val="21"/>
        </w:rPr>
        <w:t>US</w:t>
      </w:r>
      <w:r w:rsidR="004939AF" w:rsidRPr="00BA0E81">
        <w:rPr>
          <w:rFonts w:eastAsia="Times New Roman"/>
          <w:sz w:val="21"/>
          <w:szCs w:val="21"/>
        </w:rPr>
        <w:t xml:space="preserve"> </w:t>
      </w:r>
      <w:r w:rsidR="004939AF" w:rsidRPr="00BA0E81">
        <w:rPr>
          <w:sz w:val="21"/>
          <w:szCs w:val="21"/>
        </w:rPr>
        <w:t>Citizen</w:t>
      </w:r>
    </w:p>
    <w:p w14:paraId="6926A4EF" w14:textId="2DB45784" w:rsidR="00A916A5" w:rsidRPr="00BA0E81" w:rsidRDefault="00A916A5" w:rsidP="0096235E">
      <w:pPr>
        <w:jc w:val="both"/>
        <w:rPr>
          <w:b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"/>
        <w:gridCol w:w="9439"/>
      </w:tblGrid>
      <w:tr w:rsidR="00DC06C8" w:rsidRPr="00BA0E81" w14:paraId="748218DA" w14:textId="77777777" w:rsidTr="00924FC3">
        <w:trPr>
          <w:trHeight w:val="12276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4D2CB2B" w14:textId="68502E1D" w:rsidR="00DC06C8" w:rsidRPr="00BA0E81" w:rsidRDefault="00DC06C8" w:rsidP="00DC06C8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>Experience</w:t>
            </w:r>
          </w:p>
        </w:tc>
        <w:tc>
          <w:tcPr>
            <w:tcW w:w="9439" w:type="dxa"/>
            <w:tcBorders>
              <w:top w:val="nil"/>
              <w:left w:val="nil"/>
              <w:bottom w:val="nil"/>
              <w:right w:val="nil"/>
            </w:tcBorders>
          </w:tcPr>
          <w:p w14:paraId="65B1207A" w14:textId="77777777" w:rsidR="00AB079F" w:rsidRPr="00EF4472" w:rsidRDefault="00AB079F" w:rsidP="00AB079F">
            <w:pPr>
              <w:jc w:val="both"/>
              <w:rPr>
                <w:bCs/>
                <w:sz w:val="21"/>
                <w:szCs w:val="21"/>
              </w:rPr>
            </w:pPr>
            <w:r w:rsidRPr="00EF4472">
              <w:rPr>
                <w:b/>
                <w:sz w:val="21"/>
                <w:szCs w:val="21"/>
              </w:rPr>
              <w:t xml:space="preserve">Scientist 3 (R&amp;D), </w:t>
            </w:r>
            <w:r w:rsidRPr="00EF4472">
              <w:rPr>
                <w:bCs/>
                <w:sz w:val="21"/>
                <w:szCs w:val="21"/>
              </w:rPr>
              <w:t>10/2024 – Present</w:t>
            </w:r>
          </w:p>
          <w:p w14:paraId="5737C90D" w14:textId="0C2A8541" w:rsidR="00AB079F" w:rsidRPr="00EF4472" w:rsidRDefault="00AB079F" w:rsidP="00AB079F">
            <w:pPr>
              <w:jc w:val="both"/>
              <w:rPr>
                <w:bCs/>
                <w:sz w:val="21"/>
                <w:szCs w:val="21"/>
              </w:rPr>
            </w:pPr>
            <w:r w:rsidRPr="00EF4472">
              <w:rPr>
                <w:bCs/>
                <w:sz w:val="21"/>
                <w:szCs w:val="21"/>
              </w:rPr>
              <w:t>Thermo</w:t>
            </w:r>
            <w:r w:rsidR="000F79D0">
              <w:rPr>
                <w:bCs/>
                <w:sz w:val="21"/>
                <w:szCs w:val="21"/>
              </w:rPr>
              <w:t xml:space="preserve"> F</w:t>
            </w:r>
            <w:r w:rsidRPr="00EF4472">
              <w:rPr>
                <w:bCs/>
                <w:sz w:val="21"/>
                <w:szCs w:val="21"/>
              </w:rPr>
              <w:t>isher Scientific Inc – Los Angeles, CA</w:t>
            </w:r>
          </w:p>
          <w:p w14:paraId="1228E4AC" w14:textId="5D33FC06" w:rsidR="00AB079F" w:rsidRPr="00EF4472" w:rsidRDefault="006C3129" w:rsidP="00AB079F">
            <w:pPr>
              <w:pStyle w:val="ListParagraph"/>
              <w:numPr>
                <w:ilvl w:val="0"/>
                <w:numId w:val="22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Development and optimization of laboratory automation scripts for automation of diagnostic tests.</w:t>
            </w:r>
          </w:p>
          <w:p w14:paraId="5765B71E" w14:textId="3F6CA9DC" w:rsidR="00AB079F" w:rsidRDefault="006C3129" w:rsidP="006F223E">
            <w:pPr>
              <w:pStyle w:val="ListParagraph"/>
              <w:numPr>
                <w:ilvl w:val="0"/>
                <w:numId w:val="22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Wrote R-language based scripts for analysis and visualization of microparticle based assay data and unit-testing conditions of laboratory automation scripts</w:t>
            </w:r>
          </w:p>
          <w:p w14:paraId="66043053" w14:textId="4F4E5838" w:rsidR="006C3129" w:rsidRDefault="006C3129" w:rsidP="006F223E">
            <w:pPr>
              <w:pStyle w:val="ListParagraph"/>
              <w:numPr>
                <w:ilvl w:val="0"/>
                <w:numId w:val="22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Worked with quality and project management team to document and verify company automation product using Mastercontrol quality management system. </w:t>
            </w:r>
          </w:p>
          <w:p w14:paraId="60DB8834" w14:textId="0C187AF4" w:rsidR="006F223E" w:rsidRDefault="006F223E" w:rsidP="006C3129">
            <w:pPr>
              <w:pStyle w:val="ListParagraph"/>
              <w:ind w:left="450"/>
              <w:rPr>
                <w:sz w:val="21"/>
                <w:szCs w:val="21"/>
              </w:rPr>
            </w:pPr>
          </w:p>
          <w:p w14:paraId="4E15DC3D" w14:textId="272C77CE" w:rsidR="006F223E" w:rsidRDefault="006C3DBB" w:rsidP="006C3DBB">
            <w:pPr>
              <w:rPr>
                <w:sz w:val="21"/>
                <w:szCs w:val="21"/>
              </w:rPr>
            </w:pPr>
            <w:r w:rsidRPr="006C3DBB">
              <w:rPr>
                <w:b/>
                <w:bCs/>
                <w:sz w:val="21"/>
                <w:szCs w:val="21"/>
              </w:rPr>
              <w:t>Visiting Professor</w:t>
            </w:r>
            <w:r>
              <w:rPr>
                <w:sz w:val="21"/>
                <w:szCs w:val="21"/>
              </w:rPr>
              <w:t>, 1/2024 – 6/2024</w:t>
            </w:r>
          </w:p>
          <w:p w14:paraId="4EB933F2" w14:textId="621D44D8" w:rsidR="006C3DBB" w:rsidRPr="006C3DBB" w:rsidRDefault="006C3DBB" w:rsidP="006C3DB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The Master’s University – Santa Clarita, CA</w:t>
            </w:r>
          </w:p>
          <w:p w14:paraId="5C9BDA94" w14:textId="724BF808" w:rsidR="006C3DBB" w:rsidRDefault="00BE2081" w:rsidP="006C3DBB">
            <w:pPr>
              <w:pStyle w:val="ListParagraph"/>
              <w:numPr>
                <w:ilvl w:val="0"/>
                <w:numId w:val="22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Developed coursework in</w:t>
            </w:r>
            <w:r w:rsidR="008D5932">
              <w:rPr>
                <w:sz w:val="21"/>
                <w:szCs w:val="21"/>
              </w:rPr>
              <w:t xml:space="preserve"> semester length courses</w:t>
            </w:r>
            <w:r>
              <w:rPr>
                <w:sz w:val="21"/>
                <w:szCs w:val="21"/>
              </w:rPr>
              <w:t xml:space="preserve">: </w:t>
            </w:r>
            <w:r w:rsidR="006C3DBB">
              <w:rPr>
                <w:sz w:val="21"/>
                <w:szCs w:val="21"/>
              </w:rPr>
              <w:t xml:space="preserve">Data Science Foundations </w:t>
            </w:r>
            <w:r>
              <w:rPr>
                <w:sz w:val="21"/>
                <w:szCs w:val="21"/>
              </w:rPr>
              <w:t xml:space="preserve">using </w:t>
            </w:r>
            <w:r w:rsidR="006C3DBB">
              <w:rPr>
                <w:sz w:val="21"/>
                <w:szCs w:val="21"/>
              </w:rPr>
              <w:t>R language, Mathematical Modeling</w:t>
            </w:r>
            <w:r w:rsidR="00413D4A">
              <w:rPr>
                <w:sz w:val="21"/>
                <w:szCs w:val="21"/>
              </w:rPr>
              <w:t xml:space="preserve"> for Engineers</w:t>
            </w:r>
            <w:r w:rsidR="006C3DBB">
              <w:rPr>
                <w:sz w:val="21"/>
                <w:szCs w:val="21"/>
              </w:rPr>
              <w:t>, and Statistics for Business.</w:t>
            </w:r>
          </w:p>
          <w:p w14:paraId="1B9C25D9" w14:textId="7DB0A5B6" w:rsidR="006C3DBB" w:rsidRDefault="00FD7DC6" w:rsidP="00FD7DC6">
            <w:pPr>
              <w:pStyle w:val="ListParagraph"/>
              <w:numPr>
                <w:ilvl w:val="0"/>
                <w:numId w:val="22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Supervised and mentored student projects</w:t>
            </w:r>
            <w:r w:rsidR="006D00ED">
              <w:rPr>
                <w:sz w:val="21"/>
                <w:szCs w:val="21"/>
              </w:rPr>
              <w:t xml:space="preserve"> including:</w:t>
            </w:r>
            <w:r>
              <w:rPr>
                <w:sz w:val="21"/>
                <w:szCs w:val="21"/>
              </w:rPr>
              <w:t xml:space="preserve"> principal component analysis of </w:t>
            </w:r>
            <w:r w:rsidR="00450A98">
              <w:rPr>
                <w:sz w:val="21"/>
                <w:szCs w:val="21"/>
              </w:rPr>
              <w:t>vertebrate</w:t>
            </w:r>
            <w:r>
              <w:rPr>
                <w:sz w:val="21"/>
                <w:szCs w:val="21"/>
              </w:rPr>
              <w:t xml:space="preserve"> bone </w:t>
            </w:r>
            <w:r w:rsidR="0030065A">
              <w:rPr>
                <w:sz w:val="21"/>
                <w:szCs w:val="21"/>
              </w:rPr>
              <w:t>measurements</w:t>
            </w:r>
            <w:r>
              <w:rPr>
                <w:sz w:val="21"/>
                <w:szCs w:val="21"/>
              </w:rPr>
              <w:t xml:space="preserve"> and mathematical modeling of competitive video-gaming.</w:t>
            </w:r>
          </w:p>
          <w:p w14:paraId="066ED9B9" w14:textId="785A3919" w:rsidR="00FD7DC6" w:rsidRPr="00FD7DC6" w:rsidRDefault="00FD7DC6" w:rsidP="00FD7DC6">
            <w:pPr>
              <w:pStyle w:val="ListParagraph"/>
              <w:ind w:left="450"/>
              <w:rPr>
                <w:sz w:val="21"/>
                <w:szCs w:val="21"/>
              </w:rPr>
            </w:pPr>
          </w:p>
          <w:p w14:paraId="742EDC5A" w14:textId="77777777" w:rsidR="00AB079F" w:rsidRDefault="00AB079F" w:rsidP="00AB079F">
            <w:pPr>
              <w:jc w:val="both"/>
              <w:rPr>
                <w:bCs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Lead </w:t>
            </w:r>
            <w:r w:rsidRPr="00BA0E81">
              <w:rPr>
                <w:b/>
                <w:sz w:val="21"/>
                <w:szCs w:val="21"/>
              </w:rPr>
              <w:t xml:space="preserve">Scientist, </w:t>
            </w:r>
            <w:r w:rsidRPr="00BA0E81">
              <w:rPr>
                <w:bCs/>
                <w:sz w:val="21"/>
                <w:szCs w:val="21"/>
              </w:rPr>
              <w:t>1/2020 –</w:t>
            </w:r>
            <w:r>
              <w:rPr>
                <w:bCs/>
                <w:sz w:val="21"/>
                <w:szCs w:val="21"/>
              </w:rPr>
              <w:t xml:space="preserve"> 12/2024</w:t>
            </w:r>
          </w:p>
          <w:p w14:paraId="44C85C76" w14:textId="77777777" w:rsidR="00AB079F" w:rsidRPr="00043803" w:rsidRDefault="00AB079F" w:rsidP="00AB079F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Liquid Diagnostics LLC– San Clemente, CA</w:t>
            </w:r>
          </w:p>
          <w:p w14:paraId="0C94ED7C" w14:textId="7952E4BD" w:rsidR="00AB079F" w:rsidRPr="00BA0E81" w:rsidRDefault="00AB079F" w:rsidP="00AB079F">
            <w:pPr>
              <w:pStyle w:val="ListParagraph"/>
              <w:numPr>
                <w:ilvl w:val="0"/>
                <w:numId w:val="21"/>
              </w:numPr>
              <w:jc w:val="both"/>
              <w:rPr>
                <w:bCs/>
                <w:sz w:val="21"/>
                <w:szCs w:val="21"/>
              </w:rPr>
            </w:pPr>
            <w:r w:rsidRPr="00BA0E81">
              <w:rPr>
                <w:bCs/>
                <w:sz w:val="21"/>
                <w:szCs w:val="21"/>
              </w:rPr>
              <w:t xml:space="preserve">Implemented R </w:t>
            </w:r>
            <w:r>
              <w:rPr>
                <w:bCs/>
                <w:sz w:val="21"/>
                <w:szCs w:val="21"/>
              </w:rPr>
              <w:t>Language</w:t>
            </w:r>
            <w:r w:rsidRPr="00BA0E81">
              <w:rPr>
                <w:bCs/>
                <w:sz w:val="21"/>
                <w:szCs w:val="21"/>
              </w:rPr>
              <w:t xml:space="preserve"> Shiny web-app for statistical analysis and reporting test results of</w:t>
            </w:r>
            <w:r w:rsidR="00D86C89">
              <w:rPr>
                <w:bCs/>
                <w:sz w:val="21"/>
                <w:szCs w:val="21"/>
              </w:rPr>
              <w:t xml:space="preserve"> electrochemical</w:t>
            </w:r>
            <w:r w:rsidRPr="00BA0E81">
              <w:rPr>
                <w:bCs/>
                <w:sz w:val="21"/>
                <w:szCs w:val="21"/>
              </w:rPr>
              <w:t xml:space="preserve"> </w:t>
            </w:r>
            <w:r>
              <w:rPr>
                <w:bCs/>
                <w:sz w:val="21"/>
                <w:szCs w:val="21"/>
              </w:rPr>
              <w:t>immuno</w:t>
            </w:r>
            <w:r w:rsidRPr="00BA0E81">
              <w:rPr>
                <w:bCs/>
                <w:sz w:val="21"/>
                <w:szCs w:val="21"/>
              </w:rPr>
              <w:t>assay</w:t>
            </w:r>
            <w:r w:rsidR="00D86C89">
              <w:rPr>
                <w:bCs/>
                <w:sz w:val="21"/>
                <w:szCs w:val="21"/>
              </w:rPr>
              <w:t>, preparing analytics for COVID-19 based antibody tests and lung cancer biosensor system</w:t>
            </w:r>
            <w:r w:rsidRPr="00BA0E81">
              <w:rPr>
                <w:bCs/>
                <w:sz w:val="21"/>
                <w:szCs w:val="21"/>
              </w:rPr>
              <w:t>.</w:t>
            </w:r>
          </w:p>
          <w:p w14:paraId="48676053" w14:textId="77777777" w:rsidR="00AB079F" w:rsidRDefault="00AB079F" w:rsidP="00AB079F">
            <w:pPr>
              <w:pStyle w:val="ListParagraph"/>
              <w:numPr>
                <w:ilvl w:val="0"/>
                <w:numId w:val="21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Co-wrote funded NCI grants($4.5M) and published manuscripts (Journal of Immunology)</w:t>
            </w:r>
          </w:p>
          <w:p w14:paraId="35BA4B5D" w14:textId="2A4930B4" w:rsidR="00D86C89" w:rsidRPr="001C6BC3" w:rsidRDefault="00D86C89" w:rsidP="001C6BC3">
            <w:pPr>
              <w:pStyle w:val="ListParagraph"/>
              <w:numPr>
                <w:ilvl w:val="0"/>
                <w:numId w:val="21"/>
              </w:numPr>
              <w:jc w:val="both"/>
              <w:rPr>
                <w:sz w:val="21"/>
                <w:szCs w:val="21"/>
              </w:rPr>
            </w:pPr>
            <w:r w:rsidRPr="00EF4472">
              <w:rPr>
                <w:bCs/>
                <w:sz w:val="21"/>
                <w:szCs w:val="21"/>
              </w:rPr>
              <w:t>Developed</w:t>
            </w:r>
            <w:r>
              <w:rPr>
                <w:bCs/>
                <w:sz w:val="21"/>
                <w:szCs w:val="21"/>
              </w:rPr>
              <w:t xml:space="preserve"> and validated</w:t>
            </w:r>
            <w:r w:rsidRPr="00EF4472">
              <w:rPr>
                <w:bCs/>
                <w:sz w:val="21"/>
                <w:szCs w:val="21"/>
              </w:rPr>
              <w:t xml:space="preserve"> CLIA/CAP LDT for monitoring mRNA vaccine status in saliva</w:t>
            </w:r>
            <w:r>
              <w:rPr>
                <w:bCs/>
                <w:sz w:val="21"/>
                <w:szCs w:val="21"/>
              </w:rPr>
              <w:t xml:space="preserve"> via electrochemical sandwich assay system.</w:t>
            </w:r>
          </w:p>
          <w:p w14:paraId="40E7256C" w14:textId="77777777" w:rsidR="00AB079F" w:rsidRDefault="00AB079F" w:rsidP="00AB079F">
            <w:pPr>
              <w:jc w:val="both"/>
              <w:rPr>
                <w:sz w:val="21"/>
                <w:szCs w:val="21"/>
              </w:rPr>
            </w:pPr>
          </w:p>
          <w:p w14:paraId="7E936ED5" w14:textId="77777777" w:rsidR="00AB079F" w:rsidRDefault="00AB079F" w:rsidP="00AB079F">
            <w:pPr>
              <w:jc w:val="both"/>
              <w:rPr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 xml:space="preserve">Director of Research and Development, </w:t>
            </w:r>
            <w:r w:rsidRPr="00BA0E81">
              <w:rPr>
                <w:sz w:val="21"/>
                <w:szCs w:val="21"/>
              </w:rPr>
              <w:t>6/2017 – 12/2019</w:t>
            </w:r>
          </w:p>
          <w:p w14:paraId="7731993C" w14:textId="50DC3B05" w:rsidR="00A07F5E" w:rsidRPr="00BA0E81" w:rsidRDefault="00A07F5E" w:rsidP="00AB079F"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EZLife Bio Inc – Los Angeles, CA</w:t>
            </w:r>
          </w:p>
          <w:p w14:paraId="26E53DA3" w14:textId="0431BF2B" w:rsidR="001C6BC3" w:rsidRDefault="001C6BC3" w:rsidP="001C6BC3">
            <w:pPr>
              <w:numPr>
                <w:ilvl w:val="0"/>
                <w:numId w:val="18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Developed R-language based infrastructure for curating and automating data analysis in collaboration with machine learning and biochemical development teams.</w:t>
            </w:r>
          </w:p>
          <w:p w14:paraId="0917F75F" w14:textId="7779BE2B" w:rsidR="001C6BC3" w:rsidRPr="001C6BC3" w:rsidRDefault="001C6BC3" w:rsidP="001C6BC3">
            <w:pPr>
              <w:numPr>
                <w:ilvl w:val="0"/>
                <w:numId w:val="18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  <w:r w:rsidRPr="00BA0E81">
              <w:rPr>
                <w:sz w:val="21"/>
                <w:szCs w:val="21"/>
              </w:rPr>
              <w:t>ustom-developed liquid handler robotic system</w:t>
            </w:r>
            <w:r>
              <w:rPr>
                <w:sz w:val="21"/>
                <w:szCs w:val="21"/>
              </w:rPr>
              <w:t xml:space="preserve"> for automating electrochemical assay</w:t>
            </w:r>
            <w:r w:rsidRPr="00BA0E81">
              <w:rPr>
                <w:sz w:val="21"/>
                <w:szCs w:val="21"/>
              </w:rPr>
              <w:t>.</w:t>
            </w:r>
          </w:p>
          <w:p w14:paraId="195F77A2" w14:textId="202360C7" w:rsidR="00AB079F" w:rsidRPr="001C6BC3" w:rsidRDefault="00AB079F" w:rsidP="001C6BC3">
            <w:pPr>
              <w:numPr>
                <w:ilvl w:val="0"/>
                <w:numId w:val="18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Performed process development and </w:t>
            </w:r>
            <w:r w:rsidR="00B06F85">
              <w:rPr>
                <w:sz w:val="21"/>
                <w:szCs w:val="21"/>
              </w:rPr>
              <w:t xml:space="preserve">feasibility studies for </w:t>
            </w:r>
            <w:r>
              <w:rPr>
                <w:sz w:val="21"/>
                <w:szCs w:val="21"/>
              </w:rPr>
              <w:t xml:space="preserve">circulating tumor DNA, women’s fertility hormones, </w:t>
            </w:r>
            <w:r w:rsidR="0076100D">
              <w:rPr>
                <w:sz w:val="21"/>
                <w:szCs w:val="21"/>
              </w:rPr>
              <w:t>and infectious disease</w:t>
            </w:r>
            <w:r w:rsidR="00B06F85">
              <w:rPr>
                <w:sz w:val="21"/>
                <w:szCs w:val="21"/>
              </w:rPr>
              <w:t xml:space="preserve"> assays</w:t>
            </w:r>
            <w:r w:rsidR="0076100D">
              <w:rPr>
                <w:sz w:val="21"/>
                <w:szCs w:val="21"/>
              </w:rPr>
              <w:t>.</w:t>
            </w:r>
            <w:r>
              <w:rPr>
                <w:sz w:val="21"/>
                <w:szCs w:val="21"/>
              </w:rPr>
              <w:t xml:space="preserve"> </w:t>
            </w:r>
          </w:p>
          <w:p w14:paraId="27D20264" w14:textId="11FE3CD1" w:rsidR="00AB079F" w:rsidRPr="00C61A55" w:rsidRDefault="00AB079F" w:rsidP="00C61A55">
            <w:pPr>
              <w:numPr>
                <w:ilvl w:val="0"/>
                <w:numId w:val="18"/>
              </w:num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Established R&amp;D facility and hired personnel fo</w:t>
            </w:r>
            <w:r w:rsidR="004F46BE">
              <w:rPr>
                <w:sz w:val="21"/>
                <w:szCs w:val="21"/>
              </w:rPr>
              <w:t>r US Branch of international company, functioning</w:t>
            </w:r>
            <w:r w:rsidRPr="00BA0E81">
              <w:rPr>
                <w:sz w:val="21"/>
                <w:szCs w:val="21"/>
              </w:rPr>
              <w:t xml:space="preserve"> as primary liaison between United States research team and engineering/biochemical teams </w:t>
            </w:r>
            <w:r w:rsidR="00C653B3">
              <w:rPr>
                <w:sz w:val="21"/>
                <w:szCs w:val="21"/>
              </w:rPr>
              <w:t>in China</w:t>
            </w:r>
            <w:r w:rsidR="0039320E">
              <w:rPr>
                <w:sz w:val="21"/>
                <w:szCs w:val="21"/>
              </w:rPr>
              <w:t>.</w:t>
            </w:r>
          </w:p>
          <w:p w14:paraId="58FB3B2E" w14:textId="77777777" w:rsidR="00106346" w:rsidRPr="00BA0E81" w:rsidRDefault="00106346" w:rsidP="00DC06C8">
            <w:pPr>
              <w:jc w:val="both"/>
              <w:rPr>
                <w:b/>
                <w:sz w:val="21"/>
                <w:szCs w:val="21"/>
              </w:rPr>
            </w:pPr>
          </w:p>
          <w:p w14:paraId="6316E416" w14:textId="42009947" w:rsidR="00106346" w:rsidRPr="00BA0E81" w:rsidRDefault="00106346" w:rsidP="00106346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 xml:space="preserve">NIH T90 Postdoctoral Scholar, </w:t>
            </w:r>
            <w:r w:rsidRPr="00BA0E81">
              <w:rPr>
                <w:bCs/>
                <w:sz w:val="21"/>
                <w:szCs w:val="21"/>
              </w:rPr>
              <w:t>6/</w:t>
            </w:r>
            <w:r w:rsidRPr="00BA0E81">
              <w:rPr>
                <w:sz w:val="21"/>
                <w:szCs w:val="21"/>
              </w:rPr>
              <w:t>2015-6/2017</w:t>
            </w:r>
          </w:p>
          <w:p w14:paraId="00391E40" w14:textId="77777777" w:rsidR="00106346" w:rsidRPr="00BA0E81" w:rsidRDefault="00106346" w:rsidP="00106346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UCLA School of Dentistry – Los Angeles, CA</w:t>
            </w:r>
          </w:p>
          <w:p w14:paraId="7D5F7E6E" w14:textId="42F92181" w:rsidR="00106346" w:rsidRPr="00BA0E81" w:rsidRDefault="00106346" w:rsidP="00106346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Designed and optimize of electrochemical sensor assay for circulating tumor DNA targets in Lung Cancer, leading to 10x enhancement in sensor sensitivity.</w:t>
            </w:r>
          </w:p>
          <w:p w14:paraId="0C1C0CF6" w14:textId="6C4BBCA2" w:rsidR="00106346" w:rsidRPr="00BA0E81" w:rsidRDefault="008E746A" w:rsidP="00106346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Systems integration testing and developed of </w:t>
            </w:r>
            <w:r w:rsidR="007B06E7" w:rsidRPr="00BA0E81">
              <w:rPr>
                <w:sz w:val="21"/>
                <w:szCs w:val="21"/>
              </w:rPr>
              <w:t>prototype electrochemical assay platform</w:t>
            </w:r>
            <w:r>
              <w:rPr>
                <w:sz w:val="21"/>
                <w:szCs w:val="21"/>
              </w:rPr>
              <w:t xml:space="preserve"> into a </w:t>
            </w:r>
            <w:r w:rsidR="007B06E7" w:rsidRPr="00BA0E81">
              <w:rPr>
                <w:sz w:val="21"/>
                <w:szCs w:val="21"/>
              </w:rPr>
              <w:t>GM</w:t>
            </w:r>
            <w:r w:rsidR="00E66F59">
              <w:rPr>
                <w:sz w:val="21"/>
                <w:szCs w:val="21"/>
              </w:rPr>
              <w:t xml:space="preserve">P </w:t>
            </w:r>
            <w:r w:rsidR="007B06E7" w:rsidRPr="00BA0E81">
              <w:rPr>
                <w:sz w:val="21"/>
                <w:szCs w:val="21"/>
              </w:rPr>
              <w:t>level manufactured molecular testing platform.</w:t>
            </w:r>
          </w:p>
          <w:p w14:paraId="3BD3D196" w14:textId="77777777" w:rsidR="00106346" w:rsidRPr="00BA0E81" w:rsidRDefault="00106346" w:rsidP="00DC06C8">
            <w:pPr>
              <w:jc w:val="both"/>
              <w:rPr>
                <w:b/>
                <w:sz w:val="21"/>
                <w:szCs w:val="21"/>
              </w:rPr>
            </w:pPr>
          </w:p>
          <w:p w14:paraId="1BD9326F" w14:textId="6AA8CE72" w:rsidR="00DC06C8" w:rsidRPr="00BA0E81" w:rsidRDefault="00DC06C8" w:rsidP="00DC06C8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>NIH T</w:t>
            </w:r>
            <w:r w:rsidR="00106346" w:rsidRPr="00BA0E81">
              <w:rPr>
                <w:b/>
                <w:sz w:val="21"/>
                <w:szCs w:val="21"/>
              </w:rPr>
              <w:t>32</w:t>
            </w:r>
            <w:r w:rsidRPr="00BA0E81">
              <w:rPr>
                <w:b/>
                <w:sz w:val="21"/>
                <w:szCs w:val="21"/>
              </w:rPr>
              <w:t xml:space="preserve"> </w:t>
            </w:r>
            <w:r w:rsidR="00106346" w:rsidRPr="00BA0E81">
              <w:rPr>
                <w:b/>
                <w:sz w:val="21"/>
                <w:szCs w:val="21"/>
              </w:rPr>
              <w:t>Predoctoral Scientist Training Program</w:t>
            </w:r>
            <w:r w:rsidRPr="00BA0E81">
              <w:rPr>
                <w:b/>
                <w:sz w:val="21"/>
                <w:szCs w:val="21"/>
              </w:rPr>
              <w:t xml:space="preserve">, </w:t>
            </w:r>
            <w:r w:rsidRPr="00BA0E81">
              <w:rPr>
                <w:sz w:val="21"/>
                <w:szCs w:val="21"/>
              </w:rPr>
              <w:t>1/2012-6/2017</w:t>
            </w:r>
          </w:p>
          <w:p w14:paraId="767091B4" w14:textId="37129AA7" w:rsidR="00DC06C8" w:rsidRPr="00BA0E81" w:rsidRDefault="00DC06C8" w:rsidP="00DC06C8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 xml:space="preserve">UCLA </w:t>
            </w:r>
            <w:r w:rsidR="00A27557">
              <w:rPr>
                <w:sz w:val="21"/>
                <w:szCs w:val="21"/>
              </w:rPr>
              <w:t>Department of Bioengineering</w:t>
            </w:r>
            <w:r w:rsidR="00D11E65">
              <w:rPr>
                <w:sz w:val="21"/>
                <w:szCs w:val="21"/>
              </w:rPr>
              <w:t xml:space="preserve"> &amp; Dentistry</w:t>
            </w:r>
            <w:r w:rsidRPr="00BA0E81">
              <w:rPr>
                <w:sz w:val="21"/>
                <w:szCs w:val="21"/>
              </w:rPr>
              <w:t xml:space="preserve"> – Los Angeles, CA</w:t>
            </w:r>
          </w:p>
          <w:p w14:paraId="3DFA08E3" w14:textId="046321F5" w:rsidR="00936E7D" w:rsidRPr="00BA0E81" w:rsidRDefault="00936E7D" w:rsidP="00936E7D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Prototyped high-throughput electrochemical hardware platform (sourced components and electro-mechanical systems integration)</w:t>
            </w:r>
            <w:r w:rsidR="00106346" w:rsidRPr="00BA0E81">
              <w:rPr>
                <w:sz w:val="21"/>
                <w:szCs w:val="21"/>
              </w:rPr>
              <w:t>, writing test scripts with Python to automate electrochemical parameter profiles</w:t>
            </w:r>
            <w:r w:rsidR="00041126" w:rsidRPr="00BA0E81">
              <w:rPr>
                <w:sz w:val="21"/>
                <w:szCs w:val="21"/>
              </w:rPr>
              <w:t>.</w:t>
            </w:r>
            <w:r w:rsidR="00106346" w:rsidRPr="00BA0E81">
              <w:rPr>
                <w:sz w:val="21"/>
                <w:szCs w:val="21"/>
              </w:rPr>
              <w:t xml:space="preserve"> </w:t>
            </w:r>
          </w:p>
          <w:p w14:paraId="5792AE3C" w14:textId="63511AEB" w:rsidR="00DC06C8" w:rsidRPr="00BA0E81" w:rsidRDefault="00FF61F7" w:rsidP="0049561D">
            <w:pPr>
              <w:numPr>
                <w:ilvl w:val="0"/>
                <w:numId w:val="16"/>
              </w:num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 xml:space="preserve">Experimental studies to develop electrochemical ELISA of growth hormone, </w:t>
            </w:r>
            <w:r w:rsidR="000D383B" w:rsidRPr="00BA0E81">
              <w:rPr>
                <w:sz w:val="21"/>
                <w:szCs w:val="21"/>
              </w:rPr>
              <w:t xml:space="preserve">developing and optimizing surface coating strategies for antibodies on gold/plastic based </w:t>
            </w:r>
            <w:r w:rsidR="00E70B3D" w:rsidRPr="00BA0E81">
              <w:rPr>
                <w:sz w:val="21"/>
                <w:szCs w:val="21"/>
              </w:rPr>
              <w:t>substrate</w:t>
            </w:r>
            <w:r w:rsidR="0049561D" w:rsidRPr="00BA0E81">
              <w:rPr>
                <w:sz w:val="21"/>
                <w:szCs w:val="21"/>
              </w:rPr>
              <w:t xml:space="preserve">, developing a whole-blood based assay 4x faster than existing serum based doping detection method. </w:t>
            </w:r>
          </w:p>
          <w:p w14:paraId="4C279B24" w14:textId="39E26F1C" w:rsidR="00DC06C8" w:rsidRPr="00BA0E81" w:rsidRDefault="00DC06C8" w:rsidP="001B0ABC">
            <w:pPr>
              <w:numPr>
                <w:ilvl w:val="0"/>
                <w:numId w:val="16"/>
              </w:num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Wrote and awarded a $140,000 pilot grant</w:t>
            </w:r>
            <w:r w:rsidR="00817802" w:rsidRPr="00BA0E81">
              <w:rPr>
                <w:sz w:val="21"/>
                <w:szCs w:val="21"/>
              </w:rPr>
              <w:t xml:space="preserve"> with the World Anti-Doping Agency</w:t>
            </w:r>
          </w:p>
          <w:p w14:paraId="34649205" w14:textId="77777777" w:rsidR="00432220" w:rsidRDefault="00432220" w:rsidP="00772D74">
            <w:pPr>
              <w:ind w:left="360"/>
              <w:jc w:val="both"/>
              <w:rPr>
                <w:b/>
                <w:sz w:val="21"/>
                <w:szCs w:val="21"/>
              </w:rPr>
            </w:pPr>
          </w:p>
          <w:p w14:paraId="3C974DAB" w14:textId="77777777" w:rsidR="009110BB" w:rsidRDefault="009110BB" w:rsidP="00772D74">
            <w:pPr>
              <w:ind w:left="360"/>
              <w:jc w:val="both"/>
              <w:rPr>
                <w:b/>
                <w:sz w:val="21"/>
                <w:szCs w:val="21"/>
              </w:rPr>
            </w:pPr>
          </w:p>
          <w:p w14:paraId="6786DBE2" w14:textId="77777777" w:rsidR="009110BB" w:rsidRDefault="009110BB" w:rsidP="00772D74">
            <w:pPr>
              <w:ind w:left="360"/>
              <w:jc w:val="both"/>
              <w:rPr>
                <w:b/>
                <w:sz w:val="21"/>
                <w:szCs w:val="21"/>
              </w:rPr>
            </w:pPr>
          </w:p>
          <w:p w14:paraId="4C6FB511" w14:textId="0B47E196" w:rsidR="006572DC" w:rsidRPr="00BA0E81" w:rsidRDefault="006572DC" w:rsidP="009110BB">
            <w:pPr>
              <w:snapToGrid w:val="0"/>
              <w:jc w:val="both"/>
              <w:rPr>
                <w:sz w:val="21"/>
                <w:szCs w:val="21"/>
              </w:rPr>
            </w:pPr>
          </w:p>
        </w:tc>
      </w:tr>
    </w:tbl>
    <w:p w14:paraId="4C9A4EFF" w14:textId="77777777" w:rsidR="00AB079F" w:rsidRDefault="00AB079F" w:rsidP="00DC06C8">
      <w:pPr>
        <w:jc w:val="both"/>
        <w:rPr>
          <w:b/>
          <w:sz w:val="21"/>
          <w:szCs w:val="21"/>
        </w:rPr>
      </w:pPr>
    </w:p>
    <w:p w14:paraId="573E8029" w14:textId="77777777" w:rsidR="00AB079F" w:rsidRDefault="00AB079F" w:rsidP="00DC06C8">
      <w:pPr>
        <w:jc w:val="both"/>
        <w:rPr>
          <w:b/>
          <w:sz w:val="21"/>
          <w:szCs w:val="21"/>
        </w:rPr>
      </w:pPr>
    </w:p>
    <w:p w14:paraId="66C60A6F" w14:textId="77777777" w:rsidR="00AB079F" w:rsidRPr="00BA0E81" w:rsidRDefault="00AB079F" w:rsidP="00DC06C8">
      <w:pPr>
        <w:jc w:val="both"/>
        <w:rPr>
          <w:b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"/>
        <w:gridCol w:w="9439"/>
      </w:tblGrid>
      <w:tr w:rsidR="007C4568" w:rsidRPr="00BA0E81" w14:paraId="37203ABF" w14:textId="77777777" w:rsidTr="00E47D11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30ABCCD" w14:textId="77777777" w:rsidR="007C4568" w:rsidRPr="00BA0E81" w:rsidRDefault="007C4568" w:rsidP="00E47D11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>Education</w:t>
            </w:r>
          </w:p>
        </w:tc>
        <w:tc>
          <w:tcPr>
            <w:tcW w:w="9439" w:type="dxa"/>
            <w:tcBorders>
              <w:top w:val="nil"/>
              <w:left w:val="nil"/>
              <w:bottom w:val="nil"/>
              <w:right w:val="nil"/>
            </w:tcBorders>
          </w:tcPr>
          <w:p w14:paraId="1DF9AEA9" w14:textId="7DA9B87D" w:rsidR="007C4568" w:rsidRPr="00BA0E81" w:rsidRDefault="007C4568" w:rsidP="00E47D11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U</w:t>
            </w:r>
            <w:r w:rsidR="00D80934" w:rsidRPr="00BA0E81">
              <w:rPr>
                <w:sz w:val="21"/>
                <w:szCs w:val="21"/>
              </w:rPr>
              <w:t>niversity of California</w:t>
            </w:r>
            <w:r w:rsidRPr="00BA0E81">
              <w:rPr>
                <w:sz w:val="21"/>
                <w:szCs w:val="21"/>
              </w:rPr>
              <w:t>,</w:t>
            </w:r>
            <w:r w:rsidR="00D80934" w:rsidRPr="00BA0E81">
              <w:rPr>
                <w:sz w:val="21"/>
                <w:szCs w:val="21"/>
              </w:rPr>
              <w:t xml:space="preserve"> Los Angeles - </w:t>
            </w:r>
            <w:r w:rsidRPr="00BA0E81">
              <w:rPr>
                <w:sz w:val="21"/>
                <w:szCs w:val="21"/>
              </w:rPr>
              <w:t>School of Engineering and Applied Sciences</w:t>
            </w:r>
          </w:p>
          <w:p w14:paraId="0EAE46FD" w14:textId="5E84FA58" w:rsidR="007C4568" w:rsidRPr="00BA0E81" w:rsidRDefault="007C4568" w:rsidP="00E47D11">
            <w:pPr>
              <w:jc w:val="both"/>
              <w:rPr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>Doctor of Philosophy</w:t>
            </w:r>
            <w:r w:rsidR="001B3A48" w:rsidRPr="00BA0E81">
              <w:rPr>
                <w:b/>
                <w:sz w:val="21"/>
                <w:szCs w:val="21"/>
              </w:rPr>
              <w:t xml:space="preserve"> (PhD)</w:t>
            </w:r>
            <w:r w:rsidRPr="00BA0E81">
              <w:rPr>
                <w:b/>
                <w:sz w:val="21"/>
                <w:szCs w:val="21"/>
              </w:rPr>
              <w:t xml:space="preserve"> </w:t>
            </w:r>
            <w:r w:rsidR="001B3A48" w:rsidRPr="00BA0E81">
              <w:rPr>
                <w:b/>
                <w:sz w:val="21"/>
                <w:szCs w:val="21"/>
              </w:rPr>
              <w:t>in</w:t>
            </w:r>
            <w:r w:rsidRPr="00BA0E81">
              <w:rPr>
                <w:b/>
                <w:sz w:val="21"/>
                <w:szCs w:val="21"/>
              </w:rPr>
              <w:t xml:space="preserve"> Biomedical Engineering, </w:t>
            </w:r>
            <w:r w:rsidRPr="00BA0E81">
              <w:rPr>
                <w:sz w:val="21"/>
                <w:szCs w:val="21"/>
              </w:rPr>
              <w:t>10/2010-6/2015</w:t>
            </w:r>
          </w:p>
          <w:p w14:paraId="4EE61739" w14:textId="77777777" w:rsidR="007C4568" w:rsidRPr="00BA0E81" w:rsidRDefault="007C4568" w:rsidP="00E47D11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Dissertation: “Electrochemical Methods for Growth Hormone Detection”</w:t>
            </w:r>
          </w:p>
          <w:p w14:paraId="6C15D233" w14:textId="77777777" w:rsidR="007C4568" w:rsidRPr="00BA0E81" w:rsidRDefault="007C4568" w:rsidP="00E47D11">
            <w:pPr>
              <w:jc w:val="both"/>
              <w:rPr>
                <w:sz w:val="21"/>
                <w:szCs w:val="21"/>
              </w:rPr>
            </w:pPr>
          </w:p>
          <w:p w14:paraId="57E89D13" w14:textId="59145FBD" w:rsidR="00D80934" w:rsidRPr="00BA0E81" w:rsidRDefault="00D80934" w:rsidP="00D80934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University of California, Los Angeles - School of Engineering and Applied Sciences</w:t>
            </w:r>
          </w:p>
          <w:p w14:paraId="29434CA6" w14:textId="7BC1659D" w:rsidR="007C4568" w:rsidRPr="00BA0E81" w:rsidRDefault="007C4568" w:rsidP="00E47D11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>Master of Science</w:t>
            </w:r>
            <w:r w:rsidR="001B3A48" w:rsidRPr="00BA0E81">
              <w:rPr>
                <w:b/>
                <w:sz w:val="21"/>
                <w:szCs w:val="21"/>
              </w:rPr>
              <w:t xml:space="preserve"> (MS)</w:t>
            </w:r>
            <w:r w:rsidRPr="00BA0E81">
              <w:rPr>
                <w:b/>
                <w:sz w:val="21"/>
                <w:szCs w:val="21"/>
              </w:rPr>
              <w:t xml:space="preserve"> </w:t>
            </w:r>
            <w:r w:rsidR="001B3A48" w:rsidRPr="00BA0E81">
              <w:rPr>
                <w:b/>
                <w:sz w:val="21"/>
                <w:szCs w:val="21"/>
              </w:rPr>
              <w:t>in</w:t>
            </w:r>
            <w:r w:rsidRPr="00BA0E81">
              <w:rPr>
                <w:b/>
                <w:sz w:val="21"/>
                <w:szCs w:val="21"/>
              </w:rPr>
              <w:t xml:space="preserve"> Biomedical Engineering, </w:t>
            </w:r>
            <w:r w:rsidRPr="00BA0E81">
              <w:rPr>
                <w:sz w:val="21"/>
                <w:szCs w:val="21"/>
              </w:rPr>
              <w:t>9/2009 – 10/2010</w:t>
            </w:r>
          </w:p>
          <w:p w14:paraId="15E03BB2" w14:textId="77777777" w:rsidR="007C4568" w:rsidRPr="00BA0E81" w:rsidRDefault="007C4568" w:rsidP="00E47D11">
            <w:pPr>
              <w:jc w:val="both"/>
              <w:rPr>
                <w:sz w:val="21"/>
                <w:szCs w:val="21"/>
              </w:rPr>
            </w:pPr>
          </w:p>
          <w:p w14:paraId="11DED6DE" w14:textId="6E4B47F4" w:rsidR="00D80934" w:rsidRPr="00BA0E81" w:rsidRDefault="00D80934" w:rsidP="00D80934">
            <w:pPr>
              <w:jc w:val="both"/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University of California, Los Angeles - School of Engineering and Applied Sciences</w:t>
            </w:r>
          </w:p>
          <w:p w14:paraId="12147D86" w14:textId="594626AE" w:rsidR="007C4568" w:rsidRPr="00BA0E81" w:rsidRDefault="007C4568" w:rsidP="00E47D11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>Bachelor of Science</w:t>
            </w:r>
            <w:r w:rsidR="001B3A48" w:rsidRPr="00BA0E81">
              <w:rPr>
                <w:b/>
                <w:sz w:val="21"/>
                <w:szCs w:val="21"/>
              </w:rPr>
              <w:t xml:space="preserve"> (BS)</w:t>
            </w:r>
            <w:r w:rsidRPr="00BA0E81">
              <w:rPr>
                <w:b/>
                <w:sz w:val="21"/>
                <w:szCs w:val="21"/>
              </w:rPr>
              <w:t xml:space="preserve"> </w:t>
            </w:r>
            <w:r w:rsidR="001B3A48" w:rsidRPr="00BA0E81">
              <w:rPr>
                <w:b/>
                <w:sz w:val="21"/>
                <w:szCs w:val="21"/>
              </w:rPr>
              <w:t>in</w:t>
            </w:r>
            <w:r w:rsidRPr="00BA0E81">
              <w:rPr>
                <w:b/>
                <w:sz w:val="21"/>
                <w:szCs w:val="21"/>
              </w:rPr>
              <w:t xml:space="preserve"> Bioengineering, </w:t>
            </w:r>
            <w:r w:rsidRPr="00BA0E81">
              <w:rPr>
                <w:sz w:val="21"/>
                <w:szCs w:val="21"/>
              </w:rPr>
              <w:t>9/2005 – 6/2009</w:t>
            </w:r>
          </w:p>
        </w:tc>
      </w:tr>
    </w:tbl>
    <w:p w14:paraId="5BC79778" w14:textId="77777777" w:rsidR="007C4568" w:rsidRPr="00BA0E81" w:rsidRDefault="007C4568" w:rsidP="00DC06C8">
      <w:pPr>
        <w:jc w:val="both"/>
        <w:rPr>
          <w:b/>
          <w:sz w:val="21"/>
          <w:szCs w:val="21"/>
        </w:rPr>
      </w:pPr>
    </w:p>
    <w:p w14:paraId="725B04B4" w14:textId="77777777" w:rsidR="007C4568" w:rsidRPr="00BA0E81" w:rsidRDefault="007C4568" w:rsidP="00DC06C8">
      <w:pPr>
        <w:jc w:val="both"/>
        <w:rPr>
          <w:b/>
          <w:sz w:val="21"/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"/>
        <w:gridCol w:w="9439"/>
      </w:tblGrid>
      <w:tr w:rsidR="00DC06C8" w:rsidRPr="00BA0E81" w14:paraId="65567B3A" w14:textId="77777777" w:rsidTr="007964B9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79C1FF8" w14:textId="601F2F8E" w:rsidR="00DC06C8" w:rsidRPr="00BA0E81" w:rsidRDefault="00F031E4" w:rsidP="00DC06C8">
            <w:pPr>
              <w:jc w:val="both"/>
              <w:rPr>
                <w:b/>
                <w:sz w:val="21"/>
                <w:szCs w:val="21"/>
              </w:rPr>
            </w:pPr>
            <w:r w:rsidRPr="00BA0E81">
              <w:rPr>
                <w:b/>
                <w:sz w:val="21"/>
                <w:szCs w:val="21"/>
              </w:rPr>
              <w:t xml:space="preserve">Select </w:t>
            </w:r>
            <w:r w:rsidR="00DC06C8" w:rsidRPr="00BA0E81">
              <w:rPr>
                <w:b/>
                <w:sz w:val="21"/>
                <w:szCs w:val="21"/>
              </w:rPr>
              <w:t>Publications</w:t>
            </w:r>
          </w:p>
        </w:tc>
        <w:tc>
          <w:tcPr>
            <w:tcW w:w="9439" w:type="dxa"/>
            <w:tcBorders>
              <w:top w:val="nil"/>
              <w:left w:val="nil"/>
              <w:bottom w:val="nil"/>
              <w:right w:val="nil"/>
            </w:tcBorders>
          </w:tcPr>
          <w:p w14:paraId="7B43C81C" w14:textId="77777777" w:rsidR="00F031E4" w:rsidRPr="00BA0E81" w:rsidRDefault="00F031E4" w:rsidP="00F031E4">
            <w:pPr>
              <w:rPr>
                <w:sz w:val="21"/>
                <w:szCs w:val="21"/>
              </w:rPr>
            </w:pPr>
            <w:r w:rsidRPr="00BA0E81">
              <w:rPr>
                <w:b/>
                <w:bCs/>
                <w:sz w:val="21"/>
                <w:szCs w:val="21"/>
              </w:rPr>
              <w:t>M. K. Tu</w:t>
            </w:r>
            <w:r w:rsidRPr="00BA0E81">
              <w:rPr>
                <w:sz w:val="21"/>
                <w:szCs w:val="21"/>
              </w:rPr>
              <w:t xml:space="preserve">, S. H. Chiang, R. A. Bender, D. T. W. Wong, and C. M. Strom, “The Kinetics of COVID-19 Vaccine Response in a Community-Vaccinated Population,” </w:t>
            </w:r>
            <w:r w:rsidRPr="00BA0E81">
              <w:rPr>
                <w:i/>
                <w:iCs/>
                <w:sz w:val="21"/>
                <w:szCs w:val="21"/>
              </w:rPr>
              <w:t>J.I.</w:t>
            </w:r>
            <w:r w:rsidRPr="00BA0E81">
              <w:rPr>
                <w:sz w:val="21"/>
                <w:szCs w:val="21"/>
              </w:rPr>
              <w:t xml:space="preserve">, p. ji2100919, Jan. 2022, doi: </w:t>
            </w:r>
            <w:hyperlink r:id="rId5" w:history="1">
              <w:r w:rsidRPr="00BA0E81">
                <w:rPr>
                  <w:rStyle w:val="Hyperlink"/>
                  <w:sz w:val="21"/>
                  <w:szCs w:val="21"/>
                </w:rPr>
                <w:t>10.4049/jimmunol.2100919</w:t>
              </w:r>
            </w:hyperlink>
            <w:r w:rsidRPr="00BA0E81">
              <w:rPr>
                <w:sz w:val="21"/>
                <w:szCs w:val="21"/>
              </w:rPr>
              <w:t>.</w:t>
            </w:r>
          </w:p>
          <w:p w14:paraId="7260CBFC" w14:textId="77777777" w:rsidR="00F031E4" w:rsidRPr="00BA0E81" w:rsidRDefault="00F031E4" w:rsidP="00F031E4">
            <w:pPr>
              <w:rPr>
                <w:sz w:val="21"/>
                <w:szCs w:val="21"/>
              </w:rPr>
            </w:pPr>
          </w:p>
          <w:p w14:paraId="067E7F75" w14:textId="77777777" w:rsidR="00F031E4" w:rsidRPr="00BA0E81" w:rsidRDefault="00F031E4" w:rsidP="00F031E4">
            <w:pPr>
              <w:widowControl/>
              <w:suppressAutoHyphens w:val="0"/>
              <w:ind w:right="400"/>
              <w:rPr>
                <w:rFonts w:eastAsia="Times New Roman"/>
                <w:kern w:val="0"/>
                <w:sz w:val="21"/>
                <w:szCs w:val="21"/>
              </w:rPr>
            </w:pPr>
            <w:r w:rsidRPr="00BA0E81">
              <w:rPr>
                <w:rFonts w:eastAsia="Times New Roman"/>
                <w:b/>
                <w:bCs/>
                <w:kern w:val="0"/>
                <w:sz w:val="21"/>
                <w:szCs w:val="21"/>
              </w:rPr>
              <w:t>Tu MK</w:t>
            </w:r>
            <w:r w:rsidRPr="00BA0E81">
              <w:rPr>
                <w:rFonts w:eastAsia="Times New Roman"/>
                <w:kern w:val="0"/>
                <w:sz w:val="21"/>
                <w:szCs w:val="21"/>
              </w:rPr>
              <w:t>, Chiang SH, Wong DTW, Strom CM. Variability in Severe Acute Respiratory Syndrome Coronavirus 2 IgG Antibody Affinity to Omicron and Delta Variants in Convalescent and Community mRNA-Vaccinated Individuals. ImmunoHorizons. 2022 May 1;6(5):307.</w:t>
            </w:r>
          </w:p>
          <w:p w14:paraId="3DEC5730" w14:textId="77777777" w:rsidR="00F031E4" w:rsidRPr="00BA0E81" w:rsidRDefault="00F031E4" w:rsidP="00F031E4">
            <w:pPr>
              <w:widowControl/>
              <w:suppressAutoHyphens w:val="0"/>
              <w:ind w:right="840"/>
              <w:rPr>
                <w:sz w:val="21"/>
                <w:szCs w:val="21"/>
              </w:rPr>
            </w:pPr>
          </w:p>
          <w:p w14:paraId="6E346A51" w14:textId="6E95CC47" w:rsidR="00F031E4" w:rsidRPr="00BA0E81" w:rsidRDefault="00F031E4" w:rsidP="00FF3634">
            <w:pPr>
              <w:widowControl/>
              <w:suppressAutoHyphens w:val="0"/>
              <w:ind w:right="840"/>
              <w:rPr>
                <w:rFonts w:eastAsia="Times New Roman"/>
                <w:kern w:val="0"/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 xml:space="preserve">Suh, M.; Chen, C.-A.; Woodbridge, J.; </w:t>
            </w:r>
            <w:r w:rsidRPr="00BA0E81">
              <w:rPr>
                <w:b/>
                <w:bCs/>
                <w:sz w:val="21"/>
                <w:szCs w:val="21"/>
              </w:rPr>
              <w:t>Tu, M. K.</w:t>
            </w:r>
            <w:r w:rsidRPr="00BA0E81">
              <w:rPr>
                <w:sz w:val="21"/>
                <w:szCs w:val="21"/>
              </w:rPr>
              <w:t xml:space="preserve">; Kim, J. I.; Nahapetian, A.; Evangelista, L. S.; Sarrafzadeh, M. A Remote Patient Monitoring System for Congestive Heart Failure. </w:t>
            </w:r>
            <w:r w:rsidRPr="00BA0E81">
              <w:rPr>
                <w:i/>
                <w:iCs/>
                <w:sz w:val="21"/>
                <w:szCs w:val="21"/>
              </w:rPr>
              <w:t>Journal of Medical Systems</w:t>
            </w:r>
            <w:r w:rsidRPr="00BA0E81">
              <w:rPr>
                <w:sz w:val="21"/>
                <w:szCs w:val="21"/>
              </w:rPr>
              <w:t xml:space="preserve"> </w:t>
            </w:r>
            <w:r w:rsidRPr="00BA0E81">
              <w:rPr>
                <w:b/>
                <w:bCs/>
                <w:sz w:val="21"/>
                <w:szCs w:val="21"/>
              </w:rPr>
              <w:t>2011</w:t>
            </w:r>
            <w:r w:rsidRPr="00BA0E81">
              <w:rPr>
                <w:sz w:val="21"/>
                <w:szCs w:val="21"/>
              </w:rPr>
              <w:t xml:space="preserve">, </w:t>
            </w:r>
            <w:r w:rsidRPr="00BA0E81">
              <w:rPr>
                <w:i/>
                <w:iCs/>
                <w:sz w:val="21"/>
                <w:szCs w:val="21"/>
              </w:rPr>
              <w:t>35</w:t>
            </w:r>
            <w:r w:rsidRPr="00BA0E81">
              <w:rPr>
                <w:sz w:val="21"/>
                <w:szCs w:val="21"/>
              </w:rPr>
              <w:t xml:space="preserve"> (5), 1165–1179. </w:t>
            </w:r>
            <w:hyperlink r:id="rId6" w:history="1">
              <w:r w:rsidRPr="00BA0E81">
                <w:rPr>
                  <w:rStyle w:val="Hyperlink"/>
                  <w:sz w:val="21"/>
                  <w:szCs w:val="21"/>
                </w:rPr>
                <w:t>https://doi.org/10.1007/s10916-011-9733-y</w:t>
              </w:r>
            </w:hyperlink>
            <w:r w:rsidRPr="00BA0E81">
              <w:rPr>
                <w:sz w:val="21"/>
                <w:szCs w:val="21"/>
              </w:rPr>
              <w:t>.</w:t>
            </w:r>
          </w:p>
          <w:p w14:paraId="45EEA766" w14:textId="77777777" w:rsidR="00F031E4" w:rsidRPr="00BA0E81" w:rsidRDefault="00F031E4" w:rsidP="00F031E4">
            <w:pPr>
              <w:jc w:val="right"/>
              <w:rPr>
                <w:sz w:val="21"/>
                <w:szCs w:val="21"/>
              </w:rPr>
            </w:pPr>
          </w:p>
          <w:p w14:paraId="4FCAA13B" w14:textId="77777777" w:rsidR="00F031E4" w:rsidRPr="00BA0E81" w:rsidRDefault="00F031E4" w:rsidP="00F031E4">
            <w:pPr>
              <w:rPr>
                <w:sz w:val="21"/>
                <w:szCs w:val="21"/>
              </w:rPr>
            </w:pPr>
            <w:r w:rsidRPr="00BA0E81">
              <w:rPr>
                <w:b/>
                <w:bCs/>
                <w:sz w:val="21"/>
                <w:szCs w:val="21"/>
              </w:rPr>
              <w:t>Tu, M.;</w:t>
            </w:r>
            <w:r w:rsidRPr="00BA0E81">
              <w:rPr>
                <w:sz w:val="21"/>
                <w:szCs w:val="21"/>
              </w:rPr>
              <w:t xml:space="preserve"> Cheng, J.; Chen, Y.-L.; Jea, W.-C.; Chen, W.-L.; Chen, C.-J.; Ho, C.-L.; Huang, W.-L.; Lin, C.-C.; Su, W.-C.; Ye, Q.; Deignan, J.; Grody, W.; Li, F.; Chia, D.; Wei, F.; Liao, W.; Wong, D. T. W.; Strom, C. M. Electric Field Induced Release and Measurement (EFIRM): Characterization and Technical Validation of a Novel Liquid Biopsy Platform in Plasma and Saliva. </w:t>
            </w:r>
            <w:r w:rsidRPr="00BA0E81">
              <w:rPr>
                <w:i/>
                <w:iCs/>
                <w:sz w:val="21"/>
                <w:szCs w:val="21"/>
              </w:rPr>
              <w:t>The Journal of Molecular Diagnostics</w:t>
            </w:r>
            <w:r w:rsidRPr="00BA0E81">
              <w:rPr>
                <w:sz w:val="21"/>
                <w:szCs w:val="21"/>
              </w:rPr>
              <w:t xml:space="preserve"> </w:t>
            </w:r>
            <w:r w:rsidRPr="00BA0E81">
              <w:rPr>
                <w:b/>
                <w:bCs/>
                <w:sz w:val="21"/>
                <w:szCs w:val="21"/>
              </w:rPr>
              <w:t>2020</w:t>
            </w:r>
            <w:r w:rsidRPr="00BA0E81">
              <w:rPr>
                <w:sz w:val="21"/>
                <w:szCs w:val="21"/>
              </w:rPr>
              <w:t xml:space="preserve">, S1525157820303500. </w:t>
            </w:r>
            <w:hyperlink r:id="rId7" w:history="1">
              <w:r w:rsidRPr="00BA0E81">
                <w:rPr>
                  <w:rStyle w:val="Hyperlink"/>
                  <w:sz w:val="21"/>
                  <w:szCs w:val="21"/>
                </w:rPr>
                <w:t>https://doi.org/10.1016/j.jmoldx.2020.05.005</w:t>
              </w:r>
            </w:hyperlink>
            <w:r w:rsidRPr="00BA0E81">
              <w:rPr>
                <w:sz w:val="21"/>
                <w:szCs w:val="21"/>
              </w:rPr>
              <w:t>.</w:t>
            </w:r>
          </w:p>
          <w:p w14:paraId="5A7B3F8A" w14:textId="77777777" w:rsidR="00F031E4" w:rsidRPr="00BA0E81" w:rsidRDefault="00F031E4" w:rsidP="00F031E4">
            <w:pPr>
              <w:jc w:val="right"/>
              <w:rPr>
                <w:sz w:val="21"/>
                <w:szCs w:val="21"/>
              </w:rPr>
            </w:pPr>
          </w:p>
          <w:p w14:paraId="4541673A" w14:textId="77777777" w:rsidR="00F031E4" w:rsidRPr="00BA0E81" w:rsidRDefault="00F031E4" w:rsidP="00F031E4">
            <w:pPr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 xml:space="preserve">Wei, F.; Strom, C. M.; Cheng, J.; Lin, C.-C.; Hsu, C.-Y.; Soo Hoo, G. W.; Chia, D.; Kim, Y.; Li, F.; Elashoff, D.; Grognan, T.; </w:t>
            </w:r>
            <w:r w:rsidRPr="00BA0E81">
              <w:rPr>
                <w:b/>
                <w:bCs/>
                <w:sz w:val="21"/>
                <w:szCs w:val="21"/>
              </w:rPr>
              <w:t>Tu, M.;</w:t>
            </w:r>
            <w:r w:rsidRPr="00BA0E81">
              <w:rPr>
                <w:sz w:val="21"/>
                <w:szCs w:val="21"/>
              </w:rPr>
              <w:t xml:space="preserve"> Liao, W.; Xian, R.; Grody, W. W.; Su, W.-C.; Wong, D. T. W. Electric Field–Induced Release and Measurement Liquid Biopsy for Noninvasive Early Lung Cancer Assessment. </w:t>
            </w:r>
            <w:r w:rsidRPr="00BA0E81">
              <w:rPr>
                <w:i/>
                <w:iCs/>
                <w:sz w:val="21"/>
                <w:szCs w:val="21"/>
              </w:rPr>
              <w:t>The Journal of Molecular Diagnostics</w:t>
            </w:r>
            <w:r w:rsidRPr="00BA0E81">
              <w:rPr>
                <w:sz w:val="21"/>
                <w:szCs w:val="21"/>
              </w:rPr>
              <w:t xml:space="preserve"> </w:t>
            </w:r>
            <w:r w:rsidRPr="00BA0E81">
              <w:rPr>
                <w:b/>
                <w:bCs/>
                <w:sz w:val="21"/>
                <w:szCs w:val="21"/>
              </w:rPr>
              <w:t>2018</w:t>
            </w:r>
            <w:r w:rsidRPr="00BA0E81">
              <w:rPr>
                <w:sz w:val="21"/>
                <w:szCs w:val="21"/>
              </w:rPr>
              <w:t xml:space="preserve">, </w:t>
            </w:r>
            <w:r w:rsidRPr="00BA0E81">
              <w:rPr>
                <w:i/>
                <w:iCs/>
                <w:sz w:val="21"/>
                <w:szCs w:val="21"/>
              </w:rPr>
              <w:t>20</w:t>
            </w:r>
            <w:r w:rsidRPr="00BA0E81">
              <w:rPr>
                <w:sz w:val="21"/>
                <w:szCs w:val="21"/>
              </w:rPr>
              <w:t xml:space="preserve"> (6), 738–742. </w:t>
            </w:r>
            <w:hyperlink r:id="rId8" w:history="1">
              <w:r w:rsidRPr="00BA0E81">
                <w:rPr>
                  <w:rStyle w:val="Hyperlink"/>
                  <w:sz w:val="21"/>
                  <w:szCs w:val="21"/>
                </w:rPr>
                <w:t>https://doi.org/10.1016/j.jmoldx.2018.06.008</w:t>
              </w:r>
            </w:hyperlink>
            <w:r w:rsidRPr="00BA0E81">
              <w:rPr>
                <w:sz w:val="21"/>
                <w:szCs w:val="21"/>
              </w:rPr>
              <w:t>.</w:t>
            </w:r>
          </w:p>
          <w:p w14:paraId="7921EA98" w14:textId="77777777" w:rsidR="00F031E4" w:rsidRPr="00BA0E81" w:rsidRDefault="00F031E4" w:rsidP="00F031E4">
            <w:pPr>
              <w:jc w:val="right"/>
              <w:rPr>
                <w:sz w:val="21"/>
                <w:szCs w:val="21"/>
              </w:rPr>
            </w:pPr>
          </w:p>
          <w:p w14:paraId="12DC2472" w14:textId="77777777" w:rsidR="00F031E4" w:rsidRPr="00BA0E81" w:rsidRDefault="00F031E4" w:rsidP="00F031E4">
            <w:pPr>
              <w:rPr>
                <w:sz w:val="21"/>
                <w:szCs w:val="21"/>
              </w:rPr>
            </w:pPr>
            <w:r w:rsidRPr="00BA0E81">
              <w:rPr>
                <w:sz w:val="21"/>
                <w:szCs w:val="21"/>
              </w:rPr>
              <w:t>Kim, C.; Xi, L.; Cultraro, C. M.; Wei, F.; Jones, G.; Cheng, J.; Shafiei, A.; Pham, T. H.-T.; Roper, N.; Akoth, E.; Ghafoor, A.; Misra, V.; Monkash, N.; Strom, C.;</w:t>
            </w:r>
            <w:r w:rsidRPr="00BA0E81">
              <w:rPr>
                <w:b/>
                <w:bCs/>
                <w:sz w:val="21"/>
                <w:szCs w:val="21"/>
              </w:rPr>
              <w:t xml:space="preserve"> Tu, M.;</w:t>
            </w:r>
            <w:r w:rsidRPr="00BA0E81">
              <w:rPr>
                <w:sz w:val="21"/>
                <w:szCs w:val="21"/>
              </w:rPr>
              <w:t xml:space="preserve"> Liao, W.; Chia, D.; Morris, C.; Steinberg, S. M.; Bagheri, H.; Wong, D. T. W.; Raffeld, M.; Guha, U. Longitudinal Circulating Tumor DNA Analysis in Blood and Saliva for Prediction of Response to Osimertinib and Disease Progression in EGFR-Mutant Lung Adenocarcinoma. </w:t>
            </w:r>
            <w:r w:rsidRPr="00BA0E81">
              <w:rPr>
                <w:i/>
                <w:iCs/>
                <w:sz w:val="21"/>
                <w:szCs w:val="21"/>
              </w:rPr>
              <w:t>Cancers</w:t>
            </w:r>
            <w:r w:rsidRPr="00BA0E81">
              <w:rPr>
                <w:sz w:val="21"/>
                <w:szCs w:val="21"/>
              </w:rPr>
              <w:t xml:space="preserve"> </w:t>
            </w:r>
            <w:r w:rsidRPr="00BA0E81">
              <w:rPr>
                <w:b/>
                <w:bCs/>
                <w:sz w:val="21"/>
                <w:szCs w:val="21"/>
              </w:rPr>
              <w:t>2021</w:t>
            </w:r>
            <w:r w:rsidRPr="00BA0E81">
              <w:rPr>
                <w:sz w:val="21"/>
                <w:szCs w:val="21"/>
              </w:rPr>
              <w:t xml:space="preserve">, </w:t>
            </w:r>
            <w:r w:rsidRPr="00BA0E81">
              <w:rPr>
                <w:i/>
                <w:iCs/>
                <w:sz w:val="21"/>
                <w:szCs w:val="21"/>
              </w:rPr>
              <w:t>13</w:t>
            </w:r>
            <w:r w:rsidRPr="00BA0E81">
              <w:rPr>
                <w:sz w:val="21"/>
                <w:szCs w:val="21"/>
              </w:rPr>
              <w:t xml:space="preserve"> (13), 3342. </w:t>
            </w:r>
            <w:hyperlink r:id="rId9" w:history="1">
              <w:r w:rsidRPr="00BA0E81">
                <w:rPr>
                  <w:rStyle w:val="Hyperlink"/>
                  <w:sz w:val="21"/>
                  <w:szCs w:val="21"/>
                </w:rPr>
                <w:t>https://doi.org/10.3390/cancers13133342</w:t>
              </w:r>
            </w:hyperlink>
            <w:r w:rsidRPr="00BA0E81">
              <w:rPr>
                <w:sz w:val="21"/>
                <w:szCs w:val="21"/>
              </w:rPr>
              <w:t>.</w:t>
            </w:r>
          </w:p>
          <w:p w14:paraId="226EE762" w14:textId="77777777" w:rsidR="00F031E4" w:rsidRPr="00BA0E81" w:rsidRDefault="00F031E4" w:rsidP="00F031E4">
            <w:pPr>
              <w:jc w:val="right"/>
              <w:rPr>
                <w:sz w:val="21"/>
                <w:szCs w:val="21"/>
              </w:rPr>
            </w:pPr>
          </w:p>
          <w:p w14:paraId="2C918871" w14:textId="77777777" w:rsidR="00F031E4" w:rsidRPr="00BA0E81" w:rsidRDefault="00F031E4" w:rsidP="00F031E4">
            <w:pPr>
              <w:rPr>
                <w:sz w:val="21"/>
                <w:szCs w:val="21"/>
              </w:rPr>
            </w:pPr>
            <w:r w:rsidRPr="00BA0E81">
              <w:rPr>
                <w:b/>
                <w:bCs/>
                <w:sz w:val="21"/>
                <w:szCs w:val="21"/>
              </w:rPr>
              <w:t>Tu, M.;</w:t>
            </w:r>
            <w:r w:rsidRPr="00BA0E81">
              <w:rPr>
                <w:sz w:val="21"/>
                <w:szCs w:val="21"/>
              </w:rPr>
              <w:t xml:space="preserve"> Wong, M. Y.; Sun, X.; Dai, M.; Huang, R.; Chen, Y.; Lin, X.; Zheng, Q.; Yang, A.; Liao, W. Rapid PCR-Free Meat Species Identification Using Electric Field Induced Release and Measurement (EFIRM®). </w:t>
            </w:r>
            <w:r w:rsidRPr="00BA0E81">
              <w:rPr>
                <w:i/>
                <w:iCs/>
                <w:sz w:val="21"/>
                <w:szCs w:val="21"/>
              </w:rPr>
              <w:t>Analytica Chimica Acta</w:t>
            </w:r>
            <w:r w:rsidRPr="00BA0E81">
              <w:rPr>
                <w:sz w:val="21"/>
                <w:szCs w:val="21"/>
              </w:rPr>
              <w:t xml:space="preserve"> </w:t>
            </w:r>
            <w:r w:rsidRPr="00BA0E81">
              <w:rPr>
                <w:b/>
                <w:bCs/>
                <w:sz w:val="21"/>
                <w:szCs w:val="21"/>
              </w:rPr>
              <w:t>2019</w:t>
            </w:r>
            <w:r w:rsidRPr="00BA0E81">
              <w:rPr>
                <w:sz w:val="21"/>
                <w:szCs w:val="21"/>
              </w:rPr>
              <w:t xml:space="preserve">, S000326701931414X. </w:t>
            </w:r>
            <w:hyperlink r:id="rId10" w:history="1">
              <w:r w:rsidRPr="00BA0E81">
                <w:rPr>
                  <w:rStyle w:val="Hyperlink"/>
                  <w:sz w:val="21"/>
                  <w:szCs w:val="21"/>
                </w:rPr>
                <w:t>https://doi.org/10.1016/j.aca.2019.11.051</w:t>
              </w:r>
            </w:hyperlink>
            <w:r w:rsidRPr="00BA0E81">
              <w:rPr>
                <w:sz w:val="21"/>
                <w:szCs w:val="21"/>
              </w:rPr>
              <w:t>.</w:t>
            </w:r>
          </w:p>
          <w:p w14:paraId="2B8340B7" w14:textId="1455A1F0" w:rsidR="00DC06C8" w:rsidRPr="00BA0E81" w:rsidRDefault="00DC06C8" w:rsidP="00CA7558">
            <w:pPr>
              <w:rPr>
                <w:sz w:val="21"/>
                <w:szCs w:val="21"/>
              </w:rPr>
            </w:pPr>
          </w:p>
        </w:tc>
      </w:tr>
      <w:tr w:rsidR="0074489C" w:rsidRPr="00631904" w14:paraId="797E01CB" w14:textId="77777777" w:rsidTr="007964B9"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A1ACAEC" w14:textId="77777777" w:rsidR="0074489C" w:rsidRPr="00631904" w:rsidRDefault="0074489C" w:rsidP="0074489C">
            <w:pPr>
              <w:jc w:val="both"/>
              <w:rPr>
                <w:b/>
                <w:sz w:val="21"/>
                <w:szCs w:val="21"/>
              </w:rPr>
            </w:pPr>
          </w:p>
          <w:p w14:paraId="3891C91C" w14:textId="59854E54" w:rsidR="0074489C" w:rsidRPr="00631904" w:rsidRDefault="0074489C" w:rsidP="0074489C">
            <w:pPr>
              <w:jc w:val="both"/>
              <w:rPr>
                <w:b/>
                <w:sz w:val="21"/>
                <w:szCs w:val="21"/>
              </w:rPr>
            </w:pPr>
            <w:r w:rsidRPr="00631904">
              <w:rPr>
                <w:b/>
                <w:sz w:val="21"/>
                <w:szCs w:val="21"/>
              </w:rPr>
              <w:t>Patents</w:t>
            </w:r>
          </w:p>
        </w:tc>
        <w:tc>
          <w:tcPr>
            <w:tcW w:w="9439" w:type="dxa"/>
            <w:tcBorders>
              <w:top w:val="nil"/>
              <w:left w:val="nil"/>
              <w:bottom w:val="nil"/>
              <w:right w:val="nil"/>
            </w:tcBorders>
          </w:tcPr>
          <w:p w14:paraId="74F7B4A7" w14:textId="77777777" w:rsidR="0074489C" w:rsidRPr="00631904" w:rsidRDefault="0074489C" w:rsidP="0074489C">
            <w:pPr>
              <w:rPr>
                <w:color w:val="222222"/>
                <w:sz w:val="21"/>
                <w:szCs w:val="21"/>
                <w:shd w:val="clear" w:color="auto" w:fill="FFFFFF"/>
              </w:rPr>
            </w:pPr>
          </w:p>
          <w:p w14:paraId="4BDD07B8" w14:textId="1B322D94" w:rsidR="0074489C" w:rsidRPr="00631904" w:rsidRDefault="0074489C" w:rsidP="0074489C">
            <w:pPr>
              <w:rPr>
                <w:color w:val="222222"/>
                <w:sz w:val="21"/>
                <w:szCs w:val="21"/>
                <w:shd w:val="clear" w:color="auto" w:fill="FFFFFF"/>
              </w:rPr>
            </w:pPr>
            <w:r w:rsidRPr="00631904">
              <w:rPr>
                <w:color w:val="222222"/>
                <w:sz w:val="21"/>
                <w:szCs w:val="21"/>
                <w:shd w:val="clear" w:color="auto" w:fill="FFFFFF"/>
              </w:rPr>
              <w:t xml:space="preserve">D.W., F.W, C.S., </w:t>
            </w:r>
            <w:r w:rsidRPr="00631904">
              <w:rPr>
                <w:b/>
                <w:bCs/>
                <w:color w:val="222222"/>
                <w:sz w:val="21"/>
                <w:szCs w:val="21"/>
                <w:shd w:val="clear" w:color="auto" w:fill="FFFFFF"/>
              </w:rPr>
              <w:t>M.T.</w:t>
            </w:r>
            <w:r w:rsidRPr="00631904">
              <w:rPr>
                <w:color w:val="222222"/>
                <w:sz w:val="21"/>
                <w:szCs w:val="21"/>
                <w:shd w:val="clear" w:color="auto" w:fill="FFFFFF"/>
              </w:rPr>
              <w:t>, Et al. Liquid Biopsy Platform in Plasma and Saliva (US20230175071A1)</w:t>
            </w:r>
          </w:p>
        </w:tc>
      </w:tr>
    </w:tbl>
    <w:p w14:paraId="1D95DDC4" w14:textId="77777777" w:rsidR="00DC06C8" w:rsidRPr="00631904" w:rsidRDefault="00DC06C8" w:rsidP="00DC06C8">
      <w:pPr>
        <w:jc w:val="both"/>
        <w:rPr>
          <w:b/>
          <w:sz w:val="21"/>
          <w:szCs w:val="21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9450"/>
      </w:tblGrid>
      <w:tr w:rsidR="00027194" w:rsidRPr="00631904" w14:paraId="003E5786" w14:textId="77777777" w:rsidTr="00DC06C8"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112086E5" w14:textId="67B3D449" w:rsidR="00027194" w:rsidRPr="00631904" w:rsidRDefault="00027194" w:rsidP="00027194">
            <w:pPr>
              <w:jc w:val="both"/>
              <w:rPr>
                <w:b/>
                <w:sz w:val="21"/>
                <w:szCs w:val="21"/>
              </w:rPr>
            </w:pPr>
            <w:r w:rsidRPr="00631904">
              <w:rPr>
                <w:b/>
                <w:sz w:val="21"/>
                <w:szCs w:val="21"/>
              </w:rPr>
              <w:t>Technical</w:t>
            </w:r>
            <w:r w:rsidR="00D65A58" w:rsidRPr="00631904">
              <w:rPr>
                <w:b/>
                <w:sz w:val="21"/>
                <w:szCs w:val="21"/>
              </w:rPr>
              <w:t xml:space="preserve"> Skills</w:t>
            </w:r>
          </w:p>
        </w:tc>
        <w:tc>
          <w:tcPr>
            <w:tcW w:w="9450" w:type="dxa"/>
            <w:tcBorders>
              <w:top w:val="nil"/>
              <w:left w:val="nil"/>
              <w:bottom w:val="nil"/>
              <w:right w:val="nil"/>
            </w:tcBorders>
          </w:tcPr>
          <w:p w14:paraId="7E16E1C2" w14:textId="77777777" w:rsidR="009F6421" w:rsidRPr="00631904" w:rsidRDefault="009F6421" w:rsidP="009F6421">
            <w:pPr>
              <w:rPr>
                <w:sz w:val="21"/>
                <w:szCs w:val="21"/>
              </w:rPr>
            </w:pPr>
            <w:r w:rsidRPr="00631904">
              <w:rPr>
                <w:sz w:val="21"/>
                <w:szCs w:val="21"/>
              </w:rPr>
              <w:t xml:space="preserve">Computer: R-Language, Python, HTML/CSS, Mathematica, C++, JAVA, Microsoft Office </w:t>
            </w:r>
          </w:p>
          <w:p w14:paraId="4EDFC650" w14:textId="77777777" w:rsidR="009F6421" w:rsidRPr="00631904" w:rsidRDefault="009F6421" w:rsidP="009F6421">
            <w:pPr>
              <w:rPr>
                <w:sz w:val="21"/>
                <w:szCs w:val="21"/>
              </w:rPr>
            </w:pPr>
            <w:r w:rsidRPr="00631904">
              <w:rPr>
                <w:sz w:val="21"/>
                <w:szCs w:val="21"/>
              </w:rPr>
              <w:t>Science: Laboratory automation, liquid handling, rapid prototyping (milling, laser cutting), manufacturing techniques, assay development, ELISA, Luminex bead assays, bioconjugation, electrochemistry, biomarker, digital droplet PCR, DNA extraction.</w:t>
            </w:r>
          </w:p>
          <w:p w14:paraId="44AEC813" w14:textId="79C7C832" w:rsidR="00ED6807" w:rsidRPr="00631904" w:rsidRDefault="009F6421" w:rsidP="009F6421">
            <w:pPr>
              <w:jc w:val="both"/>
              <w:rPr>
                <w:sz w:val="21"/>
                <w:szCs w:val="21"/>
              </w:rPr>
            </w:pPr>
            <w:r w:rsidRPr="00631904">
              <w:rPr>
                <w:sz w:val="21"/>
                <w:szCs w:val="21"/>
              </w:rPr>
              <w:t>Languages: Mandarin (Intermediate Professional Fluency), English (Native Fluency).</w:t>
            </w:r>
          </w:p>
        </w:tc>
      </w:tr>
    </w:tbl>
    <w:p w14:paraId="72B06241" w14:textId="07174DBC" w:rsidR="00AD4BFB" w:rsidRPr="00BA0E81" w:rsidRDefault="00AD4BFB" w:rsidP="00E5272E">
      <w:pPr>
        <w:tabs>
          <w:tab w:val="left" w:pos="2495"/>
        </w:tabs>
        <w:jc w:val="both"/>
        <w:rPr>
          <w:b/>
          <w:sz w:val="21"/>
          <w:szCs w:val="21"/>
        </w:rPr>
      </w:pPr>
    </w:p>
    <w:sectPr w:rsidR="00AD4BFB" w:rsidRPr="00BA0E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0"/>
    <w:family w:val="auto"/>
    <w:pitch w:val="variable"/>
  </w:font>
  <w:font w:name="Wingdings 2"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360"/>
        </w:tabs>
        <w:ind w:left="3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09292B61"/>
    <w:multiLevelType w:val="hybridMultilevel"/>
    <w:tmpl w:val="A6CA3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1B0753"/>
    <w:multiLevelType w:val="hybridMultilevel"/>
    <w:tmpl w:val="7062C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E16FC5"/>
    <w:multiLevelType w:val="hybridMultilevel"/>
    <w:tmpl w:val="9526658A"/>
    <w:lvl w:ilvl="0" w:tplc="58CABD96"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634D4"/>
    <w:multiLevelType w:val="hybridMultilevel"/>
    <w:tmpl w:val="DB643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33BA8"/>
    <w:multiLevelType w:val="hybridMultilevel"/>
    <w:tmpl w:val="986CE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F958D4"/>
    <w:multiLevelType w:val="hybridMultilevel"/>
    <w:tmpl w:val="1B60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216A6C"/>
    <w:multiLevelType w:val="hybridMultilevel"/>
    <w:tmpl w:val="F9FE4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E43C7"/>
    <w:multiLevelType w:val="hybridMultilevel"/>
    <w:tmpl w:val="E0E431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1F3336"/>
    <w:multiLevelType w:val="hybridMultilevel"/>
    <w:tmpl w:val="CFA0DB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731746"/>
    <w:multiLevelType w:val="hybridMultilevel"/>
    <w:tmpl w:val="168C5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5BDA0997"/>
    <w:multiLevelType w:val="hybridMultilevel"/>
    <w:tmpl w:val="17B4BC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19277BA"/>
    <w:multiLevelType w:val="hybridMultilevel"/>
    <w:tmpl w:val="BA700D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AD7DE0"/>
    <w:multiLevelType w:val="hybridMultilevel"/>
    <w:tmpl w:val="8ADCA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023B7C"/>
    <w:multiLevelType w:val="hybridMultilevel"/>
    <w:tmpl w:val="A42237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B21C39"/>
    <w:multiLevelType w:val="hybridMultilevel"/>
    <w:tmpl w:val="ECCA9B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2" w15:restartNumberingAfterBreak="0">
    <w:nsid w:val="7A387992"/>
    <w:multiLevelType w:val="hybridMultilevel"/>
    <w:tmpl w:val="3FC61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899517">
    <w:abstractNumId w:val="0"/>
  </w:num>
  <w:num w:numId="2" w16cid:durableId="263421376">
    <w:abstractNumId w:val="1"/>
  </w:num>
  <w:num w:numId="3" w16cid:durableId="1946839734">
    <w:abstractNumId w:val="2"/>
  </w:num>
  <w:num w:numId="4" w16cid:durableId="924339659">
    <w:abstractNumId w:val="3"/>
  </w:num>
  <w:num w:numId="5" w16cid:durableId="1249268418">
    <w:abstractNumId w:val="4"/>
  </w:num>
  <w:num w:numId="6" w16cid:durableId="402416499">
    <w:abstractNumId w:val="5"/>
  </w:num>
  <w:num w:numId="7" w16cid:durableId="381708185">
    <w:abstractNumId w:val="6"/>
  </w:num>
  <w:num w:numId="8" w16cid:durableId="109908135">
    <w:abstractNumId w:val="10"/>
  </w:num>
  <w:num w:numId="9" w16cid:durableId="632293985">
    <w:abstractNumId w:val="7"/>
  </w:num>
  <w:num w:numId="10" w16cid:durableId="1708067624">
    <w:abstractNumId w:val="19"/>
  </w:num>
  <w:num w:numId="11" w16cid:durableId="1500854555">
    <w:abstractNumId w:val="18"/>
  </w:num>
  <w:num w:numId="12" w16cid:durableId="1187795602">
    <w:abstractNumId w:val="13"/>
  </w:num>
  <w:num w:numId="13" w16cid:durableId="258685733">
    <w:abstractNumId w:val="14"/>
  </w:num>
  <w:num w:numId="14" w16cid:durableId="1272974225">
    <w:abstractNumId w:val="12"/>
  </w:num>
  <w:num w:numId="15" w16cid:durableId="1485269866">
    <w:abstractNumId w:val="16"/>
  </w:num>
  <w:num w:numId="16" w16cid:durableId="2022852366">
    <w:abstractNumId w:val="15"/>
  </w:num>
  <w:num w:numId="17" w16cid:durableId="1008562980">
    <w:abstractNumId w:val="20"/>
  </w:num>
  <w:num w:numId="18" w16cid:durableId="340157582">
    <w:abstractNumId w:val="22"/>
  </w:num>
  <w:num w:numId="19" w16cid:durableId="1138375862">
    <w:abstractNumId w:val="11"/>
  </w:num>
  <w:num w:numId="20" w16cid:durableId="1453787128">
    <w:abstractNumId w:val="8"/>
  </w:num>
  <w:num w:numId="21" w16cid:durableId="197932819">
    <w:abstractNumId w:val="17"/>
  </w:num>
  <w:num w:numId="22" w16cid:durableId="809595053">
    <w:abstractNumId w:val="21"/>
  </w:num>
  <w:num w:numId="23" w16cid:durableId="12996054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6F"/>
    <w:rsid w:val="00005583"/>
    <w:rsid w:val="00010015"/>
    <w:rsid w:val="000126B5"/>
    <w:rsid w:val="000133C6"/>
    <w:rsid w:val="00013E9F"/>
    <w:rsid w:val="00022D80"/>
    <w:rsid w:val="00025882"/>
    <w:rsid w:val="00027194"/>
    <w:rsid w:val="000312E1"/>
    <w:rsid w:val="000317CC"/>
    <w:rsid w:val="000343CC"/>
    <w:rsid w:val="00040F9F"/>
    <w:rsid w:val="00041126"/>
    <w:rsid w:val="00046742"/>
    <w:rsid w:val="00046BEE"/>
    <w:rsid w:val="000501F9"/>
    <w:rsid w:val="00050E16"/>
    <w:rsid w:val="00060B20"/>
    <w:rsid w:val="0006168B"/>
    <w:rsid w:val="000619E1"/>
    <w:rsid w:val="00064FD4"/>
    <w:rsid w:val="00072246"/>
    <w:rsid w:val="00074A89"/>
    <w:rsid w:val="00074C82"/>
    <w:rsid w:val="00075A6E"/>
    <w:rsid w:val="000761C7"/>
    <w:rsid w:val="00083670"/>
    <w:rsid w:val="00084441"/>
    <w:rsid w:val="00092106"/>
    <w:rsid w:val="0009759C"/>
    <w:rsid w:val="00097804"/>
    <w:rsid w:val="000A10E8"/>
    <w:rsid w:val="000A2685"/>
    <w:rsid w:val="000A3A0D"/>
    <w:rsid w:val="000A3E37"/>
    <w:rsid w:val="000A4BB8"/>
    <w:rsid w:val="000A6921"/>
    <w:rsid w:val="000B08B3"/>
    <w:rsid w:val="000B11FC"/>
    <w:rsid w:val="000B5894"/>
    <w:rsid w:val="000B6E7E"/>
    <w:rsid w:val="000C0A10"/>
    <w:rsid w:val="000C38ED"/>
    <w:rsid w:val="000C3DB4"/>
    <w:rsid w:val="000C3E0D"/>
    <w:rsid w:val="000C6D50"/>
    <w:rsid w:val="000D2008"/>
    <w:rsid w:val="000D383B"/>
    <w:rsid w:val="000E0716"/>
    <w:rsid w:val="000E1E91"/>
    <w:rsid w:val="000E2736"/>
    <w:rsid w:val="000E6BF2"/>
    <w:rsid w:val="000F0395"/>
    <w:rsid w:val="000F0791"/>
    <w:rsid w:val="000F3A70"/>
    <w:rsid w:val="000F5E61"/>
    <w:rsid w:val="000F5FD6"/>
    <w:rsid w:val="000F6E1B"/>
    <w:rsid w:val="000F79D0"/>
    <w:rsid w:val="00101C1D"/>
    <w:rsid w:val="00103C8E"/>
    <w:rsid w:val="00106346"/>
    <w:rsid w:val="00106DAC"/>
    <w:rsid w:val="001120EC"/>
    <w:rsid w:val="0011722E"/>
    <w:rsid w:val="001173EB"/>
    <w:rsid w:val="00120FF7"/>
    <w:rsid w:val="00124F03"/>
    <w:rsid w:val="00126407"/>
    <w:rsid w:val="00130808"/>
    <w:rsid w:val="00130D20"/>
    <w:rsid w:val="00130D5E"/>
    <w:rsid w:val="00131908"/>
    <w:rsid w:val="0013287B"/>
    <w:rsid w:val="001351E2"/>
    <w:rsid w:val="00135C7F"/>
    <w:rsid w:val="00136BB4"/>
    <w:rsid w:val="00140E95"/>
    <w:rsid w:val="0014217A"/>
    <w:rsid w:val="00143E34"/>
    <w:rsid w:val="00144C15"/>
    <w:rsid w:val="00146057"/>
    <w:rsid w:val="00147E60"/>
    <w:rsid w:val="0015101D"/>
    <w:rsid w:val="00153718"/>
    <w:rsid w:val="00160573"/>
    <w:rsid w:val="00162028"/>
    <w:rsid w:val="0016434A"/>
    <w:rsid w:val="00164CC2"/>
    <w:rsid w:val="00164F75"/>
    <w:rsid w:val="00166172"/>
    <w:rsid w:val="00166EF7"/>
    <w:rsid w:val="0016721D"/>
    <w:rsid w:val="001707BC"/>
    <w:rsid w:val="00170C65"/>
    <w:rsid w:val="00170E60"/>
    <w:rsid w:val="00180A75"/>
    <w:rsid w:val="0018354C"/>
    <w:rsid w:val="00184540"/>
    <w:rsid w:val="001866D1"/>
    <w:rsid w:val="0019092A"/>
    <w:rsid w:val="00190BB0"/>
    <w:rsid w:val="00194ED2"/>
    <w:rsid w:val="001952FB"/>
    <w:rsid w:val="0019785B"/>
    <w:rsid w:val="001A1A4F"/>
    <w:rsid w:val="001A4977"/>
    <w:rsid w:val="001A4FDD"/>
    <w:rsid w:val="001A66C4"/>
    <w:rsid w:val="001B1D56"/>
    <w:rsid w:val="001B3A48"/>
    <w:rsid w:val="001B7D5E"/>
    <w:rsid w:val="001C5476"/>
    <w:rsid w:val="001C5E93"/>
    <w:rsid w:val="001C6BC3"/>
    <w:rsid w:val="001D09E7"/>
    <w:rsid w:val="001D18D2"/>
    <w:rsid w:val="001D2A62"/>
    <w:rsid w:val="001D488D"/>
    <w:rsid w:val="001E0B8C"/>
    <w:rsid w:val="001E6CC9"/>
    <w:rsid w:val="001F350F"/>
    <w:rsid w:val="001F376E"/>
    <w:rsid w:val="001F4B73"/>
    <w:rsid w:val="001F5FD3"/>
    <w:rsid w:val="001F71CE"/>
    <w:rsid w:val="001F7D06"/>
    <w:rsid w:val="0020236B"/>
    <w:rsid w:val="002038A8"/>
    <w:rsid w:val="00203954"/>
    <w:rsid w:val="00204964"/>
    <w:rsid w:val="00205535"/>
    <w:rsid w:val="00211B6A"/>
    <w:rsid w:val="00216C4A"/>
    <w:rsid w:val="0022384C"/>
    <w:rsid w:val="00227DA7"/>
    <w:rsid w:val="002328EA"/>
    <w:rsid w:val="00233772"/>
    <w:rsid w:val="00235895"/>
    <w:rsid w:val="00237A14"/>
    <w:rsid w:val="00242338"/>
    <w:rsid w:val="00243B5C"/>
    <w:rsid w:val="00245643"/>
    <w:rsid w:val="00245655"/>
    <w:rsid w:val="0024647B"/>
    <w:rsid w:val="00246DC7"/>
    <w:rsid w:val="0024707D"/>
    <w:rsid w:val="0025023B"/>
    <w:rsid w:val="002513E3"/>
    <w:rsid w:val="002521F1"/>
    <w:rsid w:val="00256865"/>
    <w:rsid w:val="00256BA8"/>
    <w:rsid w:val="002653E1"/>
    <w:rsid w:val="00266A13"/>
    <w:rsid w:val="00275376"/>
    <w:rsid w:val="002805BB"/>
    <w:rsid w:val="00283D4C"/>
    <w:rsid w:val="00297815"/>
    <w:rsid w:val="002A2487"/>
    <w:rsid w:val="002A328E"/>
    <w:rsid w:val="002A6ED0"/>
    <w:rsid w:val="002B3EC6"/>
    <w:rsid w:val="002B52F4"/>
    <w:rsid w:val="002B67E5"/>
    <w:rsid w:val="002B695B"/>
    <w:rsid w:val="002C03DA"/>
    <w:rsid w:val="002C3E08"/>
    <w:rsid w:val="002C40D4"/>
    <w:rsid w:val="002C43B9"/>
    <w:rsid w:val="002C4852"/>
    <w:rsid w:val="002C4EA6"/>
    <w:rsid w:val="002C5781"/>
    <w:rsid w:val="002C7AA0"/>
    <w:rsid w:val="002D1FD3"/>
    <w:rsid w:val="002D71A4"/>
    <w:rsid w:val="002E02A2"/>
    <w:rsid w:val="002E10A2"/>
    <w:rsid w:val="002E13E4"/>
    <w:rsid w:val="002E3A01"/>
    <w:rsid w:val="002E5019"/>
    <w:rsid w:val="002E555E"/>
    <w:rsid w:val="002E577A"/>
    <w:rsid w:val="002E648C"/>
    <w:rsid w:val="002E767D"/>
    <w:rsid w:val="002E76AE"/>
    <w:rsid w:val="002F7084"/>
    <w:rsid w:val="002F7103"/>
    <w:rsid w:val="0030065A"/>
    <w:rsid w:val="00300ABA"/>
    <w:rsid w:val="00305E75"/>
    <w:rsid w:val="00307B7F"/>
    <w:rsid w:val="00312AF5"/>
    <w:rsid w:val="0031318C"/>
    <w:rsid w:val="003208B0"/>
    <w:rsid w:val="0032188E"/>
    <w:rsid w:val="00325526"/>
    <w:rsid w:val="0032666C"/>
    <w:rsid w:val="00333931"/>
    <w:rsid w:val="00343E44"/>
    <w:rsid w:val="00344A48"/>
    <w:rsid w:val="00346FCE"/>
    <w:rsid w:val="00351586"/>
    <w:rsid w:val="003517B0"/>
    <w:rsid w:val="00361BE7"/>
    <w:rsid w:val="00363553"/>
    <w:rsid w:val="0036376C"/>
    <w:rsid w:val="00364581"/>
    <w:rsid w:val="00370F9B"/>
    <w:rsid w:val="0037100D"/>
    <w:rsid w:val="00372684"/>
    <w:rsid w:val="00372F8D"/>
    <w:rsid w:val="00375F91"/>
    <w:rsid w:val="00376A55"/>
    <w:rsid w:val="00381203"/>
    <w:rsid w:val="003863F8"/>
    <w:rsid w:val="00392D2C"/>
    <w:rsid w:val="0039320E"/>
    <w:rsid w:val="00396D4D"/>
    <w:rsid w:val="003A1CCA"/>
    <w:rsid w:val="003A265B"/>
    <w:rsid w:val="003A7AAF"/>
    <w:rsid w:val="003B0F44"/>
    <w:rsid w:val="003C3FEE"/>
    <w:rsid w:val="003D073A"/>
    <w:rsid w:val="003E0723"/>
    <w:rsid w:val="003E1EA6"/>
    <w:rsid w:val="003F11CB"/>
    <w:rsid w:val="003F57BD"/>
    <w:rsid w:val="003F58A8"/>
    <w:rsid w:val="003F66B5"/>
    <w:rsid w:val="004003FB"/>
    <w:rsid w:val="00403F1F"/>
    <w:rsid w:val="0040453F"/>
    <w:rsid w:val="0040557F"/>
    <w:rsid w:val="00405C93"/>
    <w:rsid w:val="00405D80"/>
    <w:rsid w:val="00406F81"/>
    <w:rsid w:val="00413D4A"/>
    <w:rsid w:val="004148D2"/>
    <w:rsid w:val="00414F5F"/>
    <w:rsid w:val="00415F01"/>
    <w:rsid w:val="004175AF"/>
    <w:rsid w:val="00421DB7"/>
    <w:rsid w:val="00423DF9"/>
    <w:rsid w:val="0042653A"/>
    <w:rsid w:val="00430AF1"/>
    <w:rsid w:val="00431E8C"/>
    <w:rsid w:val="0043213B"/>
    <w:rsid w:val="00432220"/>
    <w:rsid w:val="00435B77"/>
    <w:rsid w:val="00437CFE"/>
    <w:rsid w:val="00440823"/>
    <w:rsid w:val="0044091E"/>
    <w:rsid w:val="004409BA"/>
    <w:rsid w:val="00442C57"/>
    <w:rsid w:val="004436A3"/>
    <w:rsid w:val="0044620B"/>
    <w:rsid w:val="00446C2C"/>
    <w:rsid w:val="00450A98"/>
    <w:rsid w:val="0045111E"/>
    <w:rsid w:val="004513C3"/>
    <w:rsid w:val="004517F9"/>
    <w:rsid w:val="00465566"/>
    <w:rsid w:val="00465B5E"/>
    <w:rsid w:val="00466F35"/>
    <w:rsid w:val="00467E31"/>
    <w:rsid w:val="0047103E"/>
    <w:rsid w:val="00471DCE"/>
    <w:rsid w:val="004732CE"/>
    <w:rsid w:val="00473409"/>
    <w:rsid w:val="0047671E"/>
    <w:rsid w:val="00481464"/>
    <w:rsid w:val="00482E94"/>
    <w:rsid w:val="00485E70"/>
    <w:rsid w:val="00487058"/>
    <w:rsid w:val="00490259"/>
    <w:rsid w:val="0049119F"/>
    <w:rsid w:val="00491AA8"/>
    <w:rsid w:val="004939AF"/>
    <w:rsid w:val="004950F6"/>
    <w:rsid w:val="00495490"/>
    <w:rsid w:val="0049561D"/>
    <w:rsid w:val="004A4411"/>
    <w:rsid w:val="004B25A9"/>
    <w:rsid w:val="004B26CC"/>
    <w:rsid w:val="004B36F3"/>
    <w:rsid w:val="004B41CE"/>
    <w:rsid w:val="004B60F6"/>
    <w:rsid w:val="004C11B2"/>
    <w:rsid w:val="004C448E"/>
    <w:rsid w:val="004C4900"/>
    <w:rsid w:val="004C5179"/>
    <w:rsid w:val="004C644B"/>
    <w:rsid w:val="004D00D0"/>
    <w:rsid w:val="004D63F0"/>
    <w:rsid w:val="004D6FB7"/>
    <w:rsid w:val="004E29BE"/>
    <w:rsid w:val="004E33AF"/>
    <w:rsid w:val="004F1EA2"/>
    <w:rsid w:val="004F46BE"/>
    <w:rsid w:val="004F6B3E"/>
    <w:rsid w:val="00501BCD"/>
    <w:rsid w:val="0050348D"/>
    <w:rsid w:val="00503C47"/>
    <w:rsid w:val="00506250"/>
    <w:rsid w:val="00510E4C"/>
    <w:rsid w:val="005111B7"/>
    <w:rsid w:val="0051426C"/>
    <w:rsid w:val="00521065"/>
    <w:rsid w:val="00521396"/>
    <w:rsid w:val="005234D1"/>
    <w:rsid w:val="00532437"/>
    <w:rsid w:val="0053453E"/>
    <w:rsid w:val="00534C74"/>
    <w:rsid w:val="00537D0D"/>
    <w:rsid w:val="005424D6"/>
    <w:rsid w:val="00543DC5"/>
    <w:rsid w:val="00544134"/>
    <w:rsid w:val="0055381A"/>
    <w:rsid w:val="00554B70"/>
    <w:rsid w:val="00556454"/>
    <w:rsid w:val="005648F5"/>
    <w:rsid w:val="0056736F"/>
    <w:rsid w:val="0056772D"/>
    <w:rsid w:val="00572B57"/>
    <w:rsid w:val="005733BC"/>
    <w:rsid w:val="0057542E"/>
    <w:rsid w:val="00576E7B"/>
    <w:rsid w:val="0057722F"/>
    <w:rsid w:val="00577E80"/>
    <w:rsid w:val="00584F22"/>
    <w:rsid w:val="005872F6"/>
    <w:rsid w:val="005925E8"/>
    <w:rsid w:val="00594CEF"/>
    <w:rsid w:val="005A05C1"/>
    <w:rsid w:val="005A1875"/>
    <w:rsid w:val="005A4069"/>
    <w:rsid w:val="005A4B43"/>
    <w:rsid w:val="005A78DB"/>
    <w:rsid w:val="005B0448"/>
    <w:rsid w:val="005B4A8D"/>
    <w:rsid w:val="005B594E"/>
    <w:rsid w:val="005B5BFE"/>
    <w:rsid w:val="005B6E98"/>
    <w:rsid w:val="005C516E"/>
    <w:rsid w:val="005D0FA9"/>
    <w:rsid w:val="005D2F8C"/>
    <w:rsid w:val="005D3571"/>
    <w:rsid w:val="005D562A"/>
    <w:rsid w:val="005E5FD2"/>
    <w:rsid w:val="005E6A4F"/>
    <w:rsid w:val="005E723E"/>
    <w:rsid w:val="005F12AD"/>
    <w:rsid w:val="005F2425"/>
    <w:rsid w:val="005F351F"/>
    <w:rsid w:val="005F5307"/>
    <w:rsid w:val="005F696F"/>
    <w:rsid w:val="005F6D75"/>
    <w:rsid w:val="005F7B68"/>
    <w:rsid w:val="00605A94"/>
    <w:rsid w:val="00612A3B"/>
    <w:rsid w:val="00614BD2"/>
    <w:rsid w:val="00615035"/>
    <w:rsid w:val="00617F7C"/>
    <w:rsid w:val="00620A40"/>
    <w:rsid w:val="006225FB"/>
    <w:rsid w:val="0062365A"/>
    <w:rsid w:val="00624A25"/>
    <w:rsid w:val="0062507E"/>
    <w:rsid w:val="0062641C"/>
    <w:rsid w:val="0062732D"/>
    <w:rsid w:val="00630537"/>
    <w:rsid w:val="00631904"/>
    <w:rsid w:val="00637A8F"/>
    <w:rsid w:val="00642A16"/>
    <w:rsid w:val="00642F70"/>
    <w:rsid w:val="00647191"/>
    <w:rsid w:val="0064778F"/>
    <w:rsid w:val="00647FA4"/>
    <w:rsid w:val="00653F2E"/>
    <w:rsid w:val="00655D4F"/>
    <w:rsid w:val="006562D5"/>
    <w:rsid w:val="006572DC"/>
    <w:rsid w:val="00663184"/>
    <w:rsid w:val="00671EAA"/>
    <w:rsid w:val="00672C60"/>
    <w:rsid w:val="00673185"/>
    <w:rsid w:val="00676A03"/>
    <w:rsid w:val="00681AB9"/>
    <w:rsid w:val="00682F46"/>
    <w:rsid w:val="00684528"/>
    <w:rsid w:val="006862F0"/>
    <w:rsid w:val="006864D8"/>
    <w:rsid w:val="0068720D"/>
    <w:rsid w:val="00691808"/>
    <w:rsid w:val="00691C86"/>
    <w:rsid w:val="00692BC8"/>
    <w:rsid w:val="00692D88"/>
    <w:rsid w:val="00693DD2"/>
    <w:rsid w:val="006959F0"/>
    <w:rsid w:val="00697AA3"/>
    <w:rsid w:val="006A0688"/>
    <w:rsid w:val="006A2DB7"/>
    <w:rsid w:val="006A4E83"/>
    <w:rsid w:val="006A52A0"/>
    <w:rsid w:val="006B00CB"/>
    <w:rsid w:val="006C0701"/>
    <w:rsid w:val="006C3129"/>
    <w:rsid w:val="006C31C9"/>
    <w:rsid w:val="006C3D71"/>
    <w:rsid w:val="006C3DBB"/>
    <w:rsid w:val="006C61D1"/>
    <w:rsid w:val="006C70F2"/>
    <w:rsid w:val="006D00ED"/>
    <w:rsid w:val="006D312A"/>
    <w:rsid w:val="006D556C"/>
    <w:rsid w:val="006D6660"/>
    <w:rsid w:val="006D6BDC"/>
    <w:rsid w:val="006D7CD2"/>
    <w:rsid w:val="006E1103"/>
    <w:rsid w:val="006E249D"/>
    <w:rsid w:val="006E3DAC"/>
    <w:rsid w:val="006E6D56"/>
    <w:rsid w:val="006E7930"/>
    <w:rsid w:val="006E7C2C"/>
    <w:rsid w:val="006F223E"/>
    <w:rsid w:val="006F5EA2"/>
    <w:rsid w:val="006F7DDB"/>
    <w:rsid w:val="006F7E79"/>
    <w:rsid w:val="00701C56"/>
    <w:rsid w:val="0070719F"/>
    <w:rsid w:val="00707D0A"/>
    <w:rsid w:val="00712E42"/>
    <w:rsid w:val="00714FE3"/>
    <w:rsid w:val="00715246"/>
    <w:rsid w:val="00716B60"/>
    <w:rsid w:val="0071726C"/>
    <w:rsid w:val="00717895"/>
    <w:rsid w:val="00721010"/>
    <w:rsid w:val="007218D2"/>
    <w:rsid w:val="007317B2"/>
    <w:rsid w:val="00732828"/>
    <w:rsid w:val="0073394B"/>
    <w:rsid w:val="00735DB9"/>
    <w:rsid w:val="007365DD"/>
    <w:rsid w:val="00740D4F"/>
    <w:rsid w:val="00741C7F"/>
    <w:rsid w:val="00741E6E"/>
    <w:rsid w:val="00742401"/>
    <w:rsid w:val="00743A13"/>
    <w:rsid w:val="0074489C"/>
    <w:rsid w:val="0075215E"/>
    <w:rsid w:val="00752DDA"/>
    <w:rsid w:val="00754345"/>
    <w:rsid w:val="00756E44"/>
    <w:rsid w:val="007601B5"/>
    <w:rsid w:val="00760888"/>
    <w:rsid w:val="0076100D"/>
    <w:rsid w:val="00764586"/>
    <w:rsid w:val="00770819"/>
    <w:rsid w:val="00770A55"/>
    <w:rsid w:val="007720EC"/>
    <w:rsid w:val="007727CF"/>
    <w:rsid w:val="00772D74"/>
    <w:rsid w:val="0077770B"/>
    <w:rsid w:val="0078147B"/>
    <w:rsid w:val="00782DF8"/>
    <w:rsid w:val="00787E8C"/>
    <w:rsid w:val="007914CA"/>
    <w:rsid w:val="00792D9C"/>
    <w:rsid w:val="00794E45"/>
    <w:rsid w:val="00796349"/>
    <w:rsid w:val="007A1C6D"/>
    <w:rsid w:val="007A7546"/>
    <w:rsid w:val="007A7561"/>
    <w:rsid w:val="007B06E7"/>
    <w:rsid w:val="007B6D49"/>
    <w:rsid w:val="007C0FED"/>
    <w:rsid w:val="007C3378"/>
    <w:rsid w:val="007C3ECC"/>
    <w:rsid w:val="007C4568"/>
    <w:rsid w:val="007C5EAB"/>
    <w:rsid w:val="007D0900"/>
    <w:rsid w:val="007D0DC5"/>
    <w:rsid w:val="007D2AC2"/>
    <w:rsid w:val="007D31C4"/>
    <w:rsid w:val="007D3D1F"/>
    <w:rsid w:val="007D6F63"/>
    <w:rsid w:val="007D7D95"/>
    <w:rsid w:val="007E504D"/>
    <w:rsid w:val="007F138B"/>
    <w:rsid w:val="007F1E33"/>
    <w:rsid w:val="007F2510"/>
    <w:rsid w:val="007F68A9"/>
    <w:rsid w:val="007F7BAD"/>
    <w:rsid w:val="008001D3"/>
    <w:rsid w:val="008021A7"/>
    <w:rsid w:val="00805134"/>
    <w:rsid w:val="00814363"/>
    <w:rsid w:val="00817802"/>
    <w:rsid w:val="00824245"/>
    <w:rsid w:val="008244E9"/>
    <w:rsid w:val="0082489C"/>
    <w:rsid w:val="00824E53"/>
    <w:rsid w:val="00825ABF"/>
    <w:rsid w:val="0082699C"/>
    <w:rsid w:val="00827CC8"/>
    <w:rsid w:val="008341AA"/>
    <w:rsid w:val="0084567C"/>
    <w:rsid w:val="00845B9C"/>
    <w:rsid w:val="00853CC3"/>
    <w:rsid w:val="00860C4E"/>
    <w:rsid w:val="00863A9C"/>
    <w:rsid w:val="008645A8"/>
    <w:rsid w:val="00870A3C"/>
    <w:rsid w:val="008719CB"/>
    <w:rsid w:val="00872C07"/>
    <w:rsid w:val="00875520"/>
    <w:rsid w:val="00875739"/>
    <w:rsid w:val="00881EA0"/>
    <w:rsid w:val="0088420A"/>
    <w:rsid w:val="008868B8"/>
    <w:rsid w:val="008873EF"/>
    <w:rsid w:val="00890DFB"/>
    <w:rsid w:val="00892578"/>
    <w:rsid w:val="0089587A"/>
    <w:rsid w:val="00895BAE"/>
    <w:rsid w:val="00895D31"/>
    <w:rsid w:val="008A1200"/>
    <w:rsid w:val="008A21ED"/>
    <w:rsid w:val="008A3998"/>
    <w:rsid w:val="008B0B44"/>
    <w:rsid w:val="008B1CD6"/>
    <w:rsid w:val="008B2C5D"/>
    <w:rsid w:val="008B5BF0"/>
    <w:rsid w:val="008C008D"/>
    <w:rsid w:val="008C199A"/>
    <w:rsid w:val="008C6424"/>
    <w:rsid w:val="008C7B58"/>
    <w:rsid w:val="008D061E"/>
    <w:rsid w:val="008D2C23"/>
    <w:rsid w:val="008D32A3"/>
    <w:rsid w:val="008D5932"/>
    <w:rsid w:val="008E0A7C"/>
    <w:rsid w:val="008E0DE6"/>
    <w:rsid w:val="008E440B"/>
    <w:rsid w:val="008E746A"/>
    <w:rsid w:val="008F0139"/>
    <w:rsid w:val="008F13A3"/>
    <w:rsid w:val="008F2E56"/>
    <w:rsid w:val="00902B56"/>
    <w:rsid w:val="009041EF"/>
    <w:rsid w:val="00904693"/>
    <w:rsid w:val="00904DCD"/>
    <w:rsid w:val="009110BB"/>
    <w:rsid w:val="0091113F"/>
    <w:rsid w:val="009114E2"/>
    <w:rsid w:val="0091307D"/>
    <w:rsid w:val="00915092"/>
    <w:rsid w:val="00923152"/>
    <w:rsid w:val="00924FC3"/>
    <w:rsid w:val="00930467"/>
    <w:rsid w:val="00933CD7"/>
    <w:rsid w:val="00936E7D"/>
    <w:rsid w:val="009371A9"/>
    <w:rsid w:val="00940D7E"/>
    <w:rsid w:val="00941EDC"/>
    <w:rsid w:val="00944030"/>
    <w:rsid w:val="0095146A"/>
    <w:rsid w:val="0095533B"/>
    <w:rsid w:val="00955B39"/>
    <w:rsid w:val="00956292"/>
    <w:rsid w:val="00961603"/>
    <w:rsid w:val="00961805"/>
    <w:rsid w:val="0096235E"/>
    <w:rsid w:val="00964CC3"/>
    <w:rsid w:val="009706EB"/>
    <w:rsid w:val="009756BF"/>
    <w:rsid w:val="0098244E"/>
    <w:rsid w:val="009833C9"/>
    <w:rsid w:val="009834F1"/>
    <w:rsid w:val="00985201"/>
    <w:rsid w:val="009A1827"/>
    <w:rsid w:val="009A1F95"/>
    <w:rsid w:val="009A2DD2"/>
    <w:rsid w:val="009A2DE6"/>
    <w:rsid w:val="009A2DF6"/>
    <w:rsid w:val="009A5B52"/>
    <w:rsid w:val="009A7F51"/>
    <w:rsid w:val="009C004F"/>
    <w:rsid w:val="009C2DDD"/>
    <w:rsid w:val="009C54F8"/>
    <w:rsid w:val="009C6667"/>
    <w:rsid w:val="009C78F9"/>
    <w:rsid w:val="009D72E3"/>
    <w:rsid w:val="009E18EF"/>
    <w:rsid w:val="009E3A44"/>
    <w:rsid w:val="009E4E66"/>
    <w:rsid w:val="009F2D81"/>
    <w:rsid w:val="009F3572"/>
    <w:rsid w:val="009F6421"/>
    <w:rsid w:val="009F6F61"/>
    <w:rsid w:val="00A004A2"/>
    <w:rsid w:val="00A04019"/>
    <w:rsid w:val="00A07A2A"/>
    <w:rsid w:val="00A07F5E"/>
    <w:rsid w:val="00A1098D"/>
    <w:rsid w:val="00A13108"/>
    <w:rsid w:val="00A144F1"/>
    <w:rsid w:val="00A1536C"/>
    <w:rsid w:val="00A15742"/>
    <w:rsid w:val="00A1701E"/>
    <w:rsid w:val="00A21C49"/>
    <w:rsid w:val="00A23063"/>
    <w:rsid w:val="00A26070"/>
    <w:rsid w:val="00A26497"/>
    <w:rsid w:val="00A27557"/>
    <w:rsid w:val="00A36638"/>
    <w:rsid w:val="00A4483B"/>
    <w:rsid w:val="00A468DE"/>
    <w:rsid w:val="00A4720F"/>
    <w:rsid w:val="00A51B03"/>
    <w:rsid w:val="00A53485"/>
    <w:rsid w:val="00A53713"/>
    <w:rsid w:val="00A60F69"/>
    <w:rsid w:val="00A632D1"/>
    <w:rsid w:val="00A64160"/>
    <w:rsid w:val="00A65FDA"/>
    <w:rsid w:val="00A75F78"/>
    <w:rsid w:val="00A76693"/>
    <w:rsid w:val="00A80125"/>
    <w:rsid w:val="00A80CFE"/>
    <w:rsid w:val="00A862D2"/>
    <w:rsid w:val="00A87AE9"/>
    <w:rsid w:val="00A87D1C"/>
    <w:rsid w:val="00A916A5"/>
    <w:rsid w:val="00A97079"/>
    <w:rsid w:val="00AA2B8C"/>
    <w:rsid w:val="00AA6C14"/>
    <w:rsid w:val="00AA6D6C"/>
    <w:rsid w:val="00AB079F"/>
    <w:rsid w:val="00AB0FCF"/>
    <w:rsid w:val="00AB28F9"/>
    <w:rsid w:val="00AC0268"/>
    <w:rsid w:val="00AC2485"/>
    <w:rsid w:val="00AC433B"/>
    <w:rsid w:val="00AC55A8"/>
    <w:rsid w:val="00AD15E9"/>
    <w:rsid w:val="00AD4BFB"/>
    <w:rsid w:val="00AD572D"/>
    <w:rsid w:val="00AE1A82"/>
    <w:rsid w:val="00AE3514"/>
    <w:rsid w:val="00AE3D0B"/>
    <w:rsid w:val="00AE3F4F"/>
    <w:rsid w:val="00AE7CA3"/>
    <w:rsid w:val="00AF31C8"/>
    <w:rsid w:val="00AF736C"/>
    <w:rsid w:val="00AF786A"/>
    <w:rsid w:val="00AF7E7B"/>
    <w:rsid w:val="00B00E67"/>
    <w:rsid w:val="00B013A5"/>
    <w:rsid w:val="00B023B1"/>
    <w:rsid w:val="00B062BD"/>
    <w:rsid w:val="00B06F85"/>
    <w:rsid w:val="00B12CEE"/>
    <w:rsid w:val="00B14242"/>
    <w:rsid w:val="00B14826"/>
    <w:rsid w:val="00B16D58"/>
    <w:rsid w:val="00B21143"/>
    <w:rsid w:val="00B232BA"/>
    <w:rsid w:val="00B23636"/>
    <w:rsid w:val="00B25737"/>
    <w:rsid w:val="00B3253E"/>
    <w:rsid w:val="00B331AD"/>
    <w:rsid w:val="00B37E30"/>
    <w:rsid w:val="00B405BF"/>
    <w:rsid w:val="00B41321"/>
    <w:rsid w:val="00B42000"/>
    <w:rsid w:val="00B42BE8"/>
    <w:rsid w:val="00B4372B"/>
    <w:rsid w:val="00B462A0"/>
    <w:rsid w:val="00B4652A"/>
    <w:rsid w:val="00B50664"/>
    <w:rsid w:val="00B509AC"/>
    <w:rsid w:val="00B52C45"/>
    <w:rsid w:val="00B54710"/>
    <w:rsid w:val="00B71272"/>
    <w:rsid w:val="00B75755"/>
    <w:rsid w:val="00B81849"/>
    <w:rsid w:val="00B84EFC"/>
    <w:rsid w:val="00B862F8"/>
    <w:rsid w:val="00B9005F"/>
    <w:rsid w:val="00B9024F"/>
    <w:rsid w:val="00B946B2"/>
    <w:rsid w:val="00B96AD0"/>
    <w:rsid w:val="00BA0E81"/>
    <w:rsid w:val="00BA3690"/>
    <w:rsid w:val="00BA5B7B"/>
    <w:rsid w:val="00BB15B2"/>
    <w:rsid w:val="00BB1A2B"/>
    <w:rsid w:val="00BB28AD"/>
    <w:rsid w:val="00BB37B1"/>
    <w:rsid w:val="00BB454D"/>
    <w:rsid w:val="00BB651B"/>
    <w:rsid w:val="00BC06C1"/>
    <w:rsid w:val="00BC10FD"/>
    <w:rsid w:val="00BC2CC7"/>
    <w:rsid w:val="00BC6D7B"/>
    <w:rsid w:val="00BD025A"/>
    <w:rsid w:val="00BD18AA"/>
    <w:rsid w:val="00BD1FF1"/>
    <w:rsid w:val="00BD20AD"/>
    <w:rsid w:val="00BD36CA"/>
    <w:rsid w:val="00BE2081"/>
    <w:rsid w:val="00BE5947"/>
    <w:rsid w:val="00BF0275"/>
    <w:rsid w:val="00BF1237"/>
    <w:rsid w:val="00BF2B22"/>
    <w:rsid w:val="00BF4B50"/>
    <w:rsid w:val="00BF703D"/>
    <w:rsid w:val="00C00B2B"/>
    <w:rsid w:val="00C06453"/>
    <w:rsid w:val="00C0686C"/>
    <w:rsid w:val="00C07F38"/>
    <w:rsid w:val="00C1090E"/>
    <w:rsid w:val="00C16795"/>
    <w:rsid w:val="00C16C07"/>
    <w:rsid w:val="00C17183"/>
    <w:rsid w:val="00C20DCC"/>
    <w:rsid w:val="00C21785"/>
    <w:rsid w:val="00C21E91"/>
    <w:rsid w:val="00C3296C"/>
    <w:rsid w:val="00C35305"/>
    <w:rsid w:val="00C361DE"/>
    <w:rsid w:val="00C370B7"/>
    <w:rsid w:val="00C41F6B"/>
    <w:rsid w:val="00C43184"/>
    <w:rsid w:val="00C437E5"/>
    <w:rsid w:val="00C43C54"/>
    <w:rsid w:val="00C43D9B"/>
    <w:rsid w:val="00C459D0"/>
    <w:rsid w:val="00C45FC2"/>
    <w:rsid w:val="00C46B74"/>
    <w:rsid w:val="00C53CFB"/>
    <w:rsid w:val="00C5563C"/>
    <w:rsid w:val="00C56509"/>
    <w:rsid w:val="00C60461"/>
    <w:rsid w:val="00C61A55"/>
    <w:rsid w:val="00C653B3"/>
    <w:rsid w:val="00C71534"/>
    <w:rsid w:val="00C71F93"/>
    <w:rsid w:val="00C72F26"/>
    <w:rsid w:val="00C73C72"/>
    <w:rsid w:val="00C82943"/>
    <w:rsid w:val="00C8637C"/>
    <w:rsid w:val="00C8688C"/>
    <w:rsid w:val="00C9161E"/>
    <w:rsid w:val="00C962A2"/>
    <w:rsid w:val="00C97B77"/>
    <w:rsid w:val="00CA738A"/>
    <w:rsid w:val="00CA7558"/>
    <w:rsid w:val="00CB0363"/>
    <w:rsid w:val="00CB5884"/>
    <w:rsid w:val="00CC1AA2"/>
    <w:rsid w:val="00CC34D4"/>
    <w:rsid w:val="00CC3AFC"/>
    <w:rsid w:val="00CC5C7A"/>
    <w:rsid w:val="00CC717A"/>
    <w:rsid w:val="00CD1667"/>
    <w:rsid w:val="00CD1BB1"/>
    <w:rsid w:val="00CD28E5"/>
    <w:rsid w:val="00CD68B0"/>
    <w:rsid w:val="00CE1D15"/>
    <w:rsid w:val="00CE2C73"/>
    <w:rsid w:val="00CE2C77"/>
    <w:rsid w:val="00CE2E86"/>
    <w:rsid w:val="00CE433C"/>
    <w:rsid w:val="00CF15DD"/>
    <w:rsid w:val="00CF41F6"/>
    <w:rsid w:val="00CF48D7"/>
    <w:rsid w:val="00D01291"/>
    <w:rsid w:val="00D03DA3"/>
    <w:rsid w:val="00D05DAF"/>
    <w:rsid w:val="00D06315"/>
    <w:rsid w:val="00D11E65"/>
    <w:rsid w:val="00D16468"/>
    <w:rsid w:val="00D26ADB"/>
    <w:rsid w:val="00D30403"/>
    <w:rsid w:val="00D30938"/>
    <w:rsid w:val="00D34784"/>
    <w:rsid w:val="00D34EBF"/>
    <w:rsid w:val="00D37F1D"/>
    <w:rsid w:val="00D457A7"/>
    <w:rsid w:val="00D50189"/>
    <w:rsid w:val="00D50DFB"/>
    <w:rsid w:val="00D51AEE"/>
    <w:rsid w:val="00D51E87"/>
    <w:rsid w:val="00D54640"/>
    <w:rsid w:val="00D57495"/>
    <w:rsid w:val="00D57680"/>
    <w:rsid w:val="00D60EC8"/>
    <w:rsid w:val="00D64978"/>
    <w:rsid w:val="00D65A58"/>
    <w:rsid w:val="00D65BEF"/>
    <w:rsid w:val="00D77EF5"/>
    <w:rsid w:val="00D80934"/>
    <w:rsid w:val="00D82A71"/>
    <w:rsid w:val="00D82C0E"/>
    <w:rsid w:val="00D86C89"/>
    <w:rsid w:val="00D87130"/>
    <w:rsid w:val="00D91BC4"/>
    <w:rsid w:val="00D91CCB"/>
    <w:rsid w:val="00D943A4"/>
    <w:rsid w:val="00DA0685"/>
    <w:rsid w:val="00DA1AAC"/>
    <w:rsid w:val="00DA1AF7"/>
    <w:rsid w:val="00DA2A92"/>
    <w:rsid w:val="00DA38BB"/>
    <w:rsid w:val="00DA4821"/>
    <w:rsid w:val="00DA6C15"/>
    <w:rsid w:val="00DB07E9"/>
    <w:rsid w:val="00DB222C"/>
    <w:rsid w:val="00DB27FD"/>
    <w:rsid w:val="00DB44E6"/>
    <w:rsid w:val="00DB59A5"/>
    <w:rsid w:val="00DB5D80"/>
    <w:rsid w:val="00DB7CFE"/>
    <w:rsid w:val="00DC06C8"/>
    <w:rsid w:val="00DC1201"/>
    <w:rsid w:val="00DC2367"/>
    <w:rsid w:val="00DC5418"/>
    <w:rsid w:val="00DC55EB"/>
    <w:rsid w:val="00DC5E78"/>
    <w:rsid w:val="00DD1144"/>
    <w:rsid w:val="00DD17DB"/>
    <w:rsid w:val="00DD3386"/>
    <w:rsid w:val="00DD6B10"/>
    <w:rsid w:val="00DE2EF2"/>
    <w:rsid w:val="00DE4DED"/>
    <w:rsid w:val="00DF35D4"/>
    <w:rsid w:val="00DF4205"/>
    <w:rsid w:val="00DF50A0"/>
    <w:rsid w:val="00DF5EE3"/>
    <w:rsid w:val="00DF66E7"/>
    <w:rsid w:val="00E02836"/>
    <w:rsid w:val="00E05FA8"/>
    <w:rsid w:val="00E10D39"/>
    <w:rsid w:val="00E13F36"/>
    <w:rsid w:val="00E150D2"/>
    <w:rsid w:val="00E15D4D"/>
    <w:rsid w:val="00E16A79"/>
    <w:rsid w:val="00E20398"/>
    <w:rsid w:val="00E2171A"/>
    <w:rsid w:val="00E23B51"/>
    <w:rsid w:val="00E23CDA"/>
    <w:rsid w:val="00E24D75"/>
    <w:rsid w:val="00E3745F"/>
    <w:rsid w:val="00E42D77"/>
    <w:rsid w:val="00E430DA"/>
    <w:rsid w:val="00E4416F"/>
    <w:rsid w:val="00E44217"/>
    <w:rsid w:val="00E44246"/>
    <w:rsid w:val="00E46F8A"/>
    <w:rsid w:val="00E47453"/>
    <w:rsid w:val="00E514EB"/>
    <w:rsid w:val="00E5272E"/>
    <w:rsid w:val="00E534E1"/>
    <w:rsid w:val="00E54232"/>
    <w:rsid w:val="00E54415"/>
    <w:rsid w:val="00E55197"/>
    <w:rsid w:val="00E55E70"/>
    <w:rsid w:val="00E56523"/>
    <w:rsid w:val="00E61487"/>
    <w:rsid w:val="00E63AB8"/>
    <w:rsid w:val="00E647DF"/>
    <w:rsid w:val="00E66678"/>
    <w:rsid w:val="00E66F59"/>
    <w:rsid w:val="00E707A6"/>
    <w:rsid w:val="00E70B3D"/>
    <w:rsid w:val="00E70FF0"/>
    <w:rsid w:val="00E71151"/>
    <w:rsid w:val="00E83A04"/>
    <w:rsid w:val="00E84A1D"/>
    <w:rsid w:val="00E84C0D"/>
    <w:rsid w:val="00E859D8"/>
    <w:rsid w:val="00E86970"/>
    <w:rsid w:val="00E8747D"/>
    <w:rsid w:val="00E93171"/>
    <w:rsid w:val="00E939A2"/>
    <w:rsid w:val="00EA3298"/>
    <w:rsid w:val="00EA3C36"/>
    <w:rsid w:val="00EA592E"/>
    <w:rsid w:val="00EB0E94"/>
    <w:rsid w:val="00EB60E4"/>
    <w:rsid w:val="00EB6FBD"/>
    <w:rsid w:val="00EC09A8"/>
    <w:rsid w:val="00EC2717"/>
    <w:rsid w:val="00EC333D"/>
    <w:rsid w:val="00ED10A4"/>
    <w:rsid w:val="00ED147E"/>
    <w:rsid w:val="00ED2237"/>
    <w:rsid w:val="00ED6807"/>
    <w:rsid w:val="00EE4487"/>
    <w:rsid w:val="00EE4510"/>
    <w:rsid w:val="00EF7510"/>
    <w:rsid w:val="00F00C95"/>
    <w:rsid w:val="00F00E37"/>
    <w:rsid w:val="00F0130F"/>
    <w:rsid w:val="00F0201C"/>
    <w:rsid w:val="00F031E4"/>
    <w:rsid w:val="00F0386D"/>
    <w:rsid w:val="00F122B0"/>
    <w:rsid w:val="00F12BEB"/>
    <w:rsid w:val="00F2203D"/>
    <w:rsid w:val="00F240CC"/>
    <w:rsid w:val="00F24508"/>
    <w:rsid w:val="00F256A0"/>
    <w:rsid w:val="00F27945"/>
    <w:rsid w:val="00F31B97"/>
    <w:rsid w:val="00F3269F"/>
    <w:rsid w:val="00F37A82"/>
    <w:rsid w:val="00F401C4"/>
    <w:rsid w:val="00F50215"/>
    <w:rsid w:val="00F526A2"/>
    <w:rsid w:val="00F559F2"/>
    <w:rsid w:val="00F57D2A"/>
    <w:rsid w:val="00F629C0"/>
    <w:rsid w:val="00F62F52"/>
    <w:rsid w:val="00F70011"/>
    <w:rsid w:val="00F70AB1"/>
    <w:rsid w:val="00F71A1C"/>
    <w:rsid w:val="00F82157"/>
    <w:rsid w:val="00F8249E"/>
    <w:rsid w:val="00F84AD1"/>
    <w:rsid w:val="00F87578"/>
    <w:rsid w:val="00F918F8"/>
    <w:rsid w:val="00FA0CD6"/>
    <w:rsid w:val="00FA35EB"/>
    <w:rsid w:val="00FA46A2"/>
    <w:rsid w:val="00FA5F92"/>
    <w:rsid w:val="00FA633D"/>
    <w:rsid w:val="00FA646F"/>
    <w:rsid w:val="00FB18F7"/>
    <w:rsid w:val="00FB2B30"/>
    <w:rsid w:val="00FB4245"/>
    <w:rsid w:val="00FB71DF"/>
    <w:rsid w:val="00FC2268"/>
    <w:rsid w:val="00FC3B16"/>
    <w:rsid w:val="00FC3DA6"/>
    <w:rsid w:val="00FC4771"/>
    <w:rsid w:val="00FC5731"/>
    <w:rsid w:val="00FC70F7"/>
    <w:rsid w:val="00FD5CF7"/>
    <w:rsid w:val="00FD6E7A"/>
    <w:rsid w:val="00FD77CD"/>
    <w:rsid w:val="00FD7DC6"/>
    <w:rsid w:val="00FE1054"/>
    <w:rsid w:val="00FE2DA6"/>
    <w:rsid w:val="00FF0D76"/>
    <w:rsid w:val="00FF2390"/>
    <w:rsid w:val="00FF3634"/>
    <w:rsid w:val="00FF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31206FB"/>
  <w15:chartTrackingRefBased/>
  <w15:docId w15:val="{3DB31F1C-E9FB-4924-9BBD-4F47DAA07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/>
      <w:kern w:val="1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D943A4"/>
    <w:pPr>
      <w:widowControl/>
      <w:suppressAutoHyphens w:val="0"/>
      <w:spacing w:before="100" w:beforeAutospacing="1" w:after="100" w:afterAutospacing="1"/>
      <w:outlineLvl w:val="1"/>
    </w:pPr>
    <w:rPr>
      <w:rFonts w:eastAsia="Times New Roman"/>
      <w:b/>
      <w:bCs/>
      <w:kern w:val="0"/>
      <w:sz w:val="36"/>
      <w:szCs w:val="3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4z1">
    <w:name w:val="WW8Num4z1"/>
    <w:rPr>
      <w:rFonts w:ascii="OpenSymbol" w:hAnsi="Open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8Num3z1">
    <w:name w:val="WW8Num3z1"/>
    <w:rPr>
      <w:rFonts w:ascii="OpenSymbol" w:hAnsi="OpenSymbol" w:cs="OpenSymbol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OpenSymbol" w:hAnsi="OpenSymbol" w:cs="Courier New"/>
    </w:rPr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1z0">
    <w:name w:val="WW8Num11z0"/>
    <w:rPr>
      <w:rFonts w:ascii="Symbol" w:hAnsi="Symbol" w:cs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-DefaultParagraphFont">
    <w:name w:val="WW-Default Paragraph Font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8F2E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rsid w:val="00D943A4"/>
    <w:rPr>
      <w:b/>
      <w:bCs/>
      <w:sz w:val="36"/>
      <w:szCs w:val="36"/>
    </w:rPr>
  </w:style>
  <w:style w:type="paragraph" w:customStyle="1" w:styleId="TableDataLeft">
    <w:name w:val="Table Data Left"/>
    <w:basedOn w:val="Normal"/>
    <w:rsid w:val="003F11CB"/>
    <w:pPr>
      <w:widowControl/>
      <w:suppressAutoHyphens w:val="0"/>
    </w:pPr>
    <w:rPr>
      <w:rFonts w:ascii="Arial" w:eastAsia="Times New Roman" w:hAnsi="Arial"/>
      <w:kern w:val="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481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0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6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8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27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0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775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3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53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moldx.2018.06.00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jmoldx.2020.05.00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07/s10916-011-9733-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4049/jimmunol.2100919" TargetMode="External"/><Relationship Id="rId10" Type="http://schemas.openxmlformats.org/officeDocument/2006/relationships/hyperlink" Target="https://doi.org/10.1016/j.aca.2019.11.05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cancers131333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7103</CharactersWithSpaces>
  <SharedDoc>false</SharedDoc>
  <HLinks>
    <vt:vector size="6" baseType="variant">
      <vt:variant>
        <vt:i4>6881391</vt:i4>
      </vt:variant>
      <vt:variant>
        <vt:i4>0</vt:i4>
      </vt:variant>
      <vt:variant>
        <vt:i4>0</vt:i4>
      </vt:variant>
      <vt:variant>
        <vt:i4>5</vt:i4>
      </vt:variant>
      <vt:variant>
        <vt:lpwstr>https://doi.org/10.3390/diagnostics6040045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mtu</dc:creator>
  <cp:keywords/>
  <cp:lastModifiedBy>Michael Tu</cp:lastModifiedBy>
  <cp:revision>118</cp:revision>
  <cp:lastPrinted>2019-12-05T00:44:00Z</cp:lastPrinted>
  <dcterms:created xsi:type="dcterms:W3CDTF">2025-02-04T03:27:00Z</dcterms:created>
  <dcterms:modified xsi:type="dcterms:W3CDTF">2025-07-22T05:45:00Z</dcterms:modified>
</cp:coreProperties>
</file>