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TAYLKOMB</w:t>
      </w:r>
    </w:p>
    <w:p>
      <w:pPr>
        <w:spacing w:after="40"/>
        <w:jc w:val="center"/>
      </w:pPr>
      <w:r>
        <w:rPr>
          <w:rFonts w:ascii="Arial" w:cs="Arial" w:eastAsia="Arial" w:hAnsi="Arial"/>
          <w:color w:val="C9A94E"/>
          <w:sz w:val="28"/>
          <w:szCs w:val="28"/>
        </w:rPr>
        <w:t xml:space="preserve">MODULAR PROFESSIONAL COMB SYSTEM</w:t>
      </w:r>
    </w:p>
    <w:p>
      <w:pPr>
        <w:pBdr>
          <w:bottom w:val="single" w:color="C9A94E" w:sz="6" w:space="8"/>
        </w:pBd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Patent Pending — USPTO #19362254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CAD REDESIGN HANDOFF SPECIFICATION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2E8B57"/>
          <w:sz w:val="22"/>
          <w:szCs w:val="22"/>
        </w:rPr>
        <w:t xml:space="preserve">Rev C — Drawing-Verified &amp; Research-Backed Edition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12, 2026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Prepared by: </w:t>
      </w:r>
      <w:r>
        <w:rPr>
          <w:rFonts w:ascii="Arial" w:cs="Arial" w:eastAsia="Arial" w:hAnsi="Arial"/>
          <w:sz w:val="20"/>
          <w:szCs w:val="20"/>
        </w:rPr>
        <w:t xml:space="preserve">Michael David Warren Jr. — TAYLKOMB LLC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 CAD: </w:t>
      </w:r>
      <w:r>
        <w:rPr>
          <w:rFonts w:ascii="Arial" w:cs="Arial" w:eastAsia="Arial" w:hAnsi="Arial"/>
          <w:sz w:val="20"/>
          <w:szCs w:val="20"/>
        </w:rPr>
        <w:t xml:space="preserve">Nathaniel Plasabas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Purpose: </w:t>
      </w:r>
      <w:r>
        <w:rPr>
          <w:rFonts w:ascii="Arial" w:cs="Arial" w:eastAsia="Arial" w:hAnsi="Arial"/>
          <w:sz w:val="20"/>
          <w:szCs w:val="20"/>
        </w:rPr>
        <w:t xml:space="preserve">Finalized dimensions, materials, locking mechanism, and weight targets for CAD Rev C redesign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Drawing Source Files: </w:t>
      </w:r>
      <w:r>
        <w:rPr>
          <w:rFonts w:ascii="Arial" w:cs="Arial" w:eastAsia="Arial" w:hAnsi="Arial"/>
          <w:sz w:val="20"/>
          <w:szCs w:val="20"/>
        </w:rPr>
        <w:t xml:space="preserve">Main Comb.pdf, Wide Comb.pdf, Narrow Comb.pdf, Round Comb Hande.pdf, Flat Handle.pdf, Double Handle.pdf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This document provides production-ready specifications derived from 6 original engineering drawings, cross-referenced against competitive benchmarks (Y.S. Park, Sam Villa, Hercules Sägemann), ergonomic research (CCOHS, Cal/OSHA, NIOSH), and material science data. All dimensions are in millimeters unless noted.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TAYLKOMB system consists of 6 parts: 3 comb heads (Main, Wide, Narrow) and 3 handles (Round/Rat-Tail, Flat, Double/Fork). All parts share a standardized connector interface. The Main Comb is the primary piece ("boyfriend") that accepts any of the 5 remaining parts ("girlfriend" attachments) via an integrated locking mechanism.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Decisions for Rev 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MATERIAL: </w:t>
      </w:r>
      <w:r>
        <w:rPr>
          <w:rFonts w:ascii="Arial" w:cs="Arial" w:eastAsia="Arial" w:hAnsi="Arial"/>
          <w:sz w:val="20"/>
          <w:szCs w:val="20"/>
        </w:rPr>
        <w:t xml:space="preserve">Carbon-composite heat-resistant resin for all 3 comb heads; 316L stainless steel for all 3 handles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LOCKING MECHANISM: </w:t>
      </w:r>
      <w:r>
        <w:rPr>
          <w:rFonts w:ascii="Arial" w:cs="Arial" w:eastAsia="Arial" w:hAnsi="Arial"/>
          <w:sz w:val="20"/>
          <w:szCs w:val="20"/>
        </w:rPr>
        <w:t xml:space="preserve">Integrated dovetail rail with spring-loaded ball-detent — built into each part, zero extra assembly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ASSEMBLED LENGTH: </w:t>
      </w:r>
      <w:r>
        <w:rPr>
          <w:rFonts w:ascii="Arial" w:cs="Arial" w:eastAsia="Arial" w:hAnsi="Arial"/>
          <w:sz w:val="20"/>
          <w:szCs w:val="20"/>
        </w:rPr>
        <w:t xml:space="preserve">Reduce from current 405–424 mm to target 280–320 mm by shortening handle working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DUAL-FAMILY STRATEGY: </w:t>
      </w:r>
      <w:r>
        <w:rPr>
          <w:rFonts w:ascii="Arial" w:cs="Arial" w:eastAsia="Arial" w:hAnsi="Arial"/>
          <w:sz w:val="20"/>
          <w:szCs w:val="20"/>
        </w:rPr>
        <w:t xml:space="preserve">Narrow Comb shortened to ~198 mm for cutting/precision; Wide Comb stays at ~223 mm for detangling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DOUBLE HANDLE: </w:t>
      </w:r>
      <w:r>
        <w:rPr>
          <w:rFonts w:ascii="Arial" w:cs="Arial" w:eastAsia="Arial" w:hAnsi="Arial"/>
          <w:sz w:val="20"/>
          <w:szCs w:val="20"/>
        </w:rPr>
        <w:t xml:space="preserve">Widen from 27.2 mm to 35 mm outer width; increase prong cross-section to 8×9 mm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CURRENT DIMENSIONS (Drawing-Verified)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values below are extracted directly from the 6 engineering drawing PDFs created by Nathaniel Plasabas. These are the AS-DESIGNED dimensions before Rev C corrections.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Main Comb ("Comb Main")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Drawing Value</w:t>
            </w:r>
          </w:p>
        </w:tc>
        <w:tc>
          <w:tcPr>
            <w:tcW w:type="dxa" w:w="54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Notes /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228.81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Includes ~20.35 mm connector block. Within pro envelope (181–245 mm).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length (tooth span)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208.01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Standardized across all 3 combs. KEEP — matches Sam Villa Long (222 mm) range.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223.81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+ partial connector measurement.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50.75 / 50.8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datum. Consistent across all parts.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Tooth height (front 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~45.06 / 41.51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Measured from spine to tooth region transitions. Tall for a cutting comb (typical: 25–40 mm).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Tooth thickness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3.22 / 3.53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Medium-tooth range. Acceptable.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Tooth spacing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Pitch dimension visible in front 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 thickness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15.86 mm (side)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 cross-section height from side 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Spine/connector dims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19.29 / 20.65 / 18.8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zone features. 18.8 mm shared across all 3 combs.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 fillet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0.59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to 0.8–1.0 mm — 0.59 is marginally small for breakage prevention.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block (end 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× 7.73 mm features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Rail/wall elements. 5.08 mm feature thickness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protrusion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20.35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Depth of connector block from body end.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Wide Comb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Drawing Value</w:t>
            </w:r>
          </w:p>
        </w:tc>
        <w:tc>
          <w:tcPr>
            <w:tcW w:type="dxa" w:w="54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Notes /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223.23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 — competitive with Hercules Sägemann handle combs (227 mm).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208.01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Main and Narrow. System standardization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50.8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datum.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Tooth pitch (center-center)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13.49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wide spacing — extreme wide-tooth. ~15 teeth across 208 mm body.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Tooth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6.19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Thick teeth. Standard wide-tooth is 2–3.5 mm. Verify design intent.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18.95 / 20.5 / 18.8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 depth and connector details. 18.8 mm shared datum.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 profile dims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7.86 / 2.49 / 15.64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Tooth profile from side view. 15.64 mm = tooth depth visible in side.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protrusion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20.79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Consistent with system (~20 mm).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 body dims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5.47 / 4.94 / 11.52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spine section measurements.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view cross-section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3.31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Tooth end thickness. End view shows 8 × 16 connector, 5.08 feature.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Narrow Comb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Drawing Value</w:t>
            </w:r>
          </w:p>
        </w:tc>
        <w:tc>
          <w:tcPr>
            <w:tcW w:type="dxa" w:w="54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Notes /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223.67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Currently matches Wide Comb. SHORTEN to ~198 mm for cutting/precision role.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208.01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standardized. Will need shortening if adopting dual-family strategy.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50.8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datum. Appears 3× in drawing.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18.8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Matches Main and Wide. System datum.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 tooth dimensions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7.55 → 5.21 → 4.05 → 3.4 → 3.33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Gradually Decreasing Pitch — EXCELLENT premium feature. Y.S. Park gold standard.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Additional tooth dims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4.62 / 16.94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Tooth section details from front 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Spine/connector dims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2.38 / 20.41 / 20.34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2.38 mm spine wall. Connector protrusions ~20 mm.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× 16 mm, 5.08, 2.54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cross-section. Matches system standard.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Round Comb Handle (Rat-Tail)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CORRECTION: Earlier audit estimated tip at 1.3 mm. Drawing confirms tip is 3.11 mm (appears 3× as 3.11, 3.1, 3.13). The 1.27 mm dimension is a connector feature, NOT the tip.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Drawing Value</w:t>
            </w:r>
          </w:p>
        </w:tc>
        <w:tc>
          <w:tcPr>
            <w:tcW w:type="dxa" w:w="54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Notes /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242.65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to 180–200 mm to bring assembled length under 300 mm.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section (tail)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187.2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to 120–140 mm. Current is 25–50% longer than typical.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 diameter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3.11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Adequate for plastic parting. REDUCE to 2.0–2.5 mm for precision in stainless steel.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 diameter (mid)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 mm (×2)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Appears twice. Good taper progression.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55.6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Transition from connector to tail.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4.95 / 2.37 / 1.27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connector dimensions. 1.27 mm is connector feature depth.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20.32 × 16 × 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5.08 mm feature thickness. System standard.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cross-section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× 16 mm, 3.13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Square-ish connector end. 3.13 mm internal feature.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Flat Handle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Drawing Value</w:t>
            </w:r>
          </w:p>
        </w:tc>
        <w:tc>
          <w:tcPr>
            <w:tcW w:type="dxa" w:w="54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Notes /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~255.6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50.63 + 197.03 + 7.94. LONGEST PART — REDUCE to 180–200 mm.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197.03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to 120–140 mm. Far exceeds any pro handle.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204.95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body before connector.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end protrusion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50.63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zone length.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tip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7.94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 cap protrusion.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Cross-section (grip)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 × 16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thin flat profile. 8 mm thickness, 16 mm width.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Height at transition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7.64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Transition zone height.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2.55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radius. Adequate for comfort (R ≥ 1.5 mm target).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20.32 × 16 × 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5.08 / 2.54 features. System standard.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5.08 / 2.67 / 2.54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and body detail dimensions.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2.6 Double Handle (Fork)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c>
          <w:tcPr>
            <w:tcW w:type="dxa" w:w="2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Drawing Value</w:t>
            </w:r>
          </w:p>
        </w:tc>
        <w:tc>
          <w:tcPr>
            <w:tcW w:type="dxa" w:w="54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Notes /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242.8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in 2 views. REDUCE to 180–200 mm.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Fork working length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192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to 120–140 mm. 192 mm creates excessive flex.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Outer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27.2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CRITICAL: WIDEN to 35 mm. Most urgent ergonomic revision.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Inner fork 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16.24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 — adequate for hair passage (≥8 mm required).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Prong cross-section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5.43 × 5.6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to 8 × 9 mm. Current is too thin for comfort.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50.8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datum.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Fork junction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12.23 / 30.32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Transition from connector to fork. 30.32 mm transition zone.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Prong wall 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/ 2.55 mm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Wall thickness on prongs.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20.32 × 16 × 8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5.08 feature. System standard.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SHARED CONNECTOR INTERFACE (System Standard)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dimensions appear identically across all 6 drawings, confirming the modular connector is already designed as a shared standard. This is the foundation of the entire system and must not change without updating all 6 CAD models simultaneously.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280"/>
      </w:tblGrid>
      <w:tr>
        <w:tc>
          <w:tcPr>
            <w:tcW w:type="dxa" w:w="22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Datum Dimension</w:t>
            </w:r>
          </w:p>
        </w:tc>
        <w:tc>
          <w:tcPr>
            <w:tcW w:type="dxa" w:w="16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Value</w:t>
            </w:r>
          </w:p>
        </w:tc>
        <w:tc>
          <w:tcPr>
            <w:tcW w:type="dxa" w:w="62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Appears In / 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cross-section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 × 8 mm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parts. Primary rail/slot profile dimensions.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thickness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5.08 mm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parts. Rail height or retention wall.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height datum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50.8 mm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Comb, Wide, Narrow, Double Handle. Overall mating height.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block 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20.32 mm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Round, Flat, Double Handle. Handle-side connector protrusion.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protrusion (combs)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~20.35–20.79 mm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(20.35), Wide (20.79), Narrow (20.41). Comb-side.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Spine depth datum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18.8 mm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Main, Wide, Narrow. Spine depth shared across all combs.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width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2.54 mm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Wide, Narrow, Flat, Double. Secondary feature dimension.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length (combs)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208.01 mm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Main, Wide, Narrow. Standardized tooth span.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REVISED TARGET DIMENSIONS FOR REV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are the recommended production targets. Dimensions marked “KEEP” are drawing-verified and within competitive benchmarks. Dimensions marked “REVISE” need CAD changes before prototyping.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700"/>
        <w:gridCol w:w="1100"/>
        <w:gridCol w:w="1100"/>
        <w:gridCol w:w="1580"/>
      </w:tblGrid>
      <w:tr>
        <w:tc>
          <w:tcPr>
            <w:tcW w:type="dxa" w:w="16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Part</w:t>
            </w:r>
          </w:p>
        </w:tc>
        <w:tc>
          <w:tcPr>
            <w:tcW w:type="dxa" w:w="15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Drawing</w:t>
            </w:r>
          </w:p>
        </w:tc>
        <w:tc>
          <w:tcPr>
            <w:tcW w:type="dxa" w:w="15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Rev C Target</w:t>
            </w:r>
          </w:p>
        </w:tc>
        <w:tc>
          <w:tcPr>
            <w:tcW w:type="dxa" w:w="17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Acceptable</w:t>
            </w:r>
          </w:p>
        </w:tc>
        <w:tc>
          <w:tcPr>
            <w:tcW w:type="dxa" w:w="11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Min</w:t>
            </w:r>
          </w:p>
        </w:tc>
        <w:tc>
          <w:tcPr>
            <w:tcW w:type="dxa" w:w="11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Max</w:t>
            </w:r>
          </w:p>
        </w:tc>
        <w:tc>
          <w:tcPr>
            <w:tcW w:type="dxa" w:w="15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 Comb 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228.81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225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220–232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&lt;215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&gt;240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body length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208.01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208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200–215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&gt;220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root fillet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0.6–1.0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REVISE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Wide Comb 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223.23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223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218–232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&lt;210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&gt;240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KEEP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Narrow Comb 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223.67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198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190–210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&gt;215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SHORTEN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Round Handle 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242.65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185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175–200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&gt;210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SHORTEN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 tip dia.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1.8–2.5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&gt;3.0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REVISE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 tail length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130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120–145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&gt;160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SHORTEN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Flat Handle 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~255.6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190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180–205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&gt;215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SHORTEN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work 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197.03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130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120–145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&gt;155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SHORTEN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Double Handle OAL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242.8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190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180–205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&gt;215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SHORTEN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outer width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32–40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WIDEN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prong X-sec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5.43×5.6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8×9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7–10 mm ea.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&gt;13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WIDEN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fork length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130 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120–145 mm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&gt;160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SHORTEN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ASSEMBLED LENGTH TARGETS (Rev C):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 Comb + Round Handle: </w:t>
      </w:r>
      <w:r>
        <w:rPr>
          <w:rFonts w:ascii="Arial" w:cs="Arial" w:eastAsia="Arial" w:hAnsi="Arial"/>
          <w:sz w:val="20"/>
          <w:szCs w:val="20"/>
        </w:rPr>
        <w:t xml:space="preserve">225 + 185 − ~40 (connector overlap) = ~370 mm → Target: 280–310 mm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 Comb + Flat Handle: </w:t>
      </w:r>
      <w:r>
        <w:rPr>
          <w:rFonts w:ascii="Arial" w:cs="Arial" w:eastAsia="Arial" w:hAnsi="Arial"/>
          <w:sz w:val="20"/>
          <w:szCs w:val="20"/>
        </w:rPr>
        <w:t xml:space="preserve">225 + 190 − ~40 = ~375 mm → Target: 280–310 mm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 Comb + Double Handle: </w:t>
      </w:r>
      <w:r>
        <w:rPr>
          <w:rFonts w:ascii="Arial" w:cs="Arial" w:eastAsia="Arial" w:hAnsi="Arial"/>
          <w:sz w:val="20"/>
          <w:szCs w:val="20"/>
        </w:rPr>
        <w:t xml:space="preserve">225 + 190 − ~40 = ~375 mm → Target: 280–310 mm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Note: The connector engagement depth determines how much overlap reduces assembled length. A 40 mm overlap target (down from current ~50–61 mm engagement zone) is recommended to balance stability with compact length.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MATERIAL SELECTION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Comb Heads: Carbon-Fiber Reinforced Heat-Resistant Resin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3 comb heads (Main, Wide, Narrow) will use a carbon-fiber reinforced engineering polymer for heat resistance, chemical durability, and premium positioning against Y.S. Park (PEI/Ultem) and Sam Villa (silicone/graphite composite).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Recommended: PPS-CF40 (40% Carbon-Fiber Filled Polyphenylene Sulfide)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Property</w:t>
            </w:r>
          </w:p>
        </w:tc>
        <w:tc>
          <w:tcPr>
            <w:tcW w:type="dxa" w:w="66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 deflection temp (HDT)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260–270 °C at 1.8 MPa — exceeds Y.S. Park (220 °C) and Sam Villa (232 °C)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 service temp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200–220 °C — safe for direct flat iron contact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Chemical resistance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 to Barbicide, bleach, salon color developers, alcohols, peroxide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Tensile strength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170–200 MPa — stronger than POM (61 MPa) and PEI (85 MPa)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Flexural modulus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18,000–22,000 MPa — extremely stiff teeth with minimal flex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absorption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0.02% — near-zero; dimensionally stable in wet salon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Coefficient of friction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~0.15 (self-lubricating from carbon fiber) — smooth glide through hair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1.55–1.65 g/cm³ — light weight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Natural dark gray/black — premium aesthetic. Can be custom colored.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per kg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$15–30/kg — significantly less than PEI ($100–250/kg)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Moldability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 flow for thin-wall injection (teeth down to 0.8 mm feasible)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Alternative option: PA66-CF30 (30% carbon-fiber filled nylon 66) at $8–15/kg. Lower heat resistance (HDT ~250 °C) but excellent mechanical properties. Downside: 1.5–2.5% water absorption may cause slight dimensional change. Best for prototyping before committing to PPS-CF40 production tooling.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Handles: 316L Stainless Steel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3 handles (Round, Flat, Double) will use 316L stainless steel for chemical resistance, durability, premium weight, and a distinctive metal-meets-carbon aesthetic.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Property</w:t>
            </w:r>
          </w:p>
        </w:tc>
        <w:tc>
          <w:tcPr>
            <w:tcW w:type="dxa" w:w="66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Chemical resistance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Excellent — fully resistant to Barbicide, bleach, salon chemicals, acetone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Density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8.0 g/cm³ — significantly heavier than plastic (1.4 g/cm³). Handles MUST be shortened and/or hollowed.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Tensile strength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485–620 MPa — unbreakable in this application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Corrosion resistance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316L has molybdenum for pitting resistance in chloride environments (bleach)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Surface finish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Brushed, polished, or bead-blasted. Recommend brushed for grip + premium look.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CNC machining (prototype), MIM (production), or investment casting + machining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per unit (CNC proto)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$30–80 per handle depending on complexity. MIM at volume: $8–20.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Sterilization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Autoclave-safe, immersion-safe, UV-safe. Salon-grade durability.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WEIGHT IMPACT — CRITICAL CONSIDERATION: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316L stainless at 8.0 g/cm³ is roughly 5.5× heavier than PPS-CF (1.55 g/cm³). A solid stainless handle at current dimensions would weigh 80–150 g — far too heavy. Solutions: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Hollow construction: </w:t>
      </w:r>
      <w:r>
        <w:rPr>
          <w:rFonts w:ascii="Arial" w:cs="Arial" w:eastAsia="Arial" w:hAnsi="Arial"/>
          <w:sz w:val="20"/>
          <w:szCs w:val="20"/>
        </w:rPr>
        <w:t xml:space="preserve">Machine handles as thin-walled tubes (1.2–1.5 mm wall). Target 25–40 g per handle.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Shorter handles: </w:t>
      </w:r>
      <w:r>
        <w:rPr>
          <w:rFonts w:ascii="Arial" w:cs="Arial" w:eastAsia="Arial" w:hAnsi="Arial"/>
          <w:sz w:val="20"/>
          <w:szCs w:val="20"/>
        </w:rPr>
        <w:t xml:space="preserve">The length reductions in Section 4 are essential — they reduce material volume by ~40%.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Weight budget: </w:t>
      </w:r>
      <w:r>
        <w:rPr>
          <w:rFonts w:ascii="Arial" w:cs="Arial" w:eastAsia="Arial" w:hAnsi="Arial"/>
          <w:sz w:val="20"/>
          <w:szCs w:val="20"/>
        </w:rPr>
        <w:t xml:space="preserve">Comb head (PPS-CF): 12–18 g + Handle (316L hollow): 25–40 g = 37–58 g assembled. Compare to Hercules Sägemann at 30–40 g (ebonite).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Prototyping Material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80"/>
      </w:tblGrid>
      <w:tr>
        <w:tc>
          <w:tcPr>
            <w:tcW w:type="dxa" w:w="20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Comb Heads</w:t>
            </w:r>
          </w:p>
        </w:tc>
        <w:tc>
          <w:tcPr>
            <w:tcW w:type="dxa" w:w="25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Handles</w:t>
            </w:r>
          </w:p>
        </w:tc>
        <w:tc>
          <w:tcPr>
            <w:tcW w:type="dxa" w:w="30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1: Form check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FDM/SLA 3D print (ABS or Tough Resin)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FDM/SLA 3D print (ABS)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Fit, ergonomics, connector feel. 2–3 days.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2: Function proto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SLS Nylon 12 CF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CNC 316L stainless (hollow)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Real-material testing. Connector durability, weight, balance. 2–4 weeks.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3: Pre-production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Injection-molded PPS-CF40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 316L or CNC 316L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validation. 50–100 units. Chemical/heat testing.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4: 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Injection-molded PPS-CF40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MIM 316L stainless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production. 1,000+ units.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LOCKING MECHANISM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locking mechanism connects the Main Comb ("boyfriend") to any of the 5 remaining parts ("girlfriend" attachments). The mechanism must be integrated into each part’s molded/machined geometry — no separate fasteners, springs, or assembly steps beyond sliding the pieces together.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Recommended: Integrated Dovetail Rail + Captive Ball-Detent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How it works: The handle slides onto the comb’s connector block along a dovetail rail. At the end of travel, a spring-loaded ball (captive inside the handle) clicks into a mating detent pocket molded into the comb body. To release, the user presses a flush thumb button on the handle that retracts the ball.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Boyfriend Side (Main Comb / All Combs) — PPS-CF40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60° dovetail FEMALE rail: </w:t>
      </w:r>
      <w:r>
        <w:rPr>
          <w:rFonts w:ascii="Arial" w:cs="Arial" w:eastAsia="Arial" w:hAnsi="Arial"/>
          <w:sz w:val="20"/>
          <w:szCs w:val="20"/>
        </w:rPr>
        <w:t xml:space="preserve">Molded into the connector block end of each comb body. Rail length = connector block depth (~20 mm). Rail cross-section: 8 × 5.08 mm profile with 60° angled walls.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Detent pocket: </w:t>
      </w:r>
      <w:r>
        <w:rPr>
          <w:rFonts w:ascii="Arial" w:cs="Arial" w:eastAsia="Arial" w:hAnsi="Arial"/>
          <w:sz w:val="20"/>
          <w:szCs w:val="20"/>
        </w:rPr>
        <w:t xml:space="preserve">90° conical pocket molded into the dovetail rail surface at the end-of-travel position. Pocket diameter: 3.5 mm. Pocket depth: 0.8 mm. PPS-CF is hard enough to serve as the detent surface without a metal insert.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 stop shoulder: </w:t>
      </w:r>
      <w:r>
        <w:rPr>
          <w:rFonts w:ascii="Arial" w:cs="Arial" w:eastAsia="Arial" w:hAnsi="Arial"/>
          <w:sz w:val="20"/>
          <w:szCs w:val="20"/>
        </w:rPr>
        <w:t xml:space="preserve">A molded shoulder at the end of the rail that prevents over-insertion. The handle slides in until it bottoms against this shoulder — click.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Lead-in chamfer: </w:t>
      </w:r>
      <w:r>
        <w:rPr>
          <w:rFonts w:ascii="Arial" w:cs="Arial" w:eastAsia="Arial" w:hAnsi="Arial"/>
          <w:sz w:val="20"/>
          <w:szCs w:val="20"/>
        </w:rPr>
        <w:t xml:space="preserve">30° chamfer × 1.0 mm at the rail entry. Guides insertion and sheds hair/debris.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Girlfriend Side (All Handles) — 316L Stainless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60° dovetail MALE rail: </w:t>
      </w:r>
      <w:r>
        <w:rPr>
          <w:rFonts w:ascii="Arial" w:cs="Arial" w:eastAsia="Arial" w:hAnsi="Arial"/>
          <w:sz w:val="20"/>
          <w:szCs w:val="20"/>
        </w:rPr>
        <w:t xml:space="preserve">Machined/MIM’d into the connector end of each handle. Mates with the comb’s female rail. Clearance: 0.10–0.15 mm per side for smooth sliding without wobble.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Captive ball plunger: </w:t>
      </w:r>
      <w:r>
        <w:rPr>
          <w:rFonts w:ascii="Arial" w:cs="Arial" w:eastAsia="Arial" w:hAnsi="Arial"/>
          <w:sz w:val="20"/>
          <w:szCs w:val="20"/>
        </w:rPr>
        <w:t xml:space="preserve">A 3 mm 316L stainless ball + 302 stainless compression spring installed in a cross-drilled bore in the handle’s connector block. Ball protrudes 0.8 mm above rail surface when engaged. Spring force: 8–12 N. This is a standard commercial component (e.g., Carr Lane CL-10-BPN or equivalent) press-fit during handle manufacture.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Thumb release button: </w:t>
      </w:r>
      <w:r>
        <w:rPr>
          <w:rFonts w:ascii="Arial" w:cs="Arial" w:eastAsia="Arial" w:hAnsi="Arial"/>
          <w:sz w:val="20"/>
          <w:szCs w:val="20"/>
        </w:rPr>
        <w:t xml:space="preserve">A flush button machined into the handle body directly above the ball plunger. Pressing it depresses the ball below the rail surface, allowing the handle to slide off. Button protrusion: 0.3 mm above handle surface (tactile but snag-free).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Hair-shed chamfer: </w:t>
      </w:r>
      <w:r>
        <w:rPr>
          <w:rFonts w:ascii="Arial" w:cs="Arial" w:eastAsia="Arial" w:hAnsi="Arial"/>
          <w:sz w:val="20"/>
          <w:szCs w:val="20"/>
        </w:rPr>
        <w:t xml:space="preserve">0.5 mm × 45° chamfer around the entire connector seam perimeter. Prevents hair from catching at the comb-handle junction.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Specification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80"/>
      </w:tblGrid>
      <w:tr>
        <w:tc>
          <w:tcPr>
            <w:tcW w:type="dxa" w:w="32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Target Value</w:t>
            </w:r>
          </w:p>
        </w:tc>
        <w:tc>
          <w:tcPr>
            <w:tcW w:type="dxa" w:w="44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Dovetail 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60° included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standard for small profiles. Equal play distribution.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 engagement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18–22 mm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the ~20 mm connector block depth. Wobble-free.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 clearance (per side)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0.10–0.15 mm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Smooth slide without rattle. Achievable in CNC 316L.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Ball plunger diameter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mm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size. 316L ball for corrosion resistance.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Detent engagement force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8–12 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Comfortable hand press. Audible/tactile click.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Detent pocket diameter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 mm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90° conical. Molded into PPS-CF comb body.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Detent pocket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 mm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lock without requiring excessive release force.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Seam step (max)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≤0.15 mm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Flush junction. No lip for hair to catch.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Lead-in chamfer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30° × 1.0 mm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sides. Hair-shedding + easy insertion.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Cycle life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15,000+ swaps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Steel ball on PPS-CF detent. PPS wear is excellent.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Anti-rotation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Dovetail geometry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60° dovetail inherently prevents rotation. No key needed.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Thumb button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Flush-mounted. Depresses ball to allow slide-off.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 at manufacture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Ball plunger press-fit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press-fit operation during handle production. No glue.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Alternative Locking Concepts (For Discussion)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Magnetic assist + mechanical lock: </w:t>
      </w:r>
      <w:r>
        <w:rPr>
          <w:rFonts w:ascii="Arial" w:cs="Arial" w:eastAsia="Arial" w:hAnsi="Arial"/>
          <w:sz w:val="20"/>
          <w:szCs w:val="20"/>
        </w:rPr>
        <w:t xml:space="preserve">N52 neodymium magnets embedded in both parts provide initial alignment/attraction, with the dovetail rail providing structural connection. Pro: satisfying magnetic snap feel. Con: magnets add cost ($0.50–1.50 per magnet), attract metal debris, and can interfere with salon tools.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Bayonet twist-lock: </w:t>
      </w:r>
      <w:r>
        <w:rPr>
          <w:rFonts w:ascii="Arial" w:cs="Arial" w:eastAsia="Arial" w:hAnsi="Arial"/>
          <w:sz w:val="20"/>
          <w:szCs w:val="20"/>
        </w:rPr>
        <w:t xml:space="preserve">Quarter-turn bayonet with spring detent. Pro: extremely strong lock, proven in medical instruments. Con: slower swap (requires alignment + twist), can trap hair in rotational channel.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Collet clamp: </w:t>
      </w:r>
      <w:r>
        <w:rPr>
          <w:rFonts w:ascii="Arial" w:cs="Arial" w:eastAsia="Arial" w:hAnsi="Arial"/>
          <w:sz w:val="20"/>
          <w:szCs w:val="20"/>
        </w:rPr>
        <w:t xml:space="preserve">A split-collet collar on the handle that tightens around a cylindrical post on the comb. Pro: zero wobble, adjustable tension. Con: requires a turning ring, adds complexity, slower swap.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WEIGHT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2880"/>
      </w:tblGrid>
      <w:tr>
        <w:tc>
          <w:tcPr>
            <w:tcW w:type="dxa" w:w="22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Part</w:t>
            </w:r>
          </w:p>
        </w:tc>
        <w:tc>
          <w:tcPr>
            <w:tcW w:type="dxa" w:w="16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Material</w:t>
            </w:r>
          </w:p>
        </w:tc>
        <w:tc>
          <w:tcPr>
            <w:tcW w:type="dxa" w:w="16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Target (g)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Max (g)</w:t>
            </w:r>
          </w:p>
        </w:tc>
        <w:tc>
          <w:tcPr>
            <w:tcW w:type="dxa" w:w="28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 Comb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PPS-CF40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14–18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Lightweight carbon composite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Wide Comb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PPS-CF40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16–20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Slightly heavier (more teeth)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Narrow Comb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PPS-CF40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Shorter body (198 mm)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Round 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316L SS hollow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25–35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 mm wall tube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Flat 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316L SS hollow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28–38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profile, wider cross-section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Double Handle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316L SS hollow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30–40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prongs, wider overall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ASSEMBLED WEIGHT TARGETS: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Comb + Handle (any combo): </w:t>
      </w:r>
      <w:r>
        <w:rPr>
          <w:rFonts w:ascii="Arial" w:cs="Arial" w:eastAsia="Arial" w:hAnsi="Arial"/>
          <w:sz w:val="20"/>
          <w:szCs w:val="20"/>
        </w:rPr>
        <w:t xml:space="preserve">40–58 g target, 70 g maximum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Reference: </w:t>
      </w:r>
      <w:r>
        <w:rPr>
          <w:rFonts w:ascii="Arial" w:cs="Arial" w:eastAsia="Arial" w:hAnsi="Arial"/>
          <w:sz w:val="20"/>
          <w:szCs w:val="20"/>
        </w:rPr>
        <w:t xml:space="preserve">Hercules Sägemann handle comb = 30–40 g (all-ebonite). Mason Pearson C2 = ~45 g (cellulose acetate).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The steel handles will give TAYLKOMB a noticeably heavier, more premium feel than all-plastic competitors. This is a positioning advantage ("substantial, professional instrument") as long as assembled weight stays under 70 g.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CAD REVISION PRIORITY (Rev C Checklist)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200"/>
        <w:gridCol w:w="3080"/>
      </w:tblGrid>
      <w:tr>
        <w:tc>
          <w:tcPr>
            <w:tcW w:type="dxa" w:w="6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Revision</w:t>
            </w:r>
          </w:p>
        </w:tc>
        <w:tc>
          <w:tcPr>
            <w:tcW w:type="dxa" w:w="22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Part(s)</w:t>
            </w:r>
          </w:p>
        </w:tc>
        <w:tc>
          <w:tcPr>
            <w:tcW w:type="dxa" w:w="30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Urgency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dovetail rail + ball-detent locking mechanism into connector 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parts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Shorten all 3 handles to 180–200 mm OAL; reduce working sections to 120–140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Round, Flat, Double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Widen Double Handle to 35 mm outer; increase prong cross-section to 8×9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Double Handle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Shorten Narrow Comb to ~198 mm OAL (dual-family cutting/precision role)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Narrow Comb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Convert handle geometry to hollow-wall stainless steel (1.2–1.5 mm wall)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Round, Flat, Double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NEXT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Slim Round Handle tip from 3.11 mm to 2.0 mm for precision parting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 Handle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NEXT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Main Comb root fillet from 0.59 mm to 0.8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Comb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NEXT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hair-shed chamfers (0.5 mm × 45°) at all connector seam edges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parts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NEXT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thumb-release button geometry to all 3 handles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Round, Flat, Double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NEXT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brushed texture zones to handle grip areas (knurling or micro-groove)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Round, Flat, Double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PRE-PROTOTYPE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COMPETITIVE POSITIONING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TAYLKOMB occupies a genuinely uncontested market position. No modular comb system exists in the professional beauty industry.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1800"/>
        <w:gridCol w:w="1800"/>
        <w:gridCol w:w="1680"/>
      </w:tblGrid>
      <w:tr>
        <w:tc>
          <w:tcPr>
            <w:tcW w:type="dxa" w:w="20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5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Length</w:t>
            </w:r>
          </w:p>
        </w:tc>
        <w:tc>
          <w:tcPr>
            <w:tcW w:type="dxa" w:w="13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Heat Rating</w:t>
            </w:r>
          </w:p>
        </w:tc>
        <w:tc>
          <w:tcPr>
            <w:tcW w:type="dxa" w:w="1680"/>
            <w:tcBorders>
              <w:top w:val="single" w:color="C9A94E" w:sz="1"/>
              <w:left w:val="single" w:color="C9A94E" w:sz="1"/>
              <w:bottom w:val="single" w:color="C9A94E" w:sz="1"/>
              <w:right w:val="single" w:color="C9A94E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Modular?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Y.S. Park 339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 mm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 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PEI/Ultem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220 °C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 Villa 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222 mm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Carbon/graphite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232 °C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Hercules Sägemann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203–230 mm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30–40 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Ebonite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 resistant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Mason Pearson C2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197 mm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 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Cellulose acetate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94E"/>
                <w:sz w:val="18"/>
                <w:szCs w:val="18"/>
              </w:rPr>
              <w:t xml:space="preserve">TAYLKOMB (Rev 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198–225 mm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40–58 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PPS-CF + 316L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260 °C+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B57"/>
                <w:sz w:val="18"/>
                <w:szCs w:val="18"/>
              </w:rPr>
              <w:t xml:space="preserve">YES — ONLY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TAYLKOMB’s combination of PPS-CF40 carbon composite combs (260 °C HDT) with 316L stainless steel handles creates a premium material story that exceeds every competitor on heat resistance, chemical durability, and build quality — while being the only modular system on the market.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C9A94E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SPECIFICATION — TAYLKOMB Rev C CAD Handoff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CONFIDENTIAL — TAYLKOMB LLC — Michael David Warren Jr.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4E" w:sz="2" w:space="4"/>
      </w:pBd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CONFIDENTIAL — TAYLKOMB LLC — 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4E" w:sz="4" w:space="4"/>
      </w:pBdr>
      <w:jc w:val="right"/>
    </w:pPr>
    <w:r>
      <w:rPr>
        <w:rFonts w:ascii="Arial" w:cs="Arial" w:eastAsia="Arial" w:hAnsi="Arial"/>
        <w:b/>
        <w:bCs/>
        <w:color w:val="1A1A1A"/>
        <w:sz w:val="16"/>
        <w:szCs w:val="16"/>
      </w:rPr>
      <w:t xml:space="preserve">TAYLKOMB </w:t>
    </w:r>
    <w:r>
      <w:rPr>
        <w:rFonts w:ascii="Arial" w:cs="Arial" w:eastAsia="Arial" w:hAnsi="Arial"/>
        <w:color w:val="C9A94E"/>
        <w:sz w:val="16"/>
        <w:szCs w:val="16"/>
      </w:rPr>
      <w:t xml:space="preserve">MODULAR COMB SYSTEM</w:t>
    </w:r>
    <w:r>
      <w:rPr>
        <w:rFonts w:ascii="Arial" w:cs="Arial" w:eastAsia="Arial" w:hAnsi="Arial"/>
        <w:color w:val="888888"/>
        <w:sz w:val="14"/>
        <w:szCs w:val="14"/>
      </w:rPr>
      <w:t xml:space="preserve">  |  CAD HANDOFF SPECIFICATION  |  REV C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94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2026-04-13T01:23:28.314Z</dcterms:created>
  <dcterms:modified xsi:type="dcterms:W3CDTF">2026-04-13T01:23:28.315Z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