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anything you have done, there can be multiple for each bullet point.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HTML pages that validate 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 Michael was responsible for the validated HTML for the sign in, Create, and profile page.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Cascading Style Sheets that validate- Michael did the validated CSS for the sign in, Create, and profile page.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JavaScript front end form verification 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 Michael used front end verification to confirm the criteria for a username and password.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Dynamic HTML features 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 The link to the profile page on the homepage changes to the username upon sign in.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PHP script to process form data 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 Michael used php form processing with the login and create account pages as well as the logout page.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MySQL database back end 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 Michael used an SQL database to store usernames and passwords.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PHP interface to the MySQL database 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 Michael used the sign in page to check if a user is in the MySQL database and the create page to add new users to the database. The profile page allows the user to delete their account or logout.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Maintain state in transactions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Set and read cookies 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 Michael used cookies to check if a person is logged in before allowing them to view it.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i/>
          <w:color w:val="000000"/>
          <w:spacing w:val="0"/>
          <w:position w:val="0"/>
          <w:sz w:val="27"/>
          <w:shd w:fill="auto" w:val="clear"/>
        </w:rPr>
        <w:t xml:space="preserve">Annotated</w:t>
      </w: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 links to other related web sites- Michael added links to the sign in, create page, and profile page.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Include AJAX application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Include audio and / or video files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Created homepage &amp; formated- Chris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Created logo in pixel editor - Chris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Created Metapage &amp; formated - Chris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Used api to track top 6 cryptocurrencies - Chris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Researched information and included video flies - Chris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Created wireframes - Chris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t xml:space="preserve">Created the style.css formating for entire site - Chris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