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9104F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</w:t>
        </w:r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77777777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 xml:space="preserve">C, C++, Java, C#, JavaScript, jQuery, HTML, CSS, Git, Python, Swift, Scheme, SQL, 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8343F4" w:rsidRDefault="00E15C40" w:rsidP="00B30D64">
      <w:pPr>
        <w:rPr>
          <w:rFonts w:ascii="Cambria" w:hAnsi="Cambria"/>
          <w:i/>
        </w:rPr>
      </w:pPr>
      <w:r w:rsidRPr="008343F4">
        <w:rPr>
          <w:rFonts w:ascii="Cambria" w:hAnsi="Cambria"/>
          <w:i/>
        </w:rPr>
        <w:t>University of Florida</w:t>
      </w:r>
      <w:r w:rsidR="00B30D64" w:rsidRPr="008343F4">
        <w:rPr>
          <w:rFonts w:ascii="Cambria" w:hAnsi="Cambria"/>
          <w:i/>
        </w:rPr>
        <w:t xml:space="preserve"> </w:t>
      </w:r>
      <w:r w:rsidRPr="008343F4">
        <w:rPr>
          <w:rFonts w:ascii="Cambria" w:hAnsi="Cambria"/>
          <w:i/>
        </w:rPr>
        <w:t>(January 2017 – present)</w:t>
      </w:r>
    </w:p>
    <w:p w14:paraId="3190C19E" w14:textId="56D75B7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demonstrates sorting algorithms</w:t>
      </w:r>
      <w:r w:rsidR="00250E4E">
        <w:rPr>
          <w:rFonts w:ascii="Cambria" w:hAnsi="Cambria"/>
        </w:rPr>
        <w:t>.</w:t>
      </w:r>
    </w:p>
    <w:p w14:paraId="19608632" w14:textId="6E40389A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64DF673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55887232" w14:textId="75753446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Salesforce Apex and Visualforce to build an app where fleets of ships are managed with DML queries on a custom object.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7015D37F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FL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347F72AE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Authored, edited, and curated technical articles and web pages with Salesforce, Oracle Service Cloud, and Adobe Experience Manager (AEM).</w:t>
      </w:r>
    </w:p>
    <w:p w14:paraId="08A0C74C" w14:textId="0AFFD8F3" w:rsidR="003D5113" w:rsidRPr="00B30D64" w:rsidRDefault="00CE2D51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Represented our group as an agile product owner, writing</w:t>
      </w:r>
      <w:r w:rsidR="003D5113" w:rsidRPr="00B30D64">
        <w:rPr>
          <w:rFonts w:ascii="Cambria" w:hAnsi="Cambria"/>
        </w:rPr>
        <w:t xml:space="preserve"> user stories</w:t>
      </w:r>
      <w:r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>detai</w:t>
      </w:r>
      <w:r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14DFB562" w14:textId="03960742" w:rsidR="00CE2D51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Participated in </w:t>
      </w:r>
      <w:r w:rsidR="00857402" w:rsidRPr="00B30D64">
        <w:rPr>
          <w:rFonts w:ascii="Cambria" w:hAnsi="Cambria"/>
        </w:rPr>
        <w:t xml:space="preserve">regular </w:t>
      </w:r>
      <w:r w:rsidRPr="00B30D64">
        <w:rPr>
          <w:rFonts w:ascii="Cambria" w:hAnsi="Cambria"/>
        </w:rPr>
        <w:t>user acceptance testing (UAT) and post-production validation (PPV).</w:t>
      </w:r>
    </w:p>
    <w:p w14:paraId="124E69BD" w14:textId="08FA7B48" w:rsidR="00622F88" w:rsidRPr="00B30D64" w:rsidRDefault="00622F88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solicited feedback from engineers </w:t>
      </w:r>
      <w:r w:rsidR="00857402" w:rsidRPr="00B30D64">
        <w:rPr>
          <w:rFonts w:ascii="Cambria" w:hAnsi="Cambria"/>
        </w:rPr>
        <w:t xml:space="preserve">and management </w:t>
      </w:r>
      <w:r w:rsidRPr="00B30D64">
        <w:rPr>
          <w:rFonts w:ascii="Cambria" w:hAnsi="Cambria"/>
        </w:rPr>
        <w:t>about updates to the KM system.</w:t>
      </w:r>
    </w:p>
    <w:p w14:paraId="77030770" w14:textId="0524DB4F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Used Apex and Visualforce to develop a Salesforce app that performed a readability analysis of technical articles that were written by our engineers.</w:t>
      </w:r>
    </w:p>
    <w:p w14:paraId="4A41577C" w14:textId="33AC256A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="00D317DC">
        <w:rPr>
          <w:rFonts w:ascii="Cambria" w:hAnsi="Cambria"/>
        </w:rPr>
        <w:t>quickly scrubbed article formatting</w:t>
      </w:r>
      <w:r w:rsidR="003D5113" w:rsidRPr="00B30D64">
        <w:rPr>
          <w:rFonts w:ascii="Cambria" w:hAnsi="Cambria"/>
        </w:rPr>
        <w:t xml:space="preserve"> and authoring problems prior to migration from Salesforce to Oracle. This saved the organization from hir</w:t>
      </w:r>
      <w:r w:rsidRPr="00B30D64">
        <w:rPr>
          <w:rFonts w:ascii="Cambria" w:hAnsi="Cambria"/>
        </w:rPr>
        <w:t xml:space="preserve">ing </w:t>
      </w:r>
      <w:r w:rsidR="003D5113" w:rsidRPr="00B30D64">
        <w:rPr>
          <w:rFonts w:ascii="Cambria" w:hAnsi="Cambria"/>
        </w:rPr>
        <w:t>a team of temporary workers to edit thousands of articles manually.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</w:t>
      </w:r>
      <w:r w:rsidR="00660D10" w:rsidRPr="006D2F3F">
        <w:rPr>
          <w:rFonts w:ascii="Cambria" w:hAnsi="Cambria"/>
          <w:i/>
        </w:rPr>
        <w:t>3</w:t>
      </w:r>
      <w:r w:rsidR="00660D10" w:rsidRPr="006D2F3F">
        <w:rPr>
          <w:rFonts w:ascii="Cambria" w:hAnsi="Cambria"/>
          <w:i/>
        </w:rPr>
        <w:t xml:space="preserve"> – </w:t>
      </w:r>
      <w:r w:rsidR="00660D10" w:rsidRPr="006D2F3F">
        <w:rPr>
          <w:rFonts w:ascii="Cambria" w:hAnsi="Cambria"/>
          <w:i/>
        </w:rPr>
        <w:t>September</w:t>
      </w:r>
      <w:r w:rsidR="00660D10" w:rsidRPr="006D2F3F">
        <w:rPr>
          <w:rFonts w:ascii="Cambria" w:hAnsi="Cambria"/>
          <w:i/>
        </w:rPr>
        <w:t xml:space="preserve">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14EF8981" w14:textId="0465611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4A990949" w14:textId="4741AE2F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3961CD03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609B18F0" w14:textId="391887E7" w:rsidR="00E15C40" w:rsidRPr="00C25C57" w:rsidRDefault="00E15C40" w:rsidP="00F13E9B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0B20E806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and managed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7D985BDA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 xml:space="preserve">University of Florida (2017 - </w:t>
      </w:r>
      <w:r w:rsidR="008F481A">
        <w:rPr>
          <w:rFonts w:ascii="Cambria" w:hAnsi="Cambria"/>
        </w:rPr>
        <w:t>present</w:t>
      </w:r>
      <w:bookmarkStart w:id="0" w:name="_GoBack"/>
      <w:bookmarkEnd w:id="0"/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742616">
        <w:rPr>
          <w:rFonts w:ascii="Cambria" w:hAnsi="Cambria"/>
        </w:rPr>
        <w:t xml:space="preserve"> and Online Communication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3AEC5E2F" w14:textId="3F656C44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JavaScript (Pluralsight, June 2016)</w:t>
      </w:r>
    </w:p>
    <w:p w14:paraId="00643CA5" w14:textId="5A26D55B" w:rsidR="00615C90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Python (Pluralsight, Feb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3D5DA75D" w14:textId="77777777" w:rsidR="00615C90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</w:p>
    <w:p w14:paraId="75685185" w14:textId="48A0BD4B" w:rsidR="00F13E9B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 xml:space="preserve">CompTIA </w:t>
      </w:r>
      <w:r w:rsidR="00F13E9B" w:rsidRPr="00B30D64">
        <w:rPr>
          <w:rFonts w:ascii="Cambria" w:hAnsi="Cambria"/>
        </w:rPr>
        <w:t>Network+</w:t>
      </w:r>
    </w:p>
    <w:p w14:paraId="59EB1217" w14:textId="0BC48A0A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  <w:lang w:val="en-US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numStyleLink w:val="Bullet"/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1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2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3"/>
  </w:num>
  <w:num w:numId="21">
    <w:abstractNumId w:val="17"/>
  </w:num>
  <w:num w:numId="22">
    <w:abstractNumId w:val="9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33ED0"/>
    <w:rsid w:val="000D5FF4"/>
    <w:rsid w:val="00124F36"/>
    <w:rsid w:val="00135574"/>
    <w:rsid w:val="001901D7"/>
    <w:rsid w:val="001A4670"/>
    <w:rsid w:val="001F7DA2"/>
    <w:rsid w:val="002134F9"/>
    <w:rsid w:val="00250E4E"/>
    <w:rsid w:val="002B753E"/>
    <w:rsid w:val="002C37E1"/>
    <w:rsid w:val="002D4B96"/>
    <w:rsid w:val="002E5E43"/>
    <w:rsid w:val="002F1C9F"/>
    <w:rsid w:val="00302254"/>
    <w:rsid w:val="003512E1"/>
    <w:rsid w:val="003D5113"/>
    <w:rsid w:val="00430DDF"/>
    <w:rsid w:val="004A5A4D"/>
    <w:rsid w:val="005227B2"/>
    <w:rsid w:val="00583A15"/>
    <w:rsid w:val="005A7D91"/>
    <w:rsid w:val="006064C6"/>
    <w:rsid w:val="00615C90"/>
    <w:rsid w:val="00622F88"/>
    <w:rsid w:val="00660D10"/>
    <w:rsid w:val="006D2F3F"/>
    <w:rsid w:val="00742616"/>
    <w:rsid w:val="007D2E0B"/>
    <w:rsid w:val="008343F4"/>
    <w:rsid w:val="00857402"/>
    <w:rsid w:val="00881607"/>
    <w:rsid w:val="008C6B76"/>
    <w:rsid w:val="008F481A"/>
    <w:rsid w:val="00A5289C"/>
    <w:rsid w:val="00AB09DF"/>
    <w:rsid w:val="00AF61A3"/>
    <w:rsid w:val="00B02595"/>
    <w:rsid w:val="00B25FC0"/>
    <w:rsid w:val="00B30D64"/>
    <w:rsid w:val="00B90C50"/>
    <w:rsid w:val="00BA5AE5"/>
    <w:rsid w:val="00BB5FD2"/>
    <w:rsid w:val="00C25C57"/>
    <w:rsid w:val="00C43EA0"/>
    <w:rsid w:val="00CD1DD5"/>
    <w:rsid w:val="00CE2D51"/>
    <w:rsid w:val="00CF141E"/>
    <w:rsid w:val="00D317DC"/>
    <w:rsid w:val="00DB4392"/>
    <w:rsid w:val="00E15C40"/>
    <w:rsid w:val="00E8128A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8</cp:revision>
  <cp:lastPrinted>2018-11-30T03:01:00Z</cp:lastPrinted>
  <dcterms:created xsi:type="dcterms:W3CDTF">2018-11-30T02:33:00Z</dcterms:created>
  <dcterms:modified xsi:type="dcterms:W3CDTF">2018-11-30T04:00:00Z</dcterms:modified>
</cp:coreProperties>
</file>