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869B2" w14:textId="77777777" w:rsidR="00CE1A5D" w:rsidRDefault="00000000">
      <w:pPr>
        <w:spacing w:beforeLines="150" w:before="468" w:afterLines="150" w:after="468" w:line="480" w:lineRule="auto"/>
        <w:ind w:firstLine="480"/>
        <w:rPr>
          <w:szCs w:val="36"/>
        </w:rPr>
      </w:pPr>
      <w:bookmarkStart w:id="0" w:name="_Toc49862459"/>
      <w:r>
        <w:rPr>
          <w:noProof/>
        </w:rPr>
        <w:drawing>
          <wp:inline distT="0" distB="0" distL="0" distR="0" wp14:anchorId="1AC7740F" wp14:editId="70BC1F50">
            <wp:extent cx="1734185" cy="7448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47103" cy="750708"/>
                    </a:xfrm>
                    <a:prstGeom prst="rect">
                      <a:avLst/>
                    </a:prstGeom>
                    <a:noFill/>
                    <a:ln>
                      <a:noFill/>
                    </a:ln>
                  </pic:spPr>
                </pic:pic>
              </a:graphicData>
            </a:graphic>
          </wp:inline>
        </w:drawing>
      </w:r>
      <w:bookmarkEnd w:id="0"/>
    </w:p>
    <w:p w14:paraId="205B8FDB" w14:textId="77777777" w:rsidR="00CE1A5D" w:rsidRDefault="00CE1A5D">
      <w:pPr>
        <w:spacing w:line="480" w:lineRule="auto"/>
        <w:ind w:firstLine="480"/>
      </w:pPr>
    </w:p>
    <w:p w14:paraId="73AA9541" w14:textId="77777777" w:rsidR="00CE1A5D" w:rsidRDefault="00000000">
      <w:pPr>
        <w:spacing w:beforeLines="200" w:before="624" w:afterLines="200" w:after="624"/>
        <w:ind w:firstLine="964"/>
        <w:jc w:val="center"/>
        <w:rPr>
          <w:rFonts w:ascii="黑体" w:eastAsia="黑体" w:hAnsi="黑体"/>
          <w:b/>
          <w:bCs/>
          <w:sz w:val="48"/>
          <w:szCs w:val="48"/>
        </w:rPr>
      </w:pPr>
      <w:bookmarkStart w:id="1" w:name="_Toc49862460"/>
      <w:r>
        <w:rPr>
          <w:rFonts w:ascii="黑体" w:eastAsia="黑体" w:hAnsi="黑体" w:hint="eastAsia"/>
          <w:b/>
          <w:bCs/>
          <w:sz w:val="48"/>
          <w:szCs w:val="48"/>
        </w:rPr>
        <w:t>《数据科学与Python语言》</w:t>
      </w:r>
    </w:p>
    <w:p w14:paraId="722CD080" w14:textId="77777777" w:rsidR="00CE1A5D" w:rsidRDefault="00000000">
      <w:pPr>
        <w:spacing w:beforeLines="200" w:before="624" w:afterLines="200" w:after="624"/>
        <w:ind w:firstLine="964"/>
        <w:jc w:val="center"/>
        <w:rPr>
          <w:rFonts w:ascii="黑体" w:eastAsia="黑体" w:hAnsi="黑体"/>
          <w:b/>
          <w:bCs/>
          <w:sz w:val="48"/>
          <w:szCs w:val="48"/>
        </w:rPr>
      </w:pPr>
      <w:r>
        <w:rPr>
          <w:rFonts w:ascii="黑体" w:eastAsia="黑体" w:hAnsi="黑体" w:hint="eastAsia"/>
          <w:b/>
          <w:bCs/>
          <w:sz w:val="48"/>
          <w:szCs w:val="48"/>
        </w:rPr>
        <w:t>课程项目报告</w:t>
      </w:r>
      <w:bookmarkEnd w:id="1"/>
    </w:p>
    <w:p w14:paraId="3C47C24D" w14:textId="77777777" w:rsidR="00CE1A5D" w:rsidRDefault="00CE1A5D">
      <w:pPr>
        <w:ind w:firstLineChars="0" w:firstLine="0"/>
        <w:rPr>
          <w:rFonts w:ascii="华文新魏" w:eastAsia="华文新魏" w:hAnsi="黑体"/>
          <w:sz w:val="56"/>
          <w:szCs w:val="40"/>
        </w:rPr>
      </w:pPr>
    </w:p>
    <w:p w14:paraId="27F5CAEE" w14:textId="77777777" w:rsidR="00CE1A5D" w:rsidRDefault="00CE1A5D">
      <w:pPr>
        <w:ind w:firstLine="1120"/>
        <w:jc w:val="center"/>
        <w:rPr>
          <w:rFonts w:ascii="华文新魏" w:eastAsia="华文新魏" w:hAnsi="黑体"/>
          <w:sz w:val="56"/>
          <w:szCs w:val="40"/>
        </w:rPr>
      </w:pPr>
    </w:p>
    <w:p w14:paraId="1B76E6D4" w14:textId="77777777" w:rsidR="00CE1A5D" w:rsidRDefault="00CE1A5D">
      <w:pPr>
        <w:ind w:firstLine="1120"/>
        <w:jc w:val="center"/>
        <w:rPr>
          <w:rFonts w:ascii="华文新魏" w:eastAsia="华文新魏" w:hAnsi="黑体"/>
          <w:sz w:val="56"/>
          <w:szCs w:val="40"/>
        </w:rPr>
      </w:pPr>
    </w:p>
    <w:p w14:paraId="3B8208BD" w14:textId="77777777" w:rsidR="00CE1A5D" w:rsidRDefault="00000000">
      <w:pPr>
        <w:ind w:left="480" w:firstLine="640"/>
        <w:jc w:val="left"/>
        <w:rPr>
          <w:rFonts w:ascii="宋体" w:hAnsi="宋体" w:cs="宋体"/>
          <w:sz w:val="32"/>
        </w:rPr>
      </w:pPr>
      <w:r>
        <w:rPr>
          <w:rFonts w:ascii="宋体" w:hAnsi="宋体" w:cs="宋体" w:hint="eastAsia"/>
          <w:sz w:val="32"/>
        </w:rPr>
        <w:t>项目题目：</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摩擦风速模拟</w:t>
      </w:r>
      <w:r>
        <w:rPr>
          <w:rFonts w:ascii="宋体" w:hAnsi="宋体" w:cs="宋体"/>
          <w:sz w:val="32"/>
          <w:u w:val="single"/>
        </w:rPr>
        <w:t xml:space="preserve">         </w:t>
      </w:r>
    </w:p>
    <w:p w14:paraId="06961D92" w14:textId="77777777" w:rsidR="00CE1A5D" w:rsidRDefault="00000000">
      <w:pPr>
        <w:ind w:left="480" w:firstLine="640"/>
        <w:jc w:val="left"/>
        <w:rPr>
          <w:rFonts w:ascii="宋体" w:hAnsi="宋体" w:cs="宋体"/>
          <w:sz w:val="32"/>
        </w:rPr>
      </w:pPr>
      <w:r>
        <w:rPr>
          <w:rFonts w:ascii="宋体" w:hAnsi="宋体" w:cs="宋体" w:hint="eastAsia"/>
          <w:sz w:val="32"/>
        </w:rPr>
        <w:t xml:space="preserve">组 </w:t>
      </w:r>
      <w:r>
        <w:rPr>
          <w:rFonts w:ascii="宋体" w:hAnsi="宋体" w:cs="宋体"/>
          <w:sz w:val="32"/>
        </w:rPr>
        <w:t xml:space="preserve">   </w:t>
      </w:r>
      <w:r>
        <w:rPr>
          <w:rFonts w:ascii="宋体" w:hAnsi="宋体" w:cs="宋体" w:hint="eastAsia"/>
          <w:sz w:val="32"/>
        </w:rPr>
        <w:t>名：</w:t>
      </w:r>
      <w:r>
        <w:rPr>
          <w:rFonts w:ascii="宋体" w:hAnsi="宋体" w:cs="宋体" w:hint="eastAsia"/>
          <w:sz w:val="32"/>
          <w:u w:val="single"/>
        </w:rPr>
        <w:t xml:space="preserve"> </w:t>
      </w:r>
      <w:r>
        <w:rPr>
          <w:rFonts w:ascii="宋体" w:hAnsi="宋体" w:cs="宋体"/>
          <w:sz w:val="32"/>
          <w:u w:val="single"/>
        </w:rPr>
        <w:t xml:space="preserve">       </w:t>
      </w:r>
      <w:r>
        <w:rPr>
          <w:rFonts w:ascii="宋体" w:hAnsi="宋体" w:cs="宋体" w:hint="eastAsia"/>
          <w:sz w:val="32"/>
          <w:u w:val="single"/>
        </w:rPr>
        <w:t>二进制</w:t>
      </w:r>
      <w:r>
        <w:rPr>
          <w:rFonts w:ascii="宋体" w:hAnsi="宋体" w:cs="宋体"/>
          <w:sz w:val="32"/>
          <w:u w:val="single"/>
        </w:rPr>
        <w:t xml:space="preserve">              </w:t>
      </w:r>
    </w:p>
    <w:p w14:paraId="47F91486" w14:textId="77777777" w:rsidR="00CE1A5D" w:rsidRDefault="00000000">
      <w:pPr>
        <w:ind w:left="480" w:firstLine="640"/>
        <w:jc w:val="left"/>
        <w:rPr>
          <w:rFonts w:ascii="宋体" w:hAnsi="宋体" w:cs="宋体"/>
          <w:sz w:val="32"/>
          <w:u w:val="single"/>
        </w:rPr>
      </w:pPr>
      <w:r>
        <w:rPr>
          <w:rFonts w:ascii="宋体" w:hAnsi="宋体" w:cs="宋体" w:hint="eastAsia"/>
          <w:sz w:val="32"/>
        </w:rPr>
        <w:t xml:space="preserve">组 </w:t>
      </w:r>
      <w:r>
        <w:rPr>
          <w:rFonts w:ascii="宋体" w:hAnsi="宋体" w:cs="宋体"/>
          <w:sz w:val="32"/>
        </w:rPr>
        <w:t xml:space="preserve">   </w:t>
      </w:r>
      <w:r>
        <w:rPr>
          <w:rFonts w:ascii="宋体" w:hAnsi="宋体" w:cs="宋体" w:hint="eastAsia"/>
          <w:sz w:val="32"/>
        </w:rPr>
        <w:t>员：</w:t>
      </w:r>
      <w:r>
        <w:rPr>
          <w:rFonts w:ascii="宋体" w:hAnsi="宋体" w:cs="宋体"/>
          <w:sz w:val="32"/>
          <w:u w:val="single"/>
        </w:rPr>
        <w:t xml:space="preserve">        </w:t>
      </w:r>
      <w:r>
        <w:rPr>
          <w:rFonts w:ascii="宋体" w:hAnsi="宋体" w:cs="宋体" w:hint="eastAsia"/>
          <w:sz w:val="32"/>
          <w:u w:val="single"/>
        </w:rPr>
        <w:t>王浩、肖美昊</w:t>
      </w:r>
      <w:r>
        <w:rPr>
          <w:rFonts w:ascii="宋体" w:hAnsi="宋体" w:cs="宋体"/>
          <w:sz w:val="32"/>
          <w:u w:val="single"/>
        </w:rPr>
        <w:t xml:space="preserve">        </w:t>
      </w:r>
    </w:p>
    <w:p w14:paraId="39953225" w14:textId="77777777" w:rsidR="00CE1A5D" w:rsidRDefault="00000000">
      <w:pPr>
        <w:ind w:left="480" w:firstLine="640"/>
        <w:jc w:val="left"/>
        <w:rPr>
          <w:rFonts w:ascii="宋体" w:hAnsi="宋体" w:cs="宋体"/>
          <w:sz w:val="32"/>
          <w:u w:val="single"/>
        </w:rPr>
      </w:pPr>
      <w:r>
        <w:rPr>
          <w:rFonts w:ascii="宋体" w:hAnsi="宋体" w:cs="宋体" w:hint="eastAsia"/>
          <w:sz w:val="32"/>
          <w:szCs w:val="32"/>
        </w:rPr>
        <w:t>学</w:t>
      </w:r>
      <w:r>
        <w:rPr>
          <w:rFonts w:ascii="宋体" w:hAnsi="宋体" w:cs="宋体" w:hint="eastAsia"/>
          <w:sz w:val="32"/>
          <w:szCs w:val="32"/>
        </w:rPr>
        <w:tab/>
      </w:r>
      <w:r>
        <w:rPr>
          <w:rFonts w:ascii="宋体" w:hAnsi="宋体" w:cs="宋体" w:hint="eastAsia"/>
          <w:sz w:val="32"/>
          <w:szCs w:val="32"/>
        </w:rPr>
        <w:tab/>
        <w:t>号：</w:t>
      </w:r>
      <w:r>
        <w:rPr>
          <w:rFonts w:ascii="宋体" w:hAnsi="宋体" w:cs="宋体"/>
          <w:sz w:val="32"/>
          <w:u w:val="single"/>
        </w:rPr>
        <w:t xml:space="preserve">  </w:t>
      </w:r>
      <w:r>
        <w:rPr>
          <w:rFonts w:ascii="宋体" w:hAnsi="宋体" w:cs="宋体" w:hint="eastAsia"/>
          <w:sz w:val="32"/>
          <w:u w:val="single"/>
        </w:rPr>
        <w:t xml:space="preserve">  2020204246、2020204296</w:t>
      </w:r>
      <w:r>
        <w:rPr>
          <w:rFonts w:ascii="宋体" w:hAnsi="宋体" w:cs="宋体"/>
          <w:sz w:val="32"/>
          <w:u w:val="single"/>
        </w:rPr>
        <w:t xml:space="preserve">   </w:t>
      </w:r>
    </w:p>
    <w:p w14:paraId="2BB18AA3" w14:textId="77777777" w:rsidR="00CE1A5D" w:rsidRDefault="00000000">
      <w:pPr>
        <w:ind w:left="480" w:firstLine="640"/>
        <w:jc w:val="left"/>
        <w:rPr>
          <w:rFonts w:ascii="宋体" w:hAnsi="宋体" w:cs="宋体"/>
          <w:sz w:val="32"/>
          <w:szCs w:val="32"/>
          <w:u w:val="single"/>
        </w:rPr>
      </w:pPr>
      <w:r>
        <w:rPr>
          <w:rFonts w:ascii="宋体" w:hAnsi="宋体" w:cs="宋体" w:hint="eastAsia"/>
          <w:sz w:val="32"/>
          <w:szCs w:val="32"/>
        </w:rPr>
        <w:t>专    业：</w:t>
      </w:r>
      <w:r>
        <w:rPr>
          <w:rFonts w:ascii="宋体" w:hAnsi="宋体" w:cs="宋体" w:hint="eastAsia"/>
          <w:sz w:val="32"/>
          <w:szCs w:val="32"/>
          <w:u w:val="single"/>
        </w:rPr>
        <w:t xml:space="preserve">     计算机科学与技术 </w:t>
      </w:r>
      <w:r>
        <w:rPr>
          <w:rFonts w:ascii="宋体" w:hAnsi="宋体" w:cs="宋体"/>
          <w:sz w:val="32"/>
          <w:szCs w:val="32"/>
          <w:u w:val="single"/>
        </w:rPr>
        <w:t xml:space="preserve">       </w:t>
      </w:r>
    </w:p>
    <w:p w14:paraId="552056D8" w14:textId="77777777" w:rsidR="00CE1A5D" w:rsidRDefault="00000000">
      <w:pPr>
        <w:ind w:left="480" w:firstLine="640"/>
        <w:jc w:val="left"/>
        <w:rPr>
          <w:rFonts w:ascii="宋体" w:hAnsi="宋体" w:cs="宋体"/>
          <w:sz w:val="32"/>
        </w:rPr>
      </w:pPr>
      <w:r>
        <w:rPr>
          <w:rFonts w:ascii="宋体" w:hAnsi="宋体" w:cs="宋体" w:hint="eastAsia"/>
          <w:sz w:val="32"/>
        </w:rPr>
        <w:t xml:space="preserve">班 </w:t>
      </w:r>
      <w:r>
        <w:rPr>
          <w:rFonts w:ascii="宋体" w:hAnsi="宋体" w:cs="宋体"/>
          <w:sz w:val="32"/>
        </w:rPr>
        <w:t xml:space="preserve">   </w:t>
      </w:r>
      <w:r>
        <w:rPr>
          <w:rFonts w:ascii="宋体" w:hAnsi="宋体" w:cs="宋体" w:hint="eastAsia"/>
          <w:sz w:val="32"/>
        </w:rPr>
        <w:t>级：</w:t>
      </w:r>
      <w:r>
        <w:rPr>
          <w:rFonts w:ascii="宋体" w:hAnsi="宋体" w:cs="宋体" w:hint="eastAsia"/>
          <w:sz w:val="32"/>
          <w:u w:val="single"/>
        </w:rPr>
        <w:t xml:space="preserve">   </w:t>
      </w:r>
      <w:r>
        <w:rPr>
          <w:rFonts w:ascii="宋体" w:hAnsi="宋体" w:cs="宋体"/>
          <w:sz w:val="32"/>
          <w:u w:val="single"/>
        </w:rPr>
        <w:t xml:space="preserve">   2020</w:t>
      </w:r>
      <w:r>
        <w:rPr>
          <w:rFonts w:ascii="宋体" w:hAnsi="宋体" w:cs="宋体" w:hint="eastAsia"/>
          <w:sz w:val="32"/>
          <w:u w:val="single"/>
        </w:rPr>
        <w:t xml:space="preserve">级图灵班 </w:t>
      </w:r>
      <w:r>
        <w:rPr>
          <w:rFonts w:ascii="宋体" w:hAnsi="宋体" w:cs="宋体"/>
          <w:sz w:val="32"/>
          <w:u w:val="single"/>
        </w:rPr>
        <w:t xml:space="preserve">         </w:t>
      </w:r>
    </w:p>
    <w:p w14:paraId="54B08F2F" w14:textId="77777777" w:rsidR="00CE1A5D" w:rsidRDefault="00CE1A5D">
      <w:pPr>
        <w:ind w:firstLine="480"/>
      </w:pPr>
    </w:p>
    <w:p w14:paraId="1471DB70" w14:textId="77777777" w:rsidR="00CE1A5D" w:rsidRDefault="00000000">
      <w:pPr>
        <w:ind w:firstLine="723"/>
        <w:jc w:val="center"/>
        <w:rPr>
          <w:b/>
          <w:sz w:val="36"/>
          <w:szCs w:val="36"/>
        </w:rPr>
        <w:sectPr w:rsidR="00CE1A5D">
          <w:headerReference w:type="default" r:id="rId9"/>
          <w:footerReference w:type="default" r:id="rId10"/>
          <w:pgSz w:w="11906" w:h="16838"/>
          <w:pgMar w:top="1440" w:right="1800" w:bottom="1440" w:left="1800" w:header="851" w:footer="992" w:gutter="0"/>
          <w:cols w:space="425"/>
          <w:docGrid w:type="lines" w:linePitch="312"/>
        </w:sectPr>
      </w:pPr>
      <w:bookmarkStart w:id="2" w:name="_Hlk49862866"/>
      <w:r>
        <w:rPr>
          <w:rFonts w:hint="eastAsia"/>
          <w:b/>
          <w:sz w:val="36"/>
          <w:szCs w:val="36"/>
        </w:rPr>
        <w:t>二〇二二年</w:t>
      </w:r>
      <w:bookmarkEnd w:id="2"/>
      <w:r>
        <w:rPr>
          <w:rFonts w:hint="eastAsia"/>
          <w:b/>
          <w:sz w:val="36"/>
          <w:szCs w:val="36"/>
        </w:rPr>
        <w:t>十二月</w:t>
      </w:r>
    </w:p>
    <w:sdt>
      <w:sdtPr>
        <w:rPr>
          <w:rFonts w:ascii="Calibri" w:eastAsia="宋体" w:hAnsi="Calibri" w:cs="Times New Roman"/>
          <w:color w:val="auto"/>
          <w:kern w:val="2"/>
          <w:sz w:val="21"/>
          <w:szCs w:val="22"/>
          <w:lang w:val="zh-CN"/>
        </w:rPr>
        <w:id w:val="-1124151031"/>
        <w:docPartObj>
          <w:docPartGallery w:val="Table of Contents"/>
          <w:docPartUnique/>
        </w:docPartObj>
      </w:sdtPr>
      <w:sdtEndPr>
        <w:rPr>
          <w:b/>
          <w:bCs/>
          <w:sz w:val="24"/>
        </w:rPr>
      </w:sdtEndPr>
      <w:sdtContent>
        <w:p w14:paraId="6EFC1799" w14:textId="77777777" w:rsidR="00CE1A5D" w:rsidRDefault="00000000">
          <w:pPr>
            <w:pStyle w:val="TOC10"/>
            <w:ind w:firstLine="420"/>
            <w:jc w:val="center"/>
          </w:pPr>
          <w:r>
            <w:rPr>
              <w:lang w:val="zh-CN"/>
            </w:rPr>
            <w:t>目录</w:t>
          </w:r>
        </w:p>
        <w:p w14:paraId="58224676" w14:textId="77777777" w:rsidR="00CE1A5D" w:rsidRDefault="00000000">
          <w:pPr>
            <w:pStyle w:val="TOC1"/>
            <w:tabs>
              <w:tab w:val="right" w:leader="dot" w:pos="8306"/>
            </w:tabs>
            <w:ind w:firstLine="480"/>
          </w:pPr>
          <w:r>
            <w:fldChar w:fldCharType="begin"/>
          </w:r>
          <w:r>
            <w:instrText xml:space="preserve"> TOC \o "1-3" \h \z \u </w:instrText>
          </w:r>
          <w:r>
            <w:fldChar w:fldCharType="separate"/>
          </w:r>
          <w:hyperlink w:anchor="_Toc8640" w:history="1">
            <w:r>
              <w:rPr>
                <w:rFonts w:ascii="黑体" w:hAnsi="黑体" w:hint="eastAsia"/>
                <w:szCs w:val="32"/>
              </w:rPr>
              <w:t>项目课题：摩擦风速模拟</w:t>
            </w:r>
            <w:r>
              <w:tab/>
            </w:r>
            <w:r>
              <w:fldChar w:fldCharType="begin"/>
            </w:r>
            <w:r>
              <w:instrText xml:space="preserve"> PAGEREF _Toc8640 \h </w:instrText>
            </w:r>
            <w:r>
              <w:fldChar w:fldCharType="separate"/>
            </w:r>
            <w:r>
              <w:t>1</w:t>
            </w:r>
            <w:r>
              <w:fldChar w:fldCharType="end"/>
            </w:r>
          </w:hyperlink>
        </w:p>
        <w:p w14:paraId="35F5FCB4" w14:textId="77777777" w:rsidR="00CE1A5D" w:rsidRDefault="00000000">
          <w:pPr>
            <w:pStyle w:val="TOC1"/>
            <w:tabs>
              <w:tab w:val="right" w:leader="dot" w:pos="8306"/>
            </w:tabs>
            <w:ind w:firstLine="480"/>
          </w:pPr>
          <w:hyperlink w:anchor="_Toc8456" w:history="1">
            <w:r>
              <w:rPr>
                <w:rFonts w:hint="eastAsia"/>
                <w:szCs w:val="28"/>
              </w:rPr>
              <w:t>一、</w:t>
            </w:r>
            <w:r>
              <w:rPr>
                <w:rFonts w:hint="eastAsia"/>
                <w:szCs w:val="28"/>
              </w:rPr>
              <w:t xml:space="preserve"> </w:t>
            </w:r>
            <w:r>
              <w:rPr>
                <w:rFonts w:hint="eastAsia"/>
              </w:rPr>
              <w:t>摘要</w:t>
            </w:r>
            <w:r>
              <w:tab/>
            </w:r>
            <w:r>
              <w:fldChar w:fldCharType="begin"/>
            </w:r>
            <w:r>
              <w:instrText xml:space="preserve"> PAGEREF _Toc8456 \h </w:instrText>
            </w:r>
            <w:r>
              <w:fldChar w:fldCharType="separate"/>
            </w:r>
            <w:r>
              <w:t>1</w:t>
            </w:r>
            <w:r>
              <w:fldChar w:fldCharType="end"/>
            </w:r>
          </w:hyperlink>
        </w:p>
        <w:p w14:paraId="38EC4515" w14:textId="77777777" w:rsidR="00CE1A5D" w:rsidRDefault="00000000">
          <w:pPr>
            <w:pStyle w:val="TOC1"/>
            <w:tabs>
              <w:tab w:val="right" w:leader="dot" w:pos="8306"/>
            </w:tabs>
            <w:ind w:firstLineChars="400" w:firstLine="960"/>
          </w:pPr>
          <w:hyperlink w:anchor="_Toc22604" w:history="1">
            <w:r>
              <w:rPr>
                <w:rFonts w:hint="eastAsia"/>
                <w:szCs w:val="24"/>
              </w:rPr>
              <w:t>课题概括与要求：</w:t>
            </w:r>
            <w:r>
              <w:tab/>
            </w:r>
            <w:r>
              <w:fldChar w:fldCharType="begin"/>
            </w:r>
            <w:r>
              <w:instrText xml:space="preserve"> PAGEREF _Toc22604 \h </w:instrText>
            </w:r>
            <w:r>
              <w:fldChar w:fldCharType="separate"/>
            </w:r>
            <w:r>
              <w:t>1</w:t>
            </w:r>
            <w:r>
              <w:fldChar w:fldCharType="end"/>
            </w:r>
          </w:hyperlink>
        </w:p>
        <w:p w14:paraId="5B22F93D" w14:textId="77777777" w:rsidR="00CE1A5D" w:rsidRDefault="00000000">
          <w:pPr>
            <w:pStyle w:val="TOC1"/>
            <w:tabs>
              <w:tab w:val="right" w:leader="dot" w:pos="8306"/>
            </w:tabs>
            <w:ind w:firstLineChars="400" w:firstLine="960"/>
          </w:pPr>
          <w:hyperlink w:anchor="_Toc153" w:history="1">
            <w:r>
              <w:rPr>
                <w:rFonts w:hint="eastAsia"/>
                <w:szCs w:val="24"/>
              </w:rPr>
              <w:t>关键字</w:t>
            </w:r>
            <w:r>
              <w:tab/>
            </w:r>
            <w:r>
              <w:fldChar w:fldCharType="begin"/>
            </w:r>
            <w:r>
              <w:instrText xml:space="preserve"> PAGEREF _Toc153 \h </w:instrText>
            </w:r>
            <w:r>
              <w:fldChar w:fldCharType="separate"/>
            </w:r>
            <w:r>
              <w:t>1</w:t>
            </w:r>
            <w:r>
              <w:fldChar w:fldCharType="end"/>
            </w:r>
          </w:hyperlink>
        </w:p>
        <w:p w14:paraId="67C0855B" w14:textId="77777777" w:rsidR="00CE1A5D" w:rsidRDefault="00000000">
          <w:pPr>
            <w:pStyle w:val="TOC1"/>
            <w:tabs>
              <w:tab w:val="right" w:leader="dot" w:pos="8306"/>
            </w:tabs>
            <w:ind w:firstLine="480"/>
          </w:pPr>
          <w:hyperlink w:anchor="_Toc5397" w:history="1">
            <w:r>
              <w:rPr>
                <w:rFonts w:hint="eastAsia"/>
              </w:rPr>
              <w:t>二、研究背景</w:t>
            </w:r>
            <w:r>
              <w:tab/>
            </w:r>
            <w:r>
              <w:fldChar w:fldCharType="begin"/>
            </w:r>
            <w:r>
              <w:instrText xml:space="preserve"> PAGEREF _Toc5397 \h </w:instrText>
            </w:r>
            <w:r>
              <w:fldChar w:fldCharType="separate"/>
            </w:r>
            <w:r>
              <w:t>1</w:t>
            </w:r>
            <w:r>
              <w:fldChar w:fldCharType="end"/>
            </w:r>
          </w:hyperlink>
        </w:p>
        <w:p w14:paraId="5FC8D8FC" w14:textId="77777777" w:rsidR="00CE1A5D" w:rsidRDefault="00000000">
          <w:pPr>
            <w:pStyle w:val="TOC1"/>
            <w:tabs>
              <w:tab w:val="right" w:leader="dot" w:pos="8306"/>
            </w:tabs>
            <w:ind w:firstLine="480"/>
          </w:pPr>
          <w:hyperlink w:anchor="_Toc2157" w:history="1">
            <w:r>
              <w:rPr>
                <w:rFonts w:hint="eastAsia"/>
              </w:rPr>
              <w:t>三、研究方法和数据</w:t>
            </w:r>
            <w:r>
              <w:tab/>
            </w:r>
            <w:r>
              <w:fldChar w:fldCharType="begin"/>
            </w:r>
            <w:r>
              <w:instrText xml:space="preserve"> PAGEREF _Toc2157 \h </w:instrText>
            </w:r>
            <w:r>
              <w:fldChar w:fldCharType="separate"/>
            </w:r>
            <w:r>
              <w:t>3</w:t>
            </w:r>
            <w:r>
              <w:fldChar w:fldCharType="end"/>
            </w:r>
          </w:hyperlink>
        </w:p>
        <w:p w14:paraId="37392F16" w14:textId="77777777" w:rsidR="00CE1A5D" w:rsidRDefault="00000000">
          <w:pPr>
            <w:pStyle w:val="TOC3"/>
            <w:tabs>
              <w:tab w:val="right" w:leader="dot" w:pos="8306"/>
            </w:tabs>
            <w:ind w:firstLine="440"/>
          </w:pPr>
          <w:hyperlink w:anchor="_Toc20785" w:history="1">
            <w:r>
              <w:rPr>
                <w:rFonts w:hint="eastAsia"/>
              </w:rPr>
              <w:t>1.相关学习</w:t>
            </w:r>
            <w:r>
              <w:tab/>
            </w:r>
            <w:r>
              <w:fldChar w:fldCharType="begin"/>
            </w:r>
            <w:r>
              <w:instrText xml:space="preserve"> PAGEREF _Toc20785 \h </w:instrText>
            </w:r>
            <w:r>
              <w:fldChar w:fldCharType="separate"/>
            </w:r>
            <w:r>
              <w:t>3</w:t>
            </w:r>
            <w:r>
              <w:fldChar w:fldCharType="end"/>
            </w:r>
          </w:hyperlink>
        </w:p>
        <w:p w14:paraId="27D03C48" w14:textId="77777777" w:rsidR="00CE1A5D" w:rsidRDefault="00000000">
          <w:pPr>
            <w:pStyle w:val="TOC3"/>
            <w:tabs>
              <w:tab w:val="right" w:leader="dot" w:pos="8306"/>
            </w:tabs>
            <w:ind w:firstLine="440"/>
          </w:pPr>
          <w:hyperlink w:anchor="_Toc12011" w:history="1">
            <w:r>
              <w:t>2</w:t>
            </w:r>
            <w:r>
              <w:rPr>
                <w:rFonts w:hint="eastAsia"/>
              </w:rPr>
              <w:t>.数据预处理</w:t>
            </w:r>
            <w:r>
              <w:tab/>
            </w:r>
            <w:r>
              <w:fldChar w:fldCharType="begin"/>
            </w:r>
            <w:r>
              <w:instrText xml:space="preserve"> PAGEREF _Toc12011 \h </w:instrText>
            </w:r>
            <w:r>
              <w:fldChar w:fldCharType="separate"/>
            </w:r>
            <w:r>
              <w:t>3</w:t>
            </w:r>
            <w:r>
              <w:fldChar w:fldCharType="end"/>
            </w:r>
          </w:hyperlink>
        </w:p>
        <w:p w14:paraId="7AA54F19" w14:textId="77777777" w:rsidR="00CE1A5D" w:rsidRDefault="00000000">
          <w:pPr>
            <w:pStyle w:val="TOC3"/>
            <w:tabs>
              <w:tab w:val="right" w:leader="dot" w:pos="8306"/>
            </w:tabs>
            <w:ind w:firstLine="440"/>
          </w:pPr>
          <w:hyperlink w:anchor="_Toc19542" w:history="1">
            <w:r>
              <w:rPr>
                <w:rFonts w:hint="eastAsia"/>
              </w:rPr>
              <w:t>3. 划分数据集</w:t>
            </w:r>
            <w:r>
              <w:tab/>
            </w:r>
            <w:r>
              <w:fldChar w:fldCharType="begin"/>
            </w:r>
            <w:r>
              <w:instrText xml:space="preserve"> PAGEREF _Toc19542 \h </w:instrText>
            </w:r>
            <w:r>
              <w:fldChar w:fldCharType="separate"/>
            </w:r>
            <w:r>
              <w:t>4</w:t>
            </w:r>
            <w:r>
              <w:fldChar w:fldCharType="end"/>
            </w:r>
          </w:hyperlink>
        </w:p>
        <w:p w14:paraId="32D87415" w14:textId="77777777" w:rsidR="00CE1A5D" w:rsidRDefault="00000000">
          <w:pPr>
            <w:pStyle w:val="TOC1"/>
            <w:tabs>
              <w:tab w:val="right" w:leader="dot" w:pos="8306"/>
            </w:tabs>
            <w:ind w:firstLine="480"/>
          </w:pPr>
          <w:hyperlink w:anchor="_Toc29758" w:history="1">
            <w:r>
              <w:rPr>
                <w:rFonts w:hint="eastAsia"/>
              </w:rPr>
              <w:t>四、研究结果</w:t>
            </w:r>
            <w:r>
              <w:tab/>
            </w:r>
            <w:r>
              <w:fldChar w:fldCharType="begin"/>
            </w:r>
            <w:r>
              <w:instrText xml:space="preserve"> PAGEREF _Toc29758 \h </w:instrText>
            </w:r>
            <w:r>
              <w:fldChar w:fldCharType="separate"/>
            </w:r>
            <w:r>
              <w:t>5</w:t>
            </w:r>
            <w:r>
              <w:fldChar w:fldCharType="end"/>
            </w:r>
          </w:hyperlink>
        </w:p>
        <w:p w14:paraId="34EA292A" w14:textId="77777777" w:rsidR="00CE1A5D" w:rsidRDefault="00000000">
          <w:pPr>
            <w:pStyle w:val="TOC3"/>
            <w:tabs>
              <w:tab w:val="right" w:leader="dot" w:pos="8306"/>
            </w:tabs>
            <w:ind w:firstLine="440"/>
          </w:pPr>
          <w:hyperlink w:anchor="_Toc20544" w:history="1">
            <w:r>
              <w:rPr>
                <w:rFonts w:hint="eastAsia"/>
              </w:rPr>
              <w:t>1.算法模型</w:t>
            </w:r>
            <w:r>
              <w:tab/>
            </w:r>
            <w:r>
              <w:fldChar w:fldCharType="begin"/>
            </w:r>
            <w:r>
              <w:instrText xml:space="preserve"> PAGEREF _Toc20544 \h </w:instrText>
            </w:r>
            <w:r>
              <w:fldChar w:fldCharType="separate"/>
            </w:r>
            <w:r>
              <w:t>5</w:t>
            </w:r>
            <w:r>
              <w:fldChar w:fldCharType="end"/>
            </w:r>
          </w:hyperlink>
        </w:p>
        <w:p w14:paraId="1639FA71" w14:textId="77777777" w:rsidR="00CE1A5D" w:rsidRDefault="00000000">
          <w:pPr>
            <w:pStyle w:val="TOC3"/>
            <w:tabs>
              <w:tab w:val="right" w:leader="dot" w:pos="8306"/>
            </w:tabs>
            <w:ind w:firstLine="440"/>
          </w:pPr>
          <w:hyperlink w:anchor="_Toc1203" w:history="1">
            <w:r>
              <w:rPr>
                <w:rFonts w:hint="eastAsia"/>
              </w:rPr>
              <w:t>2.参数优化</w:t>
            </w:r>
            <w:r>
              <w:tab/>
            </w:r>
            <w:r>
              <w:fldChar w:fldCharType="begin"/>
            </w:r>
            <w:r>
              <w:instrText xml:space="preserve"> PAGEREF _Toc1203 \h </w:instrText>
            </w:r>
            <w:r>
              <w:fldChar w:fldCharType="separate"/>
            </w:r>
            <w:r>
              <w:t>11</w:t>
            </w:r>
            <w:r>
              <w:fldChar w:fldCharType="end"/>
            </w:r>
          </w:hyperlink>
        </w:p>
        <w:p w14:paraId="49496DC8" w14:textId="77777777" w:rsidR="00CE1A5D" w:rsidRDefault="00000000">
          <w:pPr>
            <w:pStyle w:val="TOC3"/>
            <w:tabs>
              <w:tab w:val="right" w:leader="dot" w:pos="8306"/>
            </w:tabs>
            <w:ind w:firstLine="440"/>
          </w:pPr>
          <w:hyperlink w:anchor="_Toc3132" w:history="1">
            <w:r>
              <w:rPr>
                <w:rFonts w:hint="eastAsia"/>
              </w:rPr>
              <w:t>3.可视化操作</w:t>
            </w:r>
            <w:r>
              <w:tab/>
            </w:r>
            <w:r>
              <w:fldChar w:fldCharType="begin"/>
            </w:r>
            <w:r>
              <w:instrText xml:space="preserve"> PAGEREF _Toc3132 \h </w:instrText>
            </w:r>
            <w:r>
              <w:fldChar w:fldCharType="separate"/>
            </w:r>
            <w:r>
              <w:t>14</w:t>
            </w:r>
            <w:r>
              <w:fldChar w:fldCharType="end"/>
            </w:r>
          </w:hyperlink>
        </w:p>
        <w:p w14:paraId="21057C5B" w14:textId="77777777" w:rsidR="00CE1A5D" w:rsidRDefault="00000000">
          <w:pPr>
            <w:pStyle w:val="TOC1"/>
            <w:tabs>
              <w:tab w:val="right" w:leader="dot" w:pos="8306"/>
            </w:tabs>
            <w:ind w:firstLine="480"/>
          </w:pPr>
          <w:hyperlink w:anchor="_Toc67" w:history="1">
            <w:r>
              <w:rPr>
                <w:rFonts w:hint="eastAsia"/>
              </w:rPr>
              <w:t>五、研究的不足</w:t>
            </w:r>
            <w:r>
              <w:tab/>
            </w:r>
            <w:r>
              <w:fldChar w:fldCharType="begin"/>
            </w:r>
            <w:r>
              <w:instrText xml:space="preserve"> PAGEREF _Toc67 \h </w:instrText>
            </w:r>
            <w:r>
              <w:fldChar w:fldCharType="separate"/>
            </w:r>
            <w:r>
              <w:t>15</w:t>
            </w:r>
            <w:r>
              <w:fldChar w:fldCharType="end"/>
            </w:r>
          </w:hyperlink>
        </w:p>
        <w:p w14:paraId="6A807BB5" w14:textId="77777777" w:rsidR="00CE1A5D" w:rsidRDefault="00000000">
          <w:pPr>
            <w:pStyle w:val="TOC1"/>
            <w:tabs>
              <w:tab w:val="right" w:leader="dot" w:pos="8306"/>
            </w:tabs>
            <w:ind w:firstLine="480"/>
          </w:pPr>
          <w:hyperlink w:anchor="_Toc23221" w:history="1">
            <w:r>
              <w:rPr>
                <w:rFonts w:hint="eastAsia"/>
              </w:rPr>
              <w:t>六、成员分工</w:t>
            </w:r>
            <w:r>
              <w:tab/>
            </w:r>
            <w:r>
              <w:fldChar w:fldCharType="begin"/>
            </w:r>
            <w:r>
              <w:instrText xml:space="preserve"> PAGEREF _Toc23221 \h </w:instrText>
            </w:r>
            <w:r>
              <w:fldChar w:fldCharType="separate"/>
            </w:r>
            <w:r>
              <w:t>16</w:t>
            </w:r>
            <w:r>
              <w:fldChar w:fldCharType="end"/>
            </w:r>
          </w:hyperlink>
        </w:p>
        <w:p w14:paraId="5E16C7FD" w14:textId="77777777" w:rsidR="00CE1A5D" w:rsidRDefault="00000000">
          <w:pPr>
            <w:pStyle w:val="TOC3"/>
            <w:tabs>
              <w:tab w:val="right" w:leader="dot" w:pos="8306"/>
            </w:tabs>
            <w:ind w:firstLine="440"/>
          </w:pPr>
          <w:hyperlink w:anchor="_Toc2187" w:history="1">
            <w:r>
              <w:rPr>
                <w:rFonts w:hint="eastAsia"/>
              </w:rPr>
              <w:t>王浩-50%</w:t>
            </w:r>
            <w:r>
              <w:tab/>
            </w:r>
            <w:r>
              <w:fldChar w:fldCharType="begin"/>
            </w:r>
            <w:r>
              <w:instrText xml:space="preserve"> PAGEREF _Toc2187 \h </w:instrText>
            </w:r>
            <w:r>
              <w:fldChar w:fldCharType="separate"/>
            </w:r>
            <w:r>
              <w:t>16</w:t>
            </w:r>
            <w:r>
              <w:fldChar w:fldCharType="end"/>
            </w:r>
          </w:hyperlink>
        </w:p>
        <w:p w14:paraId="2B030AB4" w14:textId="77777777" w:rsidR="00CE1A5D" w:rsidRDefault="00000000">
          <w:pPr>
            <w:pStyle w:val="TOC3"/>
            <w:tabs>
              <w:tab w:val="right" w:leader="dot" w:pos="8306"/>
            </w:tabs>
            <w:ind w:firstLine="440"/>
          </w:pPr>
          <w:hyperlink w:anchor="_Toc19364" w:history="1">
            <w:r>
              <w:rPr>
                <w:rFonts w:hint="eastAsia"/>
              </w:rPr>
              <w:t>肖美昊-50%</w:t>
            </w:r>
            <w:r>
              <w:tab/>
            </w:r>
            <w:r>
              <w:fldChar w:fldCharType="begin"/>
            </w:r>
            <w:r>
              <w:instrText xml:space="preserve"> PAGEREF _Toc19364 \h </w:instrText>
            </w:r>
            <w:r>
              <w:fldChar w:fldCharType="separate"/>
            </w:r>
            <w:r>
              <w:t>17</w:t>
            </w:r>
            <w:r>
              <w:fldChar w:fldCharType="end"/>
            </w:r>
          </w:hyperlink>
        </w:p>
        <w:p w14:paraId="2EBE7468" w14:textId="77777777" w:rsidR="00CE1A5D" w:rsidRDefault="00000000">
          <w:pPr>
            <w:pStyle w:val="TOC1"/>
            <w:tabs>
              <w:tab w:val="right" w:leader="dot" w:pos="8306"/>
            </w:tabs>
            <w:ind w:firstLine="480"/>
          </w:pPr>
          <w:hyperlink w:anchor="_Toc9153" w:history="1">
            <w:r>
              <w:rPr>
                <w:rFonts w:hint="eastAsia"/>
              </w:rPr>
              <w:t>七、结论</w:t>
            </w:r>
            <w:r>
              <w:tab/>
            </w:r>
            <w:r>
              <w:fldChar w:fldCharType="begin"/>
            </w:r>
            <w:r>
              <w:instrText xml:space="preserve"> PAGEREF _Toc9153 \h </w:instrText>
            </w:r>
            <w:r>
              <w:fldChar w:fldCharType="separate"/>
            </w:r>
            <w:r>
              <w:t>17</w:t>
            </w:r>
            <w:r>
              <w:fldChar w:fldCharType="end"/>
            </w:r>
          </w:hyperlink>
        </w:p>
        <w:p w14:paraId="5B848B87" w14:textId="77777777" w:rsidR="00CE1A5D" w:rsidRDefault="00000000">
          <w:pPr>
            <w:pStyle w:val="TOC3"/>
            <w:tabs>
              <w:tab w:val="right" w:leader="dot" w:pos="8306"/>
            </w:tabs>
            <w:ind w:firstLine="440"/>
          </w:pPr>
          <w:hyperlink w:anchor="_Toc929" w:history="1">
            <w:r>
              <w:rPr>
                <w:rFonts w:hint="eastAsia"/>
              </w:rPr>
              <w:t>项目效果总结分析：</w:t>
            </w:r>
            <w:r>
              <w:tab/>
            </w:r>
            <w:r>
              <w:fldChar w:fldCharType="begin"/>
            </w:r>
            <w:r>
              <w:instrText xml:space="preserve"> PAGEREF _Toc929 \h </w:instrText>
            </w:r>
            <w:r>
              <w:fldChar w:fldCharType="separate"/>
            </w:r>
            <w:r>
              <w:t>17</w:t>
            </w:r>
            <w:r>
              <w:fldChar w:fldCharType="end"/>
            </w:r>
          </w:hyperlink>
        </w:p>
        <w:p w14:paraId="06E99A68" w14:textId="77777777" w:rsidR="00CE1A5D" w:rsidRDefault="00000000">
          <w:pPr>
            <w:pStyle w:val="TOC3"/>
            <w:tabs>
              <w:tab w:val="right" w:leader="dot" w:pos="8306"/>
            </w:tabs>
            <w:ind w:firstLine="440"/>
          </w:pPr>
          <w:hyperlink w:anchor="_Toc1548" w:history="1">
            <w:r>
              <w:rPr>
                <w:rFonts w:hint="eastAsia"/>
              </w:rPr>
              <w:t>项目总结</w:t>
            </w:r>
            <w:r>
              <w:tab/>
            </w:r>
            <w:r>
              <w:fldChar w:fldCharType="begin"/>
            </w:r>
            <w:r>
              <w:instrText xml:space="preserve"> PAGEREF _Toc1548 \h </w:instrText>
            </w:r>
            <w:r>
              <w:fldChar w:fldCharType="separate"/>
            </w:r>
            <w:r>
              <w:t>18</w:t>
            </w:r>
            <w:r>
              <w:fldChar w:fldCharType="end"/>
            </w:r>
          </w:hyperlink>
        </w:p>
        <w:p w14:paraId="4AD52B86" w14:textId="77777777" w:rsidR="00CE1A5D" w:rsidRDefault="00000000">
          <w:pPr>
            <w:pStyle w:val="TOC1"/>
            <w:tabs>
              <w:tab w:val="right" w:leader="dot" w:pos="8306"/>
            </w:tabs>
            <w:ind w:firstLine="480"/>
          </w:pPr>
          <w:hyperlink w:anchor="_Toc18586" w:history="1">
            <w:r>
              <w:rPr>
                <w:rFonts w:hint="eastAsia"/>
              </w:rPr>
              <w:t>八、参考文献</w:t>
            </w:r>
            <w:r>
              <w:tab/>
            </w:r>
            <w:r>
              <w:fldChar w:fldCharType="begin"/>
            </w:r>
            <w:r>
              <w:instrText xml:space="preserve"> PAGEREF _Toc18586 \h </w:instrText>
            </w:r>
            <w:r>
              <w:fldChar w:fldCharType="separate"/>
            </w:r>
            <w:r>
              <w:t>19</w:t>
            </w:r>
            <w:r>
              <w:fldChar w:fldCharType="end"/>
            </w:r>
          </w:hyperlink>
        </w:p>
        <w:p w14:paraId="6EF37FCE" w14:textId="77777777" w:rsidR="00CE1A5D" w:rsidRDefault="00000000">
          <w:pPr>
            <w:ind w:firstLine="480"/>
          </w:pPr>
          <w:r>
            <w:rPr>
              <w:bCs/>
              <w:lang w:val="zh-CN"/>
            </w:rPr>
            <w:fldChar w:fldCharType="end"/>
          </w:r>
        </w:p>
      </w:sdtContent>
    </w:sdt>
    <w:p w14:paraId="0E7AF0A9" w14:textId="77777777" w:rsidR="00CE1A5D" w:rsidRDefault="00CE1A5D">
      <w:pPr>
        <w:pStyle w:val="TOC10"/>
        <w:ind w:firstLine="640"/>
        <w:jc w:val="center"/>
      </w:pPr>
    </w:p>
    <w:p w14:paraId="1D6F2963" w14:textId="77777777" w:rsidR="00CE1A5D" w:rsidRDefault="00CE1A5D">
      <w:pPr>
        <w:ind w:firstLine="480"/>
      </w:pPr>
    </w:p>
    <w:p w14:paraId="4C9371F6" w14:textId="77777777" w:rsidR="00CE1A5D" w:rsidRDefault="00CE1A5D">
      <w:pPr>
        <w:ind w:firstLine="480"/>
      </w:pPr>
    </w:p>
    <w:p w14:paraId="4F87D0A5" w14:textId="77777777" w:rsidR="00CE1A5D" w:rsidRDefault="00CE1A5D">
      <w:pPr>
        <w:ind w:firstLine="480"/>
        <w:sectPr w:rsidR="00CE1A5D">
          <w:pgSz w:w="11906" w:h="16838"/>
          <w:pgMar w:top="1440" w:right="1800" w:bottom="1440" w:left="1800" w:header="851" w:footer="992" w:gutter="0"/>
          <w:cols w:space="425"/>
          <w:docGrid w:type="lines" w:linePitch="312"/>
        </w:sectPr>
      </w:pPr>
    </w:p>
    <w:p w14:paraId="285C2176" w14:textId="77777777" w:rsidR="00CE1A5D" w:rsidRDefault="00000000">
      <w:pPr>
        <w:pStyle w:val="1"/>
        <w:ind w:firstLineChars="62" w:firstLine="199"/>
        <w:jc w:val="center"/>
        <w:rPr>
          <w:rFonts w:ascii="宋体" w:eastAsia="宋体" w:hAnsi="宋体"/>
          <w:szCs w:val="32"/>
        </w:rPr>
      </w:pPr>
      <w:bookmarkStart w:id="3" w:name="_Toc8640"/>
      <w:r>
        <w:rPr>
          <w:rFonts w:ascii="宋体" w:eastAsia="宋体" w:hAnsi="宋体" w:hint="eastAsia"/>
          <w:szCs w:val="32"/>
        </w:rPr>
        <w:lastRenderedPageBreak/>
        <w:t>项目课题：摩擦风速模拟</w:t>
      </w:r>
      <w:bookmarkEnd w:id="3"/>
    </w:p>
    <w:p w14:paraId="717C6556" w14:textId="77777777" w:rsidR="00CE1A5D" w:rsidRDefault="00000000">
      <w:pPr>
        <w:pStyle w:val="1"/>
        <w:ind w:firstLineChars="0" w:firstLine="0"/>
        <w:rPr>
          <w:rFonts w:ascii="宋体" w:eastAsia="宋体" w:hAnsi="宋体"/>
          <w:sz w:val="30"/>
          <w:szCs w:val="30"/>
        </w:rPr>
      </w:pPr>
      <w:bookmarkStart w:id="4" w:name="_Toc8456"/>
      <w:r>
        <w:rPr>
          <w:rFonts w:ascii="宋体" w:eastAsia="宋体" w:hAnsi="宋体" w:hint="eastAsia"/>
          <w:sz w:val="30"/>
          <w:szCs w:val="30"/>
        </w:rPr>
        <w:t>一、摘要</w:t>
      </w:r>
      <w:bookmarkEnd w:id="4"/>
    </w:p>
    <w:p w14:paraId="4C487A4B" w14:textId="42AC55AC" w:rsidR="00CE1A5D" w:rsidRDefault="00000000" w:rsidP="00C84C4E">
      <w:pPr>
        <w:ind w:firstLine="480"/>
        <w:rPr>
          <w:b/>
          <w:bCs/>
        </w:rPr>
      </w:pPr>
      <w:bookmarkStart w:id="5" w:name="_Toc22604"/>
      <w:r>
        <w:rPr>
          <w:rFonts w:hint="eastAsia"/>
        </w:rPr>
        <w:t>本文对摩擦风速进行了回归预测的分析，采取了</w:t>
      </w:r>
      <w:r>
        <w:rPr>
          <w:rFonts w:hint="eastAsia"/>
        </w:rPr>
        <w:t>lightGBM</w:t>
      </w:r>
      <w:r>
        <w:rPr>
          <w:rFonts w:hint="eastAsia"/>
        </w:rPr>
        <w:t>，随机森林，</w:t>
      </w:r>
      <w:r>
        <w:rPr>
          <w:rFonts w:hint="eastAsia"/>
        </w:rPr>
        <w:t>XGBboost</w:t>
      </w:r>
      <w:r>
        <w:rPr>
          <w:rFonts w:hint="eastAsia"/>
        </w:rPr>
        <w:t>，</w:t>
      </w:r>
      <w:r>
        <w:rPr>
          <w:rFonts w:hint="eastAsia"/>
        </w:rPr>
        <w:t>SVR</w:t>
      </w:r>
      <w:r>
        <w:rPr>
          <w:rFonts w:hint="eastAsia"/>
        </w:rPr>
        <w:t>，决策树等机器模型研究方法，</w:t>
      </w:r>
      <w:r w:rsidR="00C84C4E">
        <w:rPr>
          <w:rFonts w:hint="eastAsia"/>
        </w:rPr>
        <w:t>并进行调参，最后</w:t>
      </w:r>
      <w:r>
        <w:rPr>
          <w:rFonts w:hint="eastAsia"/>
        </w:rPr>
        <w:t>对其进行性能比较，选出效果更为优异的机器</w:t>
      </w:r>
      <w:r w:rsidR="00C84C4E">
        <w:rPr>
          <w:rFonts w:hint="eastAsia"/>
        </w:rPr>
        <w:t>学习</w:t>
      </w:r>
      <w:r>
        <w:rPr>
          <w:rFonts w:hint="eastAsia"/>
        </w:rPr>
        <w:t>模型。</w:t>
      </w:r>
    </w:p>
    <w:p w14:paraId="13887860" w14:textId="77777777" w:rsidR="00CE1A5D" w:rsidRPr="00C84C4E" w:rsidRDefault="00000000">
      <w:pPr>
        <w:pStyle w:val="2"/>
        <w:ind w:firstLineChars="0" w:firstLine="0"/>
        <w:rPr>
          <w:rFonts w:ascii="宋体" w:eastAsia="宋体" w:hAnsi="宋体" w:cs="Times New Roman"/>
          <w:sz w:val="28"/>
          <w:szCs w:val="28"/>
        </w:rPr>
      </w:pPr>
      <w:r w:rsidRPr="00C84C4E">
        <w:rPr>
          <w:rFonts w:ascii="宋体" w:eastAsia="宋体" w:hAnsi="宋体" w:cs="Times New Roman" w:hint="eastAsia"/>
          <w:sz w:val="28"/>
          <w:szCs w:val="28"/>
        </w:rPr>
        <w:t>课题概括与要求：</w:t>
      </w:r>
      <w:bookmarkEnd w:id="5"/>
    </w:p>
    <w:p w14:paraId="757EA847" w14:textId="77777777" w:rsidR="00CE1A5D" w:rsidRDefault="00000000">
      <w:pPr>
        <w:pStyle w:val="aa"/>
        <w:ind w:firstLine="480"/>
      </w:pPr>
      <w:r>
        <w:rPr>
          <w:rFonts w:hint="eastAsia"/>
        </w:rPr>
        <w:t>摩擦风速（</w:t>
      </w:r>
      <w:r>
        <w:rPr>
          <w:rFonts w:hint="eastAsia"/>
        </w:rPr>
        <w:t>USTAR</w:t>
      </w:r>
      <w:r>
        <w:rPr>
          <w:rFonts w:hint="eastAsia"/>
        </w:rPr>
        <w:t>）是描述能量在地表流动难易程度的参数。准确模拟</w:t>
      </w:r>
      <w:r>
        <w:rPr>
          <w:rFonts w:hint="eastAsia"/>
        </w:rPr>
        <w:t>USTAR</w:t>
      </w:r>
      <w:r>
        <w:rPr>
          <w:rFonts w:hint="eastAsia"/>
        </w:rPr>
        <w:t>对于准确描述地表能量能量流动具有重要意义。该研究的主要内容包括：（</w:t>
      </w:r>
      <w:r>
        <w:rPr>
          <w:rFonts w:hint="eastAsia"/>
        </w:rPr>
        <w:t>1</w:t>
      </w:r>
      <w:r>
        <w:rPr>
          <w:rFonts w:hint="eastAsia"/>
        </w:rPr>
        <w:t>）随机选取课程提供的野外观测站中</w:t>
      </w:r>
      <w:r>
        <w:rPr>
          <w:rFonts w:hint="eastAsia"/>
        </w:rPr>
        <w:t>5</w:t>
      </w:r>
      <w:r>
        <w:t>0%</w:t>
      </w:r>
      <w:r>
        <w:rPr>
          <w:rFonts w:hint="eastAsia"/>
        </w:rPr>
        <w:t>站点的数据为实验样本，对数据进行预处理，剔除无效和低质量样本；（</w:t>
      </w:r>
      <w:r>
        <w:rPr>
          <w:rFonts w:hint="eastAsia"/>
        </w:rPr>
        <w:t>2</w:t>
      </w:r>
      <w:r>
        <w:rPr>
          <w:rFonts w:hint="eastAsia"/>
        </w:rPr>
        <w:t>）划分训练集、验证集和测试集；（</w:t>
      </w:r>
      <w:r>
        <w:t>3</w:t>
      </w:r>
      <w:r>
        <w:rPr>
          <w:rFonts w:hint="eastAsia"/>
        </w:rPr>
        <w:t>）使用机器学习或深度学习算法建立模拟潜热通量的模型，要求至少对比</w:t>
      </w:r>
      <w:r>
        <w:t>3</w:t>
      </w:r>
      <w:r>
        <w:rPr>
          <w:rFonts w:hint="eastAsia"/>
        </w:rPr>
        <w:t>种机器学习模型，并对模型的参数进行优化；（</w:t>
      </w:r>
      <w:r>
        <w:rPr>
          <w:rFonts w:hint="eastAsia"/>
        </w:rPr>
        <w:t>3</w:t>
      </w:r>
      <w:r>
        <w:rPr>
          <w:rFonts w:hint="eastAsia"/>
        </w:rPr>
        <w:t>）为避免过拟合，需要筛选合适变量，剔除贡献率较低的变量，并分析各剩余变量对目标值的贡献率。</w:t>
      </w:r>
    </w:p>
    <w:p w14:paraId="170AAED8" w14:textId="77777777" w:rsidR="00CE1A5D" w:rsidRDefault="00CE1A5D">
      <w:pPr>
        <w:ind w:firstLineChars="0" w:firstLine="0"/>
      </w:pPr>
      <w:bookmarkStart w:id="6" w:name="_Toc153"/>
    </w:p>
    <w:p w14:paraId="0FE26279" w14:textId="77777777" w:rsidR="00CE1A5D" w:rsidRDefault="00000000">
      <w:pPr>
        <w:ind w:firstLineChars="0" w:firstLine="0"/>
      </w:pPr>
      <w:r>
        <w:rPr>
          <w:rFonts w:hint="eastAsia"/>
        </w:rPr>
        <w:t>关键字</w:t>
      </w:r>
      <w:bookmarkEnd w:id="6"/>
      <w:r>
        <w:rPr>
          <w:rFonts w:hint="eastAsia"/>
        </w:rPr>
        <w:t>:</w:t>
      </w:r>
      <w:r>
        <w:t xml:space="preserve">  </w:t>
      </w:r>
      <w:r>
        <w:rPr>
          <w:rFonts w:hint="eastAsia"/>
        </w:rPr>
        <w:t>回归预测</w:t>
      </w:r>
      <w:r>
        <w:rPr>
          <w:rFonts w:hint="eastAsia"/>
        </w:rPr>
        <w:t>,</w:t>
      </w:r>
      <w:r>
        <w:rPr>
          <w:rFonts w:hint="eastAsia"/>
        </w:rPr>
        <w:t>随机森林</w:t>
      </w:r>
      <w:r>
        <w:rPr>
          <w:rFonts w:hint="eastAsia"/>
        </w:rPr>
        <w:t>,LightGBM</w:t>
      </w:r>
      <w:r>
        <w:t>,</w:t>
      </w:r>
      <w:r>
        <w:rPr>
          <w:rFonts w:hint="eastAsia"/>
        </w:rPr>
        <w:t>XGBboost</w:t>
      </w:r>
      <w:r>
        <w:t>,</w:t>
      </w:r>
      <w:r>
        <w:rPr>
          <w:rFonts w:hint="eastAsia"/>
        </w:rPr>
        <w:t>决策树</w:t>
      </w:r>
      <w:r>
        <w:rPr>
          <w:rFonts w:hint="eastAsia"/>
        </w:rPr>
        <w:t>,</w:t>
      </w:r>
      <w:r>
        <w:rPr>
          <w:rFonts w:hint="eastAsia"/>
        </w:rPr>
        <w:t>地表能量流动</w:t>
      </w:r>
      <w:r>
        <w:rPr>
          <w:rFonts w:hint="eastAsia"/>
        </w:rPr>
        <w:t>,</w:t>
      </w:r>
      <w:r>
        <w:rPr>
          <w:rFonts w:hint="eastAsia"/>
        </w:rPr>
        <w:t>风速</w:t>
      </w:r>
    </w:p>
    <w:p w14:paraId="7AE872CD" w14:textId="77777777" w:rsidR="00CE1A5D" w:rsidRDefault="00000000">
      <w:pPr>
        <w:pStyle w:val="1"/>
        <w:ind w:firstLineChars="0" w:firstLine="0"/>
        <w:rPr>
          <w:rFonts w:ascii="宋体" w:eastAsia="宋体" w:hAnsi="宋体"/>
          <w:sz w:val="30"/>
          <w:szCs w:val="30"/>
        </w:rPr>
      </w:pPr>
      <w:bookmarkStart w:id="7" w:name="_Toc5397"/>
      <w:r>
        <w:rPr>
          <w:rFonts w:ascii="宋体" w:eastAsia="宋体" w:hAnsi="宋体" w:hint="eastAsia"/>
          <w:sz w:val="30"/>
          <w:szCs w:val="30"/>
        </w:rPr>
        <w:t>二、研究背景</w:t>
      </w:r>
      <w:bookmarkEnd w:id="7"/>
    </w:p>
    <w:p w14:paraId="4289212D" w14:textId="77777777" w:rsidR="00CE1A5D" w:rsidRDefault="00000000">
      <w:pPr>
        <w:widowControl/>
        <w:ind w:firstLine="480"/>
        <w:jc w:val="left"/>
      </w:pPr>
      <w:r>
        <w:rPr>
          <w:rFonts w:hint="eastAsia"/>
        </w:rPr>
        <w:t>陆面上不同下垫面地气之间物理量的交换是不</w:t>
      </w:r>
      <w:r>
        <w:t>同的</w:t>
      </w:r>
      <w:r>
        <w:t>,</w:t>
      </w:r>
      <w:r>
        <w:t>从而形成了不同的天气和气候现象</w:t>
      </w:r>
      <w:r>
        <w:t>,</w:t>
      </w:r>
      <w:r>
        <w:t>这是一个比较复杂的陆面物理过程</w:t>
      </w:r>
      <w:r>
        <w:t>,</w:t>
      </w:r>
      <w:r>
        <w:t>所以研究发生在陆地表面的各种过程是非常重要的。而地球表面覆被和空气动力学特征直接影响着地气系统物质、能量的输送和局地气候。计算和分析不同下垫面的空气动力学参数就成了研究陆面过程的关键。然而人们同时对多种下垫面空气动力学特征的比较研究较少有的只是做了单一农田下垫面空气动力学参数的研究特别是受不同人为干</w:t>
      </w:r>
      <w:r>
        <w:lastRenderedPageBreak/>
        <w:t>扰</w:t>
      </w:r>
      <w:r>
        <w:rPr>
          <w:rFonts w:hint="eastAsia"/>
        </w:rPr>
        <w:t>,</w:t>
      </w:r>
      <w:r>
        <w:rPr>
          <w:rFonts w:hint="eastAsia"/>
        </w:rPr>
        <w:t>而对</w:t>
      </w:r>
      <w:r>
        <w:t>下垫面空气动力学特征的研究就更少</w:t>
      </w:r>
      <w:r>
        <w:rPr>
          <w:rFonts w:hint="eastAsia"/>
        </w:rPr>
        <w:t>,</w:t>
      </w:r>
      <w:r>
        <w:t>尤其是同时研究沙丘、无人为干扰草原、轻度人为干扰草原、中度人为干扰草原重度人为干扰草原、玉米、大豆、小麦和稻田下垫面的空气动力学特征在国际上更少见。</w:t>
      </w:r>
      <w:r>
        <w:rPr>
          <w:rFonts w:hint="eastAsia"/>
        </w:rPr>
        <w:t>本项目收集</w:t>
      </w:r>
      <w:r>
        <w:t>了</w:t>
      </w:r>
      <w:r>
        <w:t xml:space="preserve"> </w:t>
      </w:r>
      <w:r>
        <w:rPr>
          <w:rFonts w:hint="eastAsia"/>
        </w:rPr>
        <w:t>40</w:t>
      </w:r>
      <w:r>
        <w:t xml:space="preserve"> </w:t>
      </w:r>
      <w:r>
        <w:rPr>
          <w:rFonts w:hint="eastAsia"/>
        </w:rPr>
        <w:t>个不同地点的野外监测站点的观测数据，以</w:t>
      </w:r>
      <w:r>
        <w:rPr>
          <w:rFonts w:hint="eastAsia"/>
        </w:rPr>
        <w:t xml:space="preserve"> </w:t>
      </w:r>
      <w:r>
        <w:t xml:space="preserve">CSV </w:t>
      </w:r>
      <w:r>
        <w:rPr>
          <w:rFonts w:hint="eastAsia"/>
        </w:rPr>
        <w:t>格式存储，这些文件均具有相同的变量，但每个监测站点的数据条目数量不一样。这些数据中，还统一使用了</w:t>
      </w:r>
      <w:r>
        <w:t xml:space="preserve">-9999 </w:t>
      </w:r>
      <w:r>
        <w:rPr>
          <w:rFonts w:hint="eastAsia"/>
        </w:rPr>
        <w:t>来表示无效值。使用这些大量的数据进行整理与分析，相信我们能够在一定程度上对</w:t>
      </w:r>
      <w:r>
        <w:rPr>
          <w:rFonts w:hint="eastAsia"/>
        </w:rPr>
        <w:t>USTAR</w:t>
      </w:r>
      <w:r>
        <w:rPr>
          <w:rFonts w:hint="eastAsia"/>
        </w:rPr>
        <w:t>进行准确预测，这对于准确描述地表能量能量流动具有重要意义。</w:t>
      </w:r>
    </w:p>
    <w:p w14:paraId="21CA9B2F" w14:textId="77777777" w:rsidR="00CE1A5D" w:rsidRDefault="00000000">
      <w:pPr>
        <w:widowControl/>
        <w:ind w:firstLine="480"/>
        <w:jc w:val="center"/>
      </w:pPr>
      <w:r>
        <w:rPr>
          <w:noProof/>
        </w:rPr>
        <w:drawing>
          <wp:inline distT="0" distB="0" distL="114300" distR="114300" wp14:anchorId="7C0A4548" wp14:editId="3110D9DC">
            <wp:extent cx="3507105" cy="1896110"/>
            <wp:effectExtent l="0" t="0" r="13335" b="889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11"/>
                    <a:stretch>
                      <a:fillRect/>
                    </a:stretch>
                  </pic:blipFill>
                  <pic:spPr>
                    <a:xfrm>
                      <a:off x="0" y="0"/>
                      <a:ext cx="3507105" cy="1896110"/>
                    </a:xfrm>
                    <a:prstGeom prst="rect">
                      <a:avLst/>
                    </a:prstGeom>
                    <a:noFill/>
                    <a:ln>
                      <a:noFill/>
                    </a:ln>
                  </pic:spPr>
                </pic:pic>
              </a:graphicData>
            </a:graphic>
          </wp:inline>
        </w:drawing>
      </w:r>
    </w:p>
    <w:p w14:paraId="74B019C3" w14:textId="77777777" w:rsidR="00CE1A5D" w:rsidRDefault="00000000">
      <w:pPr>
        <w:widowControl/>
        <w:ind w:firstLineChars="500" w:firstLine="1050"/>
        <w:jc w:val="center"/>
        <w:rPr>
          <w:rFonts w:ascii="宋体" w:hAnsi="宋体"/>
          <w:sz w:val="21"/>
          <w:szCs w:val="21"/>
        </w:rPr>
      </w:pPr>
      <w:r>
        <w:rPr>
          <w:rFonts w:ascii="宋体" w:hAnsi="宋体" w:hint="eastAsia"/>
          <w:sz w:val="21"/>
          <w:szCs w:val="21"/>
        </w:rPr>
        <w:t>图2.1  40个不同地点的野外监测站点的观测数据</w:t>
      </w:r>
    </w:p>
    <w:p w14:paraId="22D936D1" w14:textId="77777777" w:rsidR="00CE1A5D" w:rsidRDefault="00000000">
      <w:pPr>
        <w:widowControl/>
        <w:ind w:firstLineChars="500" w:firstLine="1200"/>
        <w:jc w:val="center"/>
        <w:rPr>
          <w:rFonts w:ascii="宋体" w:hAnsi="宋体"/>
          <w:sz w:val="21"/>
          <w:szCs w:val="21"/>
        </w:rPr>
      </w:pPr>
      <w:r>
        <w:rPr>
          <w:noProof/>
        </w:rPr>
        <w:drawing>
          <wp:inline distT="0" distB="0" distL="114300" distR="114300" wp14:anchorId="6E82ACC1" wp14:editId="262A4E2B">
            <wp:extent cx="3423920" cy="2065655"/>
            <wp:effectExtent l="0" t="0" r="5080" b="698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2"/>
                    <a:stretch>
                      <a:fillRect/>
                    </a:stretch>
                  </pic:blipFill>
                  <pic:spPr>
                    <a:xfrm>
                      <a:off x="0" y="0"/>
                      <a:ext cx="3423920" cy="2065655"/>
                    </a:xfrm>
                    <a:prstGeom prst="rect">
                      <a:avLst/>
                    </a:prstGeom>
                    <a:noFill/>
                    <a:ln>
                      <a:noFill/>
                    </a:ln>
                  </pic:spPr>
                </pic:pic>
              </a:graphicData>
            </a:graphic>
          </wp:inline>
        </w:drawing>
      </w:r>
    </w:p>
    <w:p w14:paraId="0218B5D7" w14:textId="77777777" w:rsidR="00CE1A5D" w:rsidRDefault="00000000">
      <w:pPr>
        <w:widowControl/>
        <w:ind w:firstLineChars="500" w:firstLine="1050"/>
        <w:jc w:val="center"/>
        <w:rPr>
          <w:rFonts w:ascii="宋体" w:hAnsi="宋体"/>
          <w:sz w:val="21"/>
          <w:szCs w:val="21"/>
        </w:rPr>
      </w:pPr>
      <w:r>
        <w:rPr>
          <w:rFonts w:ascii="宋体" w:hAnsi="宋体" w:hint="eastAsia"/>
          <w:sz w:val="21"/>
          <w:szCs w:val="21"/>
        </w:rPr>
        <w:t>图2.2  数据格式</w:t>
      </w:r>
    </w:p>
    <w:p w14:paraId="09049848" w14:textId="77777777" w:rsidR="00CE1A5D" w:rsidRDefault="00000000">
      <w:pPr>
        <w:pStyle w:val="1"/>
        <w:ind w:firstLineChars="0" w:firstLine="0"/>
        <w:rPr>
          <w:rFonts w:ascii="宋体" w:eastAsia="宋体" w:hAnsi="宋体"/>
          <w:sz w:val="30"/>
          <w:szCs w:val="30"/>
        </w:rPr>
      </w:pPr>
      <w:bookmarkStart w:id="8" w:name="_Toc2157"/>
      <w:r>
        <w:rPr>
          <w:rFonts w:ascii="宋体" w:eastAsia="宋体" w:hAnsi="宋体" w:hint="eastAsia"/>
          <w:sz w:val="30"/>
          <w:szCs w:val="30"/>
        </w:rPr>
        <w:lastRenderedPageBreak/>
        <w:t>三、研究方法和数据</w:t>
      </w:r>
      <w:bookmarkEnd w:id="8"/>
    </w:p>
    <w:p w14:paraId="1052A4DB" w14:textId="77777777" w:rsidR="00CE1A5D" w:rsidRDefault="00000000">
      <w:pPr>
        <w:pStyle w:val="3"/>
        <w:ind w:firstLineChars="0" w:firstLine="0"/>
        <w:rPr>
          <w:rFonts w:ascii="宋体" w:hAnsi="宋体"/>
          <w:sz w:val="28"/>
          <w:szCs w:val="28"/>
        </w:rPr>
      </w:pPr>
      <w:bookmarkStart w:id="9" w:name="_Toc20785"/>
      <w:r>
        <w:rPr>
          <w:rFonts w:ascii="宋体" w:hAnsi="宋体" w:hint="eastAsia"/>
          <w:sz w:val="28"/>
          <w:szCs w:val="28"/>
        </w:rPr>
        <w:t>1.相关学习</w:t>
      </w:r>
      <w:bookmarkEnd w:id="9"/>
    </w:p>
    <w:p w14:paraId="4D8B0D7C" w14:textId="77777777" w:rsidR="00CE1A5D" w:rsidRDefault="00000000">
      <w:pPr>
        <w:widowControl/>
        <w:spacing w:afterLines="50" w:after="156" w:line="300" w:lineRule="auto"/>
        <w:ind w:firstLine="480"/>
        <w:jc w:val="left"/>
      </w:pPr>
      <w:r>
        <w:rPr>
          <w:rFonts w:hint="eastAsia"/>
        </w:rPr>
        <w:t>我们小组事先学习了</w:t>
      </w:r>
      <w:r>
        <w:rPr>
          <w:rFonts w:hint="eastAsia"/>
        </w:rPr>
        <w:t>numpy</w:t>
      </w:r>
      <w:r>
        <w:rPr>
          <w:rFonts w:hint="eastAsia"/>
        </w:rPr>
        <w:t>库，</w:t>
      </w:r>
      <w:r>
        <w:rPr>
          <w:rFonts w:hint="eastAsia"/>
        </w:rPr>
        <w:t>pandas</w:t>
      </w:r>
      <w:r>
        <w:rPr>
          <w:rFonts w:hint="eastAsia"/>
        </w:rPr>
        <w:t>库，</w:t>
      </w:r>
      <w:r>
        <w:rPr>
          <w:rFonts w:hint="eastAsia"/>
        </w:rPr>
        <w:t>matplotlib</w:t>
      </w:r>
      <w:r>
        <w:rPr>
          <w:rFonts w:hint="eastAsia"/>
        </w:rPr>
        <w:t>以及</w:t>
      </w:r>
      <w:r>
        <w:rPr>
          <w:rFonts w:hint="eastAsia"/>
        </w:rPr>
        <w:t> </w:t>
      </w:r>
      <w:r>
        <w:t>scikit-learn</w:t>
      </w:r>
      <w:r>
        <w:rPr>
          <w:rFonts w:hint="eastAsia"/>
        </w:rPr>
        <w:t>等一系列的在机器学习中能够发挥用处的第三方库，通过这些库，我们能够更好的将数据进行整理，以及运用到相关的算法模型中。</w:t>
      </w:r>
    </w:p>
    <w:p w14:paraId="6A9137E1" w14:textId="77777777" w:rsidR="00CE1A5D" w:rsidRDefault="00000000">
      <w:pPr>
        <w:widowControl/>
        <w:spacing w:afterLines="50" w:after="156" w:line="300" w:lineRule="auto"/>
        <w:ind w:firstLine="480"/>
        <w:jc w:val="left"/>
      </w:pPr>
      <w:r>
        <w:rPr>
          <w:rFonts w:hint="eastAsia"/>
        </w:rPr>
        <w:t>对论文，我们小组阅读了《</w:t>
      </w:r>
      <w:r>
        <w:t>不同下垫面空气动力学参数的研究</w:t>
      </w:r>
      <w:r>
        <w:rPr>
          <w:rFonts w:hint="eastAsia"/>
        </w:rPr>
        <w:t>》</w:t>
      </w:r>
      <w:r>
        <w:rPr>
          <w:rFonts w:hint="eastAsia"/>
        </w:rPr>
        <w:t xml:space="preserve">[1] </w:t>
      </w:r>
      <w:r>
        <w:rPr>
          <w:rFonts w:hint="eastAsia"/>
        </w:rPr>
        <w:t>这一篇论文，了解到了不同下垫面对于</w:t>
      </w:r>
      <w:r>
        <w:t>空气动力学参数</w:t>
      </w:r>
      <w:r>
        <w:rPr>
          <w:rFonts w:hint="eastAsia"/>
        </w:rPr>
        <w:t>的影响，以及每个月份风速的大小都将有所不同，这一点在后续的模型参数分析中将有一定的参考价值。</w:t>
      </w:r>
    </w:p>
    <w:p w14:paraId="6019B590" w14:textId="77777777" w:rsidR="00CE1A5D" w:rsidRDefault="00000000">
      <w:pPr>
        <w:widowControl/>
        <w:spacing w:afterLines="50" w:after="156" w:line="300" w:lineRule="auto"/>
        <w:ind w:firstLine="480"/>
        <w:jc w:val="left"/>
      </w:pPr>
      <w:r>
        <w:rPr>
          <w:rFonts w:hint="eastAsia"/>
        </w:rPr>
        <w:t>对风的形成，我们了解到高空的风是在水平气压梯度力和地转偏向力共同作用下形成的，风向与等压线平行。而近地面的风是在水平气压梯度力，地转偏向力，摩擦力共同作用下形成的，风向与等压线斜交。故近地面的风所受到的影响是更多因素的，这一点也会在后续模拟风速预测中有所涉及。</w:t>
      </w:r>
    </w:p>
    <w:p w14:paraId="555734B2" w14:textId="77777777" w:rsidR="00CE1A5D" w:rsidRDefault="00000000">
      <w:pPr>
        <w:widowControl/>
        <w:ind w:firstLineChars="0" w:firstLine="0"/>
        <w:jc w:val="left"/>
      </w:pPr>
      <w:r>
        <w:rPr>
          <w:noProof/>
        </w:rPr>
        <w:drawing>
          <wp:inline distT="0" distB="0" distL="114300" distR="114300" wp14:anchorId="40058A62" wp14:editId="2F9AA55F">
            <wp:extent cx="6086475" cy="2390775"/>
            <wp:effectExtent l="0" t="0" r="9525" b="1905"/>
            <wp:docPr id="100" name="图片 99"/>
            <wp:cNvGraphicFramePr/>
            <a:graphic xmlns:a="http://schemas.openxmlformats.org/drawingml/2006/main">
              <a:graphicData uri="http://schemas.openxmlformats.org/drawingml/2006/picture">
                <pic:pic xmlns:pic="http://schemas.openxmlformats.org/drawingml/2006/picture">
                  <pic:nvPicPr>
                    <pic:cNvPr id="100" name="图片 99"/>
                    <pic:cNvPicPr/>
                  </pic:nvPicPr>
                  <pic:blipFill>
                    <a:blip r:embed="rId13"/>
                    <a:stretch>
                      <a:fillRect/>
                    </a:stretch>
                  </pic:blipFill>
                  <pic:spPr>
                    <a:xfrm>
                      <a:off x="0" y="0"/>
                      <a:ext cx="6086475" cy="2390775"/>
                    </a:xfrm>
                    <a:prstGeom prst="rect">
                      <a:avLst/>
                    </a:prstGeom>
                    <a:noFill/>
                    <a:ln w="9525">
                      <a:noFill/>
                    </a:ln>
                  </pic:spPr>
                </pic:pic>
              </a:graphicData>
            </a:graphic>
          </wp:inline>
        </w:drawing>
      </w:r>
    </w:p>
    <w:p w14:paraId="0D8D7346" w14:textId="77777777" w:rsidR="00CE1A5D" w:rsidRDefault="00000000">
      <w:pPr>
        <w:widowControl/>
        <w:ind w:firstLineChars="500" w:firstLine="1050"/>
        <w:jc w:val="center"/>
        <w:rPr>
          <w:rFonts w:ascii="宋体" w:hAnsi="宋体"/>
          <w:sz w:val="21"/>
          <w:szCs w:val="21"/>
        </w:rPr>
      </w:pPr>
      <w:r>
        <w:rPr>
          <w:rFonts w:ascii="宋体" w:hAnsi="宋体" w:hint="eastAsia"/>
          <w:sz w:val="21"/>
          <w:szCs w:val="21"/>
        </w:rPr>
        <w:t>图3.1.1 高空的风与近地面附近的风</w:t>
      </w:r>
    </w:p>
    <w:p w14:paraId="068BF968" w14:textId="77777777" w:rsidR="00CE1A5D" w:rsidRDefault="00000000">
      <w:pPr>
        <w:pStyle w:val="3"/>
        <w:ind w:firstLineChars="0" w:firstLine="0"/>
        <w:rPr>
          <w:rFonts w:ascii="宋体" w:hAnsi="宋体"/>
          <w:sz w:val="28"/>
          <w:szCs w:val="28"/>
        </w:rPr>
      </w:pPr>
      <w:bookmarkStart w:id="10" w:name="_Toc12011"/>
      <w:r>
        <w:rPr>
          <w:rFonts w:ascii="宋体" w:hAnsi="宋体"/>
          <w:sz w:val="28"/>
          <w:szCs w:val="28"/>
        </w:rPr>
        <w:t>2</w:t>
      </w:r>
      <w:r>
        <w:rPr>
          <w:rFonts w:ascii="宋体" w:hAnsi="宋体" w:hint="eastAsia"/>
          <w:sz w:val="28"/>
          <w:szCs w:val="28"/>
        </w:rPr>
        <w:t>.数据预处理</w:t>
      </w:r>
      <w:bookmarkEnd w:id="10"/>
    </w:p>
    <w:p w14:paraId="42EBCE5E" w14:textId="77777777" w:rsidR="00CE1A5D" w:rsidRDefault="00000000">
      <w:pPr>
        <w:widowControl/>
        <w:spacing w:afterLines="50" w:after="156" w:line="300" w:lineRule="auto"/>
        <w:ind w:firstLine="480"/>
        <w:jc w:val="left"/>
      </w:pPr>
      <w:r>
        <w:rPr>
          <w:rFonts w:hint="eastAsia"/>
        </w:rPr>
        <w:t>1.</w:t>
      </w:r>
      <w:r>
        <w:rPr>
          <w:rFonts w:hint="eastAsia"/>
        </w:rPr>
        <w:t>我们小组先使用了</w:t>
      </w:r>
      <w:r>
        <w:rPr>
          <w:rFonts w:hint="eastAsia"/>
        </w:rPr>
        <w:t>pandas</w:t>
      </w:r>
      <w:r>
        <w:rPr>
          <w:rFonts w:hint="eastAsia"/>
        </w:rPr>
        <w:t>库</w:t>
      </w:r>
      <w:r>
        <w:rPr>
          <w:rFonts w:hint="eastAsia"/>
        </w:rPr>
        <w:t>read</w:t>
      </w:r>
      <w:r>
        <w:t>_csv</w:t>
      </w:r>
      <w:r>
        <w:rPr>
          <w:rFonts w:hint="eastAsia"/>
        </w:rPr>
        <w:t>函数读取相关观测站的数据信息。</w:t>
      </w:r>
    </w:p>
    <w:p w14:paraId="6B58BFD7" w14:textId="77777777" w:rsidR="00CE1A5D" w:rsidRDefault="00000000">
      <w:pPr>
        <w:widowControl/>
        <w:spacing w:afterLines="50" w:after="156" w:line="300" w:lineRule="auto"/>
        <w:ind w:firstLine="480"/>
        <w:jc w:val="left"/>
      </w:pPr>
      <w:r>
        <w:rPr>
          <w:rFonts w:hint="eastAsia"/>
        </w:rPr>
        <w:t>2.</w:t>
      </w:r>
      <w:r>
        <w:rPr>
          <w:rFonts w:hint="eastAsia"/>
        </w:rPr>
        <w:t>利用</w:t>
      </w:r>
      <w:r>
        <w:rPr>
          <w:rFonts w:hint="eastAsia"/>
        </w:rPr>
        <w:t>concat</w:t>
      </w:r>
      <w:r>
        <w:rPr>
          <w:rFonts w:hint="eastAsia"/>
        </w:rPr>
        <w:t>函数，构建项目中所需的新的</w:t>
      </w:r>
      <w:r>
        <w:rPr>
          <w:rFonts w:hint="eastAsia"/>
        </w:rPr>
        <w:t>DataFrame</w:t>
      </w:r>
      <w:r>
        <w:rPr>
          <w:rFonts w:hint="eastAsia"/>
        </w:rPr>
        <w:t>形式。</w:t>
      </w:r>
    </w:p>
    <w:p w14:paraId="46C49730" w14:textId="77777777" w:rsidR="00CE1A5D" w:rsidRDefault="00000000">
      <w:pPr>
        <w:widowControl/>
        <w:spacing w:afterLines="50" w:after="156" w:line="300" w:lineRule="auto"/>
        <w:ind w:firstLine="480"/>
        <w:jc w:val="left"/>
      </w:pPr>
      <w:r>
        <w:rPr>
          <w:rFonts w:hint="eastAsia"/>
        </w:rPr>
        <w:t>3.</w:t>
      </w:r>
      <w:r>
        <w:rPr>
          <w:rFonts w:hint="eastAsia"/>
        </w:rPr>
        <w:t>分析数据绘制数据直方图</w:t>
      </w:r>
      <w:r>
        <w:rPr>
          <w:rFonts w:hint="eastAsia"/>
        </w:rPr>
        <w:t>,</w:t>
      </w:r>
      <w:r>
        <w:rPr>
          <w:rFonts w:hint="eastAsia"/>
        </w:rPr>
        <w:t>箱线图等分析数据分布</w:t>
      </w:r>
    </w:p>
    <w:p w14:paraId="7EE8DE7B" w14:textId="36FD1520" w:rsidR="00CE1A5D" w:rsidRDefault="00000000">
      <w:pPr>
        <w:widowControl/>
        <w:spacing w:afterLines="50" w:after="156" w:line="300" w:lineRule="auto"/>
        <w:ind w:firstLine="480"/>
        <w:jc w:val="left"/>
      </w:pPr>
      <w:r>
        <w:lastRenderedPageBreak/>
        <w:t>4.</w:t>
      </w:r>
      <w:r>
        <w:rPr>
          <w:rFonts w:hint="eastAsia"/>
        </w:rPr>
        <w:t>后利用质量评估字段去掉无效值，利用箱线法去掉异常值，查看是否存有空值以及</w:t>
      </w:r>
      <w:r>
        <w:rPr>
          <w:rFonts w:hint="eastAsia"/>
        </w:rPr>
        <w:t>nan</w:t>
      </w:r>
      <w:r w:rsidR="00DB5124">
        <w:rPr>
          <w:rFonts w:hint="eastAsia"/>
        </w:rPr>
        <w:t>，分析数据相关性去除相关性高的数据</w:t>
      </w:r>
      <w:r>
        <w:rPr>
          <w:rFonts w:hint="eastAsia"/>
        </w:rPr>
        <w:t>。</w:t>
      </w:r>
    </w:p>
    <w:p w14:paraId="39CE8CFA" w14:textId="56B943A5" w:rsidR="00DB5124" w:rsidRDefault="00DB5124" w:rsidP="00DB5124">
      <w:pPr>
        <w:widowControl/>
        <w:spacing w:afterLines="50" w:after="156" w:line="300" w:lineRule="auto"/>
        <w:ind w:firstLine="480"/>
        <w:jc w:val="left"/>
        <w:rPr>
          <w:rFonts w:hint="eastAsia"/>
        </w:rPr>
      </w:pPr>
      <w:r>
        <w:rPr>
          <w:rFonts w:hint="eastAsia"/>
          <w:noProof/>
        </w:rPr>
        <w:drawing>
          <wp:inline distT="0" distB="0" distL="0" distR="0" wp14:anchorId="713452A7" wp14:editId="7BAD7164">
            <wp:extent cx="5274310" cy="554863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5548630"/>
                    </a:xfrm>
                    <a:prstGeom prst="rect">
                      <a:avLst/>
                    </a:prstGeom>
                    <a:noFill/>
                    <a:ln>
                      <a:noFill/>
                    </a:ln>
                  </pic:spPr>
                </pic:pic>
              </a:graphicData>
            </a:graphic>
          </wp:inline>
        </w:drawing>
      </w:r>
    </w:p>
    <w:p w14:paraId="5211C124" w14:textId="660F02AC" w:rsidR="00CE1A5D" w:rsidRPr="00DB5124" w:rsidRDefault="00DB5124" w:rsidP="00DB5124">
      <w:pPr>
        <w:ind w:firstLine="420"/>
        <w:jc w:val="center"/>
        <w:rPr>
          <w:rFonts w:ascii="宋体" w:hAnsi="宋体" w:hint="eastAsia"/>
          <w:sz w:val="21"/>
          <w:szCs w:val="21"/>
        </w:rPr>
      </w:pPr>
      <w:r>
        <w:rPr>
          <w:rFonts w:ascii="宋体" w:hAnsi="宋体" w:hint="eastAsia"/>
          <w:sz w:val="21"/>
          <w:szCs w:val="21"/>
        </w:rPr>
        <w:t>图</w:t>
      </w:r>
      <w:r>
        <w:rPr>
          <w:rFonts w:ascii="宋体" w:hAnsi="宋体"/>
          <w:sz w:val="21"/>
          <w:szCs w:val="21"/>
        </w:rPr>
        <w:t>3</w:t>
      </w:r>
      <w:r>
        <w:rPr>
          <w:rFonts w:ascii="宋体" w:hAnsi="宋体" w:hint="eastAsia"/>
          <w:sz w:val="21"/>
          <w:szCs w:val="21"/>
        </w:rPr>
        <w:t>.</w:t>
      </w:r>
      <w:r>
        <w:rPr>
          <w:rFonts w:ascii="宋体" w:hAnsi="宋体"/>
          <w:sz w:val="21"/>
          <w:szCs w:val="21"/>
        </w:rPr>
        <w:t>2</w:t>
      </w:r>
      <w:r>
        <w:rPr>
          <w:rFonts w:ascii="宋体" w:hAnsi="宋体" w:hint="eastAsia"/>
          <w:sz w:val="21"/>
          <w:szCs w:val="21"/>
        </w:rPr>
        <w:t>.</w:t>
      </w:r>
      <w:r>
        <w:rPr>
          <w:rFonts w:ascii="宋体" w:hAnsi="宋体"/>
          <w:sz w:val="21"/>
          <w:szCs w:val="21"/>
        </w:rPr>
        <w:t>1</w:t>
      </w:r>
      <w:r>
        <w:rPr>
          <w:rFonts w:ascii="宋体" w:hAnsi="宋体" w:hint="eastAsia"/>
          <w:sz w:val="21"/>
          <w:szCs w:val="21"/>
        </w:rPr>
        <w:t xml:space="preserve">  数据</w:t>
      </w:r>
      <w:r>
        <w:rPr>
          <w:rFonts w:ascii="宋体" w:hAnsi="宋体" w:hint="eastAsia"/>
          <w:sz w:val="21"/>
          <w:szCs w:val="21"/>
        </w:rPr>
        <w:t>正相关分析图</w:t>
      </w:r>
    </w:p>
    <w:p w14:paraId="0E2B5DA5" w14:textId="77777777" w:rsidR="00CE1A5D" w:rsidRDefault="00000000">
      <w:pPr>
        <w:pStyle w:val="a7"/>
        <w:widowControl/>
        <w:shd w:val="clear" w:color="auto" w:fill="FFFFFF"/>
        <w:spacing w:before="294" w:beforeAutospacing="0" w:after="294" w:afterAutospacing="0" w:line="240" w:lineRule="auto"/>
        <w:ind w:firstLine="480"/>
      </w:pPr>
      <w:r>
        <w:rPr>
          <w:noProof/>
        </w:rPr>
        <w:lastRenderedPageBreak/>
        <w:drawing>
          <wp:inline distT="0" distB="0" distL="114300" distR="114300" wp14:anchorId="5AC70A32" wp14:editId="20DF1474">
            <wp:extent cx="4161790" cy="2727325"/>
            <wp:effectExtent l="0" t="0" r="13970" b="635"/>
            <wp:docPr id="2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1"/>
                    <pic:cNvPicPr>
                      <a:picLocks noChangeAspect="1"/>
                    </pic:cNvPicPr>
                  </pic:nvPicPr>
                  <pic:blipFill>
                    <a:blip r:embed="rId15"/>
                    <a:stretch>
                      <a:fillRect/>
                    </a:stretch>
                  </pic:blipFill>
                  <pic:spPr>
                    <a:xfrm>
                      <a:off x="0" y="0"/>
                      <a:ext cx="4161790" cy="2727325"/>
                    </a:xfrm>
                    <a:prstGeom prst="rect">
                      <a:avLst/>
                    </a:prstGeom>
                    <a:noFill/>
                    <a:ln>
                      <a:noFill/>
                    </a:ln>
                  </pic:spPr>
                </pic:pic>
              </a:graphicData>
            </a:graphic>
          </wp:inline>
        </w:drawing>
      </w:r>
    </w:p>
    <w:p w14:paraId="30B43512" w14:textId="68C4EC94" w:rsidR="00CE1A5D" w:rsidRDefault="00000000">
      <w:pPr>
        <w:ind w:firstLine="420"/>
        <w:jc w:val="center"/>
        <w:rPr>
          <w:rFonts w:ascii="宋体" w:hAnsi="宋体"/>
          <w:sz w:val="21"/>
          <w:szCs w:val="21"/>
        </w:rPr>
      </w:pPr>
      <w:r>
        <w:rPr>
          <w:rFonts w:ascii="宋体" w:hAnsi="宋体" w:hint="eastAsia"/>
          <w:sz w:val="21"/>
          <w:szCs w:val="21"/>
        </w:rPr>
        <w:t>图</w:t>
      </w:r>
      <w:r>
        <w:rPr>
          <w:rFonts w:ascii="宋体" w:hAnsi="宋体"/>
          <w:sz w:val="21"/>
          <w:szCs w:val="21"/>
        </w:rPr>
        <w:t>3</w:t>
      </w:r>
      <w:r>
        <w:rPr>
          <w:rFonts w:ascii="宋体" w:hAnsi="宋体" w:hint="eastAsia"/>
          <w:sz w:val="21"/>
          <w:szCs w:val="21"/>
        </w:rPr>
        <w:t>.</w:t>
      </w:r>
      <w:r>
        <w:rPr>
          <w:rFonts w:ascii="宋体" w:hAnsi="宋体"/>
          <w:sz w:val="21"/>
          <w:szCs w:val="21"/>
        </w:rPr>
        <w:t>2</w:t>
      </w:r>
      <w:r>
        <w:rPr>
          <w:rFonts w:ascii="宋体" w:hAnsi="宋体" w:hint="eastAsia"/>
          <w:sz w:val="21"/>
          <w:szCs w:val="21"/>
        </w:rPr>
        <w:t>.</w:t>
      </w:r>
      <w:r w:rsidR="00DB5124">
        <w:rPr>
          <w:rFonts w:ascii="宋体" w:hAnsi="宋体"/>
          <w:sz w:val="21"/>
          <w:szCs w:val="21"/>
        </w:rPr>
        <w:t>2</w:t>
      </w:r>
      <w:r>
        <w:rPr>
          <w:rFonts w:ascii="宋体" w:hAnsi="宋体" w:hint="eastAsia"/>
          <w:sz w:val="21"/>
          <w:szCs w:val="21"/>
        </w:rPr>
        <w:t xml:space="preserve">  箱线图分析数据</w:t>
      </w:r>
    </w:p>
    <w:p w14:paraId="0C64BAE0" w14:textId="77777777" w:rsidR="00CE1A5D" w:rsidRDefault="00000000">
      <w:pPr>
        <w:widowControl/>
        <w:spacing w:line="240" w:lineRule="auto"/>
        <w:ind w:firstLineChars="0" w:firstLine="420"/>
        <w:jc w:val="left"/>
      </w:pPr>
      <w:r>
        <w:rPr>
          <w:noProof/>
        </w:rPr>
        <w:drawing>
          <wp:inline distT="0" distB="0" distL="114300" distR="114300" wp14:anchorId="29207C63" wp14:editId="5E509810">
            <wp:extent cx="5271770" cy="2000250"/>
            <wp:effectExtent l="0" t="0" r="1270" b="114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16"/>
                    <a:stretch>
                      <a:fillRect/>
                    </a:stretch>
                  </pic:blipFill>
                  <pic:spPr>
                    <a:xfrm>
                      <a:off x="0" y="0"/>
                      <a:ext cx="5271770" cy="2000250"/>
                    </a:xfrm>
                    <a:prstGeom prst="rect">
                      <a:avLst/>
                    </a:prstGeom>
                    <a:noFill/>
                    <a:ln>
                      <a:noFill/>
                    </a:ln>
                  </pic:spPr>
                </pic:pic>
              </a:graphicData>
            </a:graphic>
          </wp:inline>
        </w:drawing>
      </w:r>
    </w:p>
    <w:p w14:paraId="0F61D3DB" w14:textId="68586293" w:rsidR="00CE1A5D" w:rsidRDefault="00000000">
      <w:pPr>
        <w:widowControl/>
        <w:ind w:firstLineChars="500" w:firstLine="1050"/>
        <w:jc w:val="center"/>
        <w:rPr>
          <w:rFonts w:ascii="宋体" w:hAnsi="宋体"/>
          <w:sz w:val="21"/>
          <w:szCs w:val="21"/>
        </w:rPr>
      </w:pPr>
      <w:r>
        <w:rPr>
          <w:rFonts w:ascii="宋体" w:hAnsi="宋体" w:hint="eastAsia"/>
          <w:sz w:val="21"/>
          <w:szCs w:val="21"/>
        </w:rPr>
        <w:t>图3.2.</w:t>
      </w:r>
      <w:r w:rsidR="00DB5124">
        <w:rPr>
          <w:rFonts w:ascii="宋体" w:hAnsi="宋体"/>
          <w:sz w:val="21"/>
          <w:szCs w:val="21"/>
        </w:rPr>
        <w:t>3</w:t>
      </w:r>
      <w:r>
        <w:rPr>
          <w:rFonts w:ascii="宋体" w:hAnsi="宋体" w:hint="eastAsia"/>
          <w:sz w:val="21"/>
          <w:szCs w:val="21"/>
        </w:rPr>
        <w:t xml:space="preserve">  使用pandas库读取数据</w:t>
      </w:r>
    </w:p>
    <w:p w14:paraId="3709400B" w14:textId="77777777" w:rsidR="00CE1A5D" w:rsidRDefault="00000000">
      <w:pPr>
        <w:widowControl/>
        <w:spacing w:line="240" w:lineRule="auto"/>
        <w:ind w:firstLineChars="0" w:firstLine="0"/>
        <w:jc w:val="left"/>
      </w:pPr>
      <w:r>
        <w:rPr>
          <w:rFonts w:hint="eastAsia"/>
        </w:rPr>
        <w:t xml:space="preserve">   </w:t>
      </w:r>
      <w:r>
        <w:rPr>
          <w:noProof/>
        </w:rPr>
        <w:drawing>
          <wp:inline distT="0" distB="0" distL="114300" distR="114300" wp14:anchorId="54E67D32" wp14:editId="295DC9C5">
            <wp:extent cx="4709795" cy="2156460"/>
            <wp:effectExtent l="0" t="0" r="14605" b="762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17"/>
                    <a:stretch>
                      <a:fillRect/>
                    </a:stretch>
                  </pic:blipFill>
                  <pic:spPr>
                    <a:xfrm>
                      <a:off x="0" y="0"/>
                      <a:ext cx="4709795" cy="2156460"/>
                    </a:xfrm>
                    <a:prstGeom prst="rect">
                      <a:avLst/>
                    </a:prstGeom>
                    <a:noFill/>
                    <a:ln>
                      <a:noFill/>
                    </a:ln>
                  </pic:spPr>
                </pic:pic>
              </a:graphicData>
            </a:graphic>
          </wp:inline>
        </w:drawing>
      </w:r>
    </w:p>
    <w:p w14:paraId="78EAA469" w14:textId="72BB2A9A" w:rsidR="00CE1A5D" w:rsidRDefault="00000000">
      <w:pPr>
        <w:widowControl/>
        <w:ind w:firstLineChars="500" w:firstLine="1050"/>
        <w:jc w:val="center"/>
        <w:rPr>
          <w:rFonts w:ascii="宋体" w:hAnsi="宋体"/>
          <w:sz w:val="21"/>
          <w:szCs w:val="21"/>
        </w:rPr>
      </w:pPr>
      <w:r>
        <w:rPr>
          <w:rFonts w:ascii="宋体" w:hAnsi="宋体" w:hint="eastAsia"/>
          <w:sz w:val="21"/>
          <w:szCs w:val="21"/>
        </w:rPr>
        <w:t>图3.2.</w:t>
      </w:r>
      <w:r w:rsidR="00DB5124">
        <w:rPr>
          <w:rFonts w:ascii="宋体" w:hAnsi="宋体"/>
          <w:sz w:val="21"/>
          <w:szCs w:val="21"/>
        </w:rPr>
        <w:t>4</w:t>
      </w:r>
      <w:r>
        <w:rPr>
          <w:rFonts w:ascii="宋体" w:hAnsi="宋体" w:hint="eastAsia"/>
          <w:sz w:val="21"/>
          <w:szCs w:val="21"/>
        </w:rPr>
        <w:t xml:space="preserve"> 剔除无效和低质量样本</w:t>
      </w:r>
    </w:p>
    <w:p w14:paraId="5CB235BF" w14:textId="77777777" w:rsidR="00CE1A5D" w:rsidRDefault="00CE1A5D">
      <w:pPr>
        <w:ind w:firstLine="480"/>
      </w:pPr>
    </w:p>
    <w:p w14:paraId="3BC4C5EA" w14:textId="77777777" w:rsidR="00CE1A5D" w:rsidRDefault="00000000">
      <w:pPr>
        <w:pStyle w:val="3"/>
        <w:ind w:firstLineChars="0" w:firstLine="0"/>
        <w:rPr>
          <w:rFonts w:ascii="宋体" w:hAnsi="宋体"/>
          <w:sz w:val="28"/>
          <w:szCs w:val="28"/>
        </w:rPr>
      </w:pPr>
      <w:bookmarkStart w:id="11" w:name="_Toc19542"/>
      <w:r>
        <w:rPr>
          <w:rFonts w:ascii="宋体" w:hAnsi="宋体" w:hint="eastAsia"/>
          <w:sz w:val="28"/>
          <w:szCs w:val="28"/>
        </w:rPr>
        <w:lastRenderedPageBreak/>
        <w:t>3</w:t>
      </w:r>
      <w:r>
        <w:rPr>
          <w:rFonts w:ascii="宋体" w:hAnsi="宋体"/>
          <w:sz w:val="28"/>
          <w:szCs w:val="28"/>
        </w:rPr>
        <w:t>.</w:t>
      </w:r>
      <w:r>
        <w:rPr>
          <w:rFonts w:ascii="宋体" w:hAnsi="宋体" w:hint="eastAsia"/>
          <w:sz w:val="28"/>
          <w:szCs w:val="28"/>
        </w:rPr>
        <w:t>划分数据集</w:t>
      </w:r>
      <w:bookmarkEnd w:id="11"/>
    </w:p>
    <w:p w14:paraId="06E98092" w14:textId="77777777" w:rsidR="00CE1A5D" w:rsidRDefault="00000000">
      <w:pPr>
        <w:widowControl/>
        <w:spacing w:afterLines="50" w:after="156" w:line="300" w:lineRule="auto"/>
        <w:ind w:firstLine="480"/>
        <w:jc w:val="left"/>
      </w:pPr>
      <w:r>
        <w:rPr>
          <w:rFonts w:hint="eastAsia"/>
        </w:rPr>
        <w:t>该项目划分</w:t>
      </w:r>
      <w:r>
        <w:rPr>
          <w:rFonts w:hint="eastAsia"/>
        </w:rPr>
        <w:t>60%</w:t>
      </w:r>
      <w:r>
        <w:rPr>
          <w:rFonts w:hint="eastAsia"/>
        </w:rPr>
        <w:t>的训练集，</w:t>
      </w:r>
      <w:r>
        <w:rPr>
          <w:rFonts w:hint="eastAsia"/>
        </w:rPr>
        <w:t>20%</w:t>
      </w:r>
      <w:r>
        <w:rPr>
          <w:rFonts w:hint="eastAsia"/>
        </w:rPr>
        <w:t>的验证集，</w:t>
      </w:r>
      <w:r>
        <w:rPr>
          <w:rFonts w:hint="eastAsia"/>
        </w:rPr>
        <w:t>20%</w:t>
      </w:r>
      <w:r>
        <w:rPr>
          <w:rFonts w:hint="eastAsia"/>
        </w:rPr>
        <w:t>的测试集</w:t>
      </w:r>
    </w:p>
    <w:p w14:paraId="46F61D5B" w14:textId="77777777" w:rsidR="00CE1A5D" w:rsidRDefault="00000000">
      <w:pPr>
        <w:widowControl/>
        <w:spacing w:afterLines="50" w:after="156" w:line="300" w:lineRule="auto"/>
        <w:ind w:firstLine="480"/>
        <w:jc w:val="left"/>
      </w:pPr>
      <w:r>
        <w:rPr>
          <w:rFonts w:hint="eastAsia"/>
        </w:rPr>
        <w:t>20%</w:t>
      </w:r>
      <w:r>
        <w:rPr>
          <w:rFonts w:hint="eastAsia"/>
        </w:rPr>
        <w:t>验证集</w:t>
      </w:r>
      <w:r>
        <w:rPr>
          <w:rFonts w:hint="eastAsia"/>
        </w:rPr>
        <w:t>(Validation set):</w:t>
      </w:r>
      <w:r>
        <w:rPr>
          <w:rFonts w:hint="eastAsia"/>
        </w:rPr>
        <w:t>对学习出来的模型，微调分类器的参数。验证集还用来确定网络结构或者控制模型复杂程度的参数。</w:t>
      </w:r>
    </w:p>
    <w:p w14:paraId="6AD10E5D" w14:textId="77777777" w:rsidR="00CE1A5D" w:rsidRDefault="00000000">
      <w:pPr>
        <w:widowControl/>
        <w:spacing w:afterLines="50" w:after="156" w:line="300" w:lineRule="auto"/>
        <w:ind w:firstLine="480"/>
        <w:jc w:val="left"/>
      </w:pPr>
      <w:r>
        <w:rPr>
          <w:rFonts w:hint="eastAsia"/>
        </w:rPr>
        <w:t>20%</w:t>
      </w:r>
      <w:r>
        <w:rPr>
          <w:rFonts w:hint="eastAsia"/>
        </w:rPr>
        <w:t>测试集</w:t>
      </w:r>
      <w:r>
        <w:rPr>
          <w:rFonts w:hint="eastAsia"/>
        </w:rPr>
        <w:t>(test set):</w:t>
      </w:r>
      <w:r>
        <w:rPr>
          <w:rFonts w:hint="eastAsia"/>
        </w:rPr>
        <w:t>检验最终选择最优的模型的性能如何。</w:t>
      </w:r>
    </w:p>
    <w:p w14:paraId="7120EB9C" w14:textId="77777777" w:rsidR="00CE1A5D" w:rsidRDefault="00000000">
      <w:pPr>
        <w:widowControl/>
        <w:spacing w:afterLines="50" w:after="156" w:line="300" w:lineRule="auto"/>
        <w:ind w:firstLine="480"/>
        <w:jc w:val="left"/>
      </w:pPr>
      <w:r>
        <w:rPr>
          <w:rFonts w:hint="eastAsia"/>
        </w:rPr>
        <w:t>60%</w:t>
      </w:r>
      <w:r>
        <w:rPr>
          <w:rFonts w:hint="eastAsia"/>
        </w:rPr>
        <w:t>训练集</w:t>
      </w:r>
      <w:r>
        <w:rPr>
          <w:rFonts w:hint="eastAsia"/>
        </w:rPr>
        <w:t>(Training set)</w:t>
      </w:r>
      <w:r>
        <w:rPr>
          <w:rFonts w:hint="eastAsia"/>
        </w:rPr>
        <w:t>：学习样本数据集，通过匹配一些参数来建立一个分类器。建立一种分类的方式，主要是用来训练模型的。</w:t>
      </w:r>
    </w:p>
    <w:p w14:paraId="16FBBA2F" w14:textId="77777777" w:rsidR="00CE1A5D" w:rsidRDefault="00000000">
      <w:pPr>
        <w:ind w:firstLineChars="0" w:firstLine="0"/>
      </w:pPr>
      <w:r>
        <w:rPr>
          <w:noProof/>
        </w:rPr>
        <w:drawing>
          <wp:inline distT="0" distB="0" distL="114300" distR="114300" wp14:anchorId="0E1265E8" wp14:editId="72DC38DD">
            <wp:extent cx="1450340" cy="1357630"/>
            <wp:effectExtent l="0" t="0" r="12700" b="1397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18"/>
                    <a:stretch>
                      <a:fillRect/>
                    </a:stretch>
                  </pic:blipFill>
                  <pic:spPr>
                    <a:xfrm>
                      <a:off x="0" y="0"/>
                      <a:ext cx="1450340" cy="1357630"/>
                    </a:xfrm>
                    <a:prstGeom prst="rect">
                      <a:avLst/>
                    </a:prstGeom>
                    <a:noFill/>
                    <a:ln>
                      <a:noFill/>
                    </a:ln>
                  </pic:spPr>
                </pic:pic>
              </a:graphicData>
            </a:graphic>
          </wp:inline>
        </w:drawing>
      </w:r>
      <w:r>
        <w:rPr>
          <w:rFonts w:hint="eastAsia"/>
        </w:rPr>
        <w:t xml:space="preserve">          </w:t>
      </w:r>
      <w:r>
        <w:rPr>
          <w:noProof/>
        </w:rPr>
        <w:drawing>
          <wp:inline distT="0" distB="0" distL="114300" distR="114300" wp14:anchorId="057E7059" wp14:editId="5EA8B5C3">
            <wp:extent cx="2886710" cy="925830"/>
            <wp:effectExtent l="0" t="0" r="8890"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9"/>
                    <a:srcRect r="43584"/>
                    <a:stretch>
                      <a:fillRect/>
                    </a:stretch>
                  </pic:blipFill>
                  <pic:spPr>
                    <a:xfrm>
                      <a:off x="0" y="0"/>
                      <a:ext cx="2886710" cy="925830"/>
                    </a:xfrm>
                    <a:prstGeom prst="rect">
                      <a:avLst/>
                    </a:prstGeom>
                  </pic:spPr>
                </pic:pic>
              </a:graphicData>
            </a:graphic>
          </wp:inline>
        </w:drawing>
      </w:r>
    </w:p>
    <w:p w14:paraId="52224FF3" w14:textId="77777777" w:rsidR="00CE1A5D" w:rsidRDefault="00CE1A5D">
      <w:pPr>
        <w:ind w:firstLineChars="0" w:firstLine="0"/>
      </w:pPr>
    </w:p>
    <w:p w14:paraId="096203EF" w14:textId="77777777" w:rsidR="00CE1A5D" w:rsidRDefault="00000000">
      <w:pPr>
        <w:widowControl/>
        <w:ind w:firstLineChars="95" w:firstLine="199"/>
        <w:rPr>
          <w:rFonts w:ascii="宋体" w:hAnsi="宋体"/>
          <w:sz w:val="21"/>
          <w:szCs w:val="21"/>
        </w:rPr>
      </w:pPr>
      <w:r>
        <w:rPr>
          <w:rFonts w:ascii="宋体" w:hAnsi="宋体" w:hint="eastAsia"/>
          <w:sz w:val="21"/>
          <w:szCs w:val="21"/>
        </w:rPr>
        <w:t xml:space="preserve">图 3.3.1 划分的比例      </w:t>
      </w:r>
      <w:r>
        <w:rPr>
          <w:rFonts w:ascii="宋体" w:hAnsi="宋体"/>
          <w:sz w:val="21"/>
          <w:szCs w:val="21"/>
        </w:rPr>
        <w:t xml:space="preserve">    </w:t>
      </w:r>
      <w:r>
        <w:rPr>
          <w:rFonts w:ascii="宋体" w:hAnsi="宋体" w:hint="eastAsia"/>
          <w:sz w:val="21"/>
          <w:szCs w:val="21"/>
        </w:rPr>
        <w:t>图3.3.2 划分60%训练集，20%验证集，20%测试集代码</w:t>
      </w:r>
    </w:p>
    <w:p w14:paraId="103D9575" w14:textId="77777777" w:rsidR="00CE1A5D" w:rsidRDefault="00CE1A5D">
      <w:pPr>
        <w:ind w:firstLineChars="0" w:firstLine="0"/>
      </w:pPr>
    </w:p>
    <w:p w14:paraId="259B74BC" w14:textId="77777777" w:rsidR="00CE1A5D" w:rsidRDefault="00000000">
      <w:pPr>
        <w:pStyle w:val="1"/>
        <w:ind w:firstLineChars="0" w:firstLine="0"/>
        <w:rPr>
          <w:rFonts w:ascii="宋体" w:eastAsia="宋体" w:hAnsi="宋体"/>
          <w:sz w:val="30"/>
          <w:szCs w:val="30"/>
        </w:rPr>
      </w:pPr>
      <w:bookmarkStart w:id="12" w:name="_Toc29758"/>
      <w:r>
        <w:rPr>
          <w:rFonts w:ascii="宋体" w:eastAsia="宋体" w:hAnsi="宋体" w:hint="eastAsia"/>
          <w:sz w:val="30"/>
          <w:szCs w:val="30"/>
        </w:rPr>
        <w:t>四、研究结果</w:t>
      </w:r>
      <w:bookmarkEnd w:id="12"/>
    </w:p>
    <w:p w14:paraId="57DA11DC" w14:textId="77777777" w:rsidR="00CE1A5D" w:rsidRDefault="00000000">
      <w:pPr>
        <w:pStyle w:val="3"/>
        <w:ind w:firstLineChars="0" w:firstLine="0"/>
        <w:rPr>
          <w:rFonts w:ascii="宋体" w:hAnsi="宋体"/>
          <w:sz w:val="28"/>
          <w:szCs w:val="28"/>
        </w:rPr>
      </w:pPr>
      <w:bookmarkStart w:id="13" w:name="_Toc20544"/>
      <w:r>
        <w:rPr>
          <w:rFonts w:ascii="宋体" w:hAnsi="宋体" w:hint="eastAsia"/>
          <w:sz w:val="28"/>
          <w:szCs w:val="28"/>
        </w:rPr>
        <w:t>1.算法模型</w:t>
      </w:r>
      <w:bookmarkEnd w:id="13"/>
    </w:p>
    <w:p w14:paraId="63EBFC49" w14:textId="77777777" w:rsidR="00CE1A5D" w:rsidRDefault="00000000">
      <w:pPr>
        <w:widowControl/>
        <w:spacing w:afterLines="50" w:after="156" w:line="300" w:lineRule="auto"/>
        <w:ind w:firstLine="480"/>
        <w:jc w:val="left"/>
      </w:pPr>
      <w:r>
        <w:rPr>
          <w:rFonts w:hint="eastAsia"/>
        </w:rPr>
        <w:t>在项目实践中，我们使用过了</w:t>
      </w:r>
      <w:r>
        <w:t>lightGBM</w:t>
      </w:r>
      <w:r>
        <w:t>，随机森林，</w:t>
      </w:r>
      <w:r>
        <w:t>XGBboost</w:t>
      </w:r>
      <w:r>
        <w:rPr>
          <w:rFonts w:hint="eastAsia"/>
        </w:rPr>
        <w:t>，</w:t>
      </w:r>
      <w:r>
        <w:t>SVR</w:t>
      </w:r>
      <w:r>
        <w:rPr>
          <w:rFonts w:hint="eastAsia"/>
        </w:rPr>
        <w:t>，决策树等算法模型，对摩擦风速值进行预测，并通过对比分析，得出分析本问题模拟效果更为优秀的模型，得出较为有效准确的摩擦风速值，对描述当地的地表能量能量流动具有重要意义。</w:t>
      </w:r>
    </w:p>
    <w:p w14:paraId="6F3A74C7" w14:textId="77777777" w:rsidR="00CE1A5D" w:rsidRDefault="00CE1A5D">
      <w:pPr>
        <w:ind w:firstLine="480"/>
        <w:rPr>
          <w:rFonts w:ascii="宋体" w:hAnsi="宋体" w:cs="宋体"/>
          <w:szCs w:val="24"/>
        </w:rPr>
      </w:pPr>
    </w:p>
    <w:p w14:paraId="309EE497" w14:textId="77777777" w:rsidR="00CE1A5D" w:rsidRDefault="00000000">
      <w:pPr>
        <w:ind w:firstLineChars="0" w:firstLine="0"/>
        <w:rPr>
          <w:rFonts w:ascii="黑体" w:eastAsia="黑体" w:hAnsi="黑体" w:cs="黑体"/>
          <w:b/>
          <w:bCs/>
          <w:sz w:val="30"/>
          <w:szCs w:val="30"/>
        </w:rPr>
      </w:pPr>
      <w:r>
        <w:rPr>
          <w:rFonts w:ascii="黑体" w:eastAsia="黑体" w:hAnsi="黑体" w:cs="黑体" w:hint="eastAsia"/>
          <w:b/>
          <w:bCs/>
          <w:sz w:val="30"/>
          <w:szCs w:val="30"/>
        </w:rPr>
        <w:t>(</w:t>
      </w:r>
      <w:r>
        <w:rPr>
          <w:rFonts w:ascii="宋体" w:hAnsi="宋体" w:hint="eastAsia"/>
          <w:b/>
          <w:bCs/>
          <w:sz w:val="28"/>
          <w:szCs w:val="28"/>
        </w:rPr>
        <w:t>1)lightGBM：</w:t>
      </w:r>
    </w:p>
    <w:p w14:paraId="5AB436B7" w14:textId="77777777" w:rsidR="00CE1A5D" w:rsidRDefault="00000000">
      <w:pPr>
        <w:widowControl/>
        <w:spacing w:afterLines="50" w:after="156" w:line="300" w:lineRule="auto"/>
        <w:ind w:firstLine="480"/>
        <w:jc w:val="left"/>
      </w:pPr>
      <w:r>
        <w:t>LightGBM</w:t>
      </w:r>
      <w:r>
        <w:t>（</w:t>
      </w:r>
      <w:r>
        <w:t>Light Gradient Boosting Machine</w:t>
      </w:r>
      <w:r>
        <w:t>）是一款基于决策树算法的分布式梯度提升框架</w:t>
      </w:r>
      <w:r>
        <w:rPr>
          <w:rFonts w:hint="eastAsia"/>
        </w:rPr>
        <w:t>,</w:t>
      </w:r>
      <w:r>
        <w:t>支持高效率的并行训练，并且具有更快的训练速度、更低的内存消耗、更好的准确率、支持分布式可以快速处理海量数据等优点。</w:t>
      </w:r>
    </w:p>
    <w:p w14:paraId="4EA3FDB8" w14:textId="77777777" w:rsidR="00CE1A5D" w:rsidRDefault="00000000">
      <w:pPr>
        <w:widowControl/>
        <w:ind w:firstLineChars="83" w:firstLine="199"/>
        <w:jc w:val="center"/>
        <w:rPr>
          <w:rFonts w:ascii="宋体" w:hAnsi="宋体"/>
          <w:sz w:val="18"/>
          <w:szCs w:val="18"/>
        </w:rPr>
      </w:pPr>
      <w:r>
        <w:rPr>
          <w:noProof/>
        </w:rPr>
        <w:lastRenderedPageBreak/>
        <w:drawing>
          <wp:inline distT="0" distB="0" distL="114300" distR="114300" wp14:anchorId="0951D2DC" wp14:editId="2312ED4F">
            <wp:extent cx="5271135" cy="2352675"/>
            <wp:effectExtent l="0" t="0" r="19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1135" cy="2352675"/>
                    </a:xfrm>
                    <a:prstGeom prst="rect">
                      <a:avLst/>
                    </a:prstGeom>
                    <a:noFill/>
                    <a:ln>
                      <a:noFill/>
                    </a:ln>
                  </pic:spPr>
                </pic:pic>
              </a:graphicData>
            </a:graphic>
          </wp:inline>
        </w:drawing>
      </w:r>
    </w:p>
    <w:p w14:paraId="044963A0" w14:textId="77777777" w:rsidR="00CE1A5D" w:rsidRDefault="00000000">
      <w:pPr>
        <w:widowControl/>
        <w:ind w:firstLineChars="0" w:firstLine="199"/>
        <w:jc w:val="center"/>
        <w:rPr>
          <w:rFonts w:ascii="宋体" w:hAnsi="宋体"/>
          <w:sz w:val="21"/>
          <w:szCs w:val="21"/>
        </w:rPr>
      </w:pPr>
      <w:r>
        <w:rPr>
          <w:rFonts w:ascii="宋体" w:hAnsi="宋体" w:hint="eastAsia"/>
          <w:sz w:val="21"/>
          <w:szCs w:val="21"/>
        </w:rPr>
        <w:t xml:space="preserve">图4.1.1 </w:t>
      </w:r>
      <w:r>
        <w:rPr>
          <w:rFonts w:ascii="宋体" w:hAnsi="宋体" w:hint="eastAsia"/>
          <w:sz w:val="21"/>
          <w:szCs w:val="21"/>
        </w:rPr>
        <w:tab/>
      </w:r>
      <w:r>
        <w:rPr>
          <w:rFonts w:ascii="宋体" w:hAnsi="宋体"/>
          <w:sz w:val="21"/>
          <w:szCs w:val="21"/>
        </w:rPr>
        <w:t>LightGBM</w:t>
      </w:r>
      <w:r>
        <w:rPr>
          <w:rFonts w:ascii="宋体" w:hAnsi="宋体" w:hint="eastAsia"/>
          <w:sz w:val="21"/>
          <w:szCs w:val="21"/>
        </w:rPr>
        <w:t>的导入与参数设置</w:t>
      </w:r>
    </w:p>
    <w:p w14:paraId="0E7F9432" w14:textId="77777777" w:rsidR="00CE1A5D" w:rsidRDefault="00CE1A5D">
      <w:pPr>
        <w:widowControl/>
        <w:ind w:firstLineChars="500" w:firstLine="1050"/>
        <w:jc w:val="center"/>
        <w:rPr>
          <w:rFonts w:ascii="宋体" w:hAnsi="宋体"/>
          <w:sz w:val="21"/>
          <w:szCs w:val="21"/>
        </w:rPr>
      </w:pPr>
    </w:p>
    <w:p w14:paraId="4F64F5F0" w14:textId="77777777" w:rsidR="00CE1A5D" w:rsidRDefault="00000000">
      <w:pPr>
        <w:ind w:firstLine="480"/>
        <w:jc w:val="center"/>
      </w:pPr>
      <w:r>
        <w:rPr>
          <w:noProof/>
        </w:rPr>
        <w:drawing>
          <wp:inline distT="0" distB="0" distL="114300" distR="114300" wp14:anchorId="2826A9B2" wp14:editId="6E48DBC4">
            <wp:extent cx="5268595" cy="2430780"/>
            <wp:effectExtent l="0" t="0" r="444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stretch>
                      <a:fillRect/>
                    </a:stretch>
                  </pic:blipFill>
                  <pic:spPr>
                    <a:xfrm>
                      <a:off x="0" y="0"/>
                      <a:ext cx="5268595" cy="2430780"/>
                    </a:xfrm>
                    <a:prstGeom prst="rect">
                      <a:avLst/>
                    </a:prstGeom>
                    <a:noFill/>
                    <a:ln>
                      <a:noFill/>
                    </a:ln>
                  </pic:spPr>
                </pic:pic>
              </a:graphicData>
            </a:graphic>
          </wp:inline>
        </w:drawing>
      </w:r>
    </w:p>
    <w:p w14:paraId="6F3BE5BB" w14:textId="77777777" w:rsidR="00CE1A5D" w:rsidRDefault="00000000">
      <w:pPr>
        <w:widowControl/>
        <w:ind w:firstLineChars="500" w:firstLine="1050"/>
        <w:jc w:val="center"/>
        <w:rPr>
          <w:rFonts w:ascii="宋体" w:hAnsi="宋体"/>
          <w:sz w:val="21"/>
          <w:szCs w:val="21"/>
        </w:rPr>
      </w:pPr>
      <w:r>
        <w:rPr>
          <w:rFonts w:ascii="宋体" w:hAnsi="宋体" w:hint="eastAsia"/>
          <w:sz w:val="21"/>
          <w:szCs w:val="21"/>
        </w:rPr>
        <w:t xml:space="preserve">图4.1.2 </w:t>
      </w:r>
      <w:r>
        <w:rPr>
          <w:rFonts w:ascii="宋体" w:hAnsi="宋体" w:hint="eastAsia"/>
          <w:sz w:val="21"/>
          <w:szCs w:val="21"/>
        </w:rPr>
        <w:tab/>
      </w:r>
      <w:r>
        <w:rPr>
          <w:rFonts w:ascii="宋体" w:hAnsi="宋体"/>
          <w:sz w:val="21"/>
          <w:szCs w:val="21"/>
        </w:rPr>
        <w:t>LightGBM</w:t>
      </w:r>
      <w:r>
        <w:rPr>
          <w:rFonts w:ascii="宋体" w:hAnsi="宋体" w:hint="eastAsia"/>
          <w:sz w:val="21"/>
          <w:szCs w:val="21"/>
        </w:rPr>
        <w:t>的使用</w:t>
      </w:r>
    </w:p>
    <w:p w14:paraId="67E92633" w14:textId="77777777" w:rsidR="00CE1A5D" w:rsidRDefault="00000000">
      <w:pPr>
        <w:ind w:firstLine="480"/>
        <w:jc w:val="center"/>
      </w:pPr>
      <w:r>
        <w:rPr>
          <w:noProof/>
        </w:rPr>
        <w:drawing>
          <wp:inline distT="0" distB="0" distL="114300" distR="114300" wp14:anchorId="7C23E0B1" wp14:editId="076FD520">
            <wp:extent cx="3182620" cy="110426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3182620" cy="1104265"/>
                    </a:xfrm>
                    <a:prstGeom prst="rect">
                      <a:avLst/>
                    </a:prstGeom>
                    <a:noFill/>
                    <a:ln>
                      <a:noFill/>
                    </a:ln>
                  </pic:spPr>
                </pic:pic>
              </a:graphicData>
            </a:graphic>
          </wp:inline>
        </w:drawing>
      </w:r>
    </w:p>
    <w:p w14:paraId="766B68B0" w14:textId="77777777" w:rsidR="00CE1A5D" w:rsidRDefault="00000000">
      <w:pPr>
        <w:widowControl/>
        <w:ind w:firstLineChars="500" w:firstLine="1050"/>
        <w:jc w:val="center"/>
        <w:rPr>
          <w:rFonts w:ascii="宋体" w:hAnsi="宋体"/>
          <w:sz w:val="21"/>
          <w:szCs w:val="21"/>
        </w:rPr>
      </w:pPr>
      <w:r>
        <w:rPr>
          <w:rFonts w:ascii="宋体" w:hAnsi="宋体" w:hint="eastAsia"/>
          <w:sz w:val="21"/>
          <w:szCs w:val="21"/>
        </w:rPr>
        <w:t xml:space="preserve">图4.1.3  </w:t>
      </w:r>
      <w:r>
        <w:rPr>
          <w:rFonts w:ascii="宋体" w:hAnsi="宋体"/>
          <w:sz w:val="21"/>
          <w:szCs w:val="21"/>
        </w:rPr>
        <w:t>LightGBM</w:t>
      </w:r>
      <w:r>
        <w:rPr>
          <w:rFonts w:ascii="宋体" w:hAnsi="宋体" w:hint="eastAsia"/>
          <w:sz w:val="21"/>
          <w:szCs w:val="21"/>
        </w:rPr>
        <w:t>的初始参数的评测</w:t>
      </w:r>
    </w:p>
    <w:p w14:paraId="119C12F0" w14:textId="77777777" w:rsidR="00CE1A5D" w:rsidRDefault="00000000">
      <w:pPr>
        <w:ind w:firstLineChars="0" w:firstLine="0"/>
        <w:rPr>
          <w:rFonts w:ascii="宋体" w:hAnsi="宋体" w:cs="黑体"/>
          <w:b/>
          <w:bCs/>
          <w:sz w:val="28"/>
          <w:szCs w:val="28"/>
        </w:rPr>
      </w:pPr>
      <w:r>
        <w:rPr>
          <w:rFonts w:ascii="宋体" w:hAnsi="宋体" w:cs="黑体" w:hint="eastAsia"/>
          <w:b/>
          <w:bCs/>
          <w:sz w:val="28"/>
          <w:szCs w:val="28"/>
        </w:rPr>
        <w:t>(2)XGBboost：</w:t>
      </w:r>
    </w:p>
    <w:p w14:paraId="2B8F435A" w14:textId="77777777" w:rsidR="00CE1A5D" w:rsidRDefault="00000000">
      <w:pPr>
        <w:widowControl/>
        <w:spacing w:afterLines="50" w:after="156" w:line="300" w:lineRule="auto"/>
        <w:ind w:firstLine="480"/>
        <w:jc w:val="left"/>
      </w:pPr>
      <w:r>
        <w:t>XGBoost</w:t>
      </w:r>
      <w:r>
        <w:rPr>
          <w:rFonts w:hint="eastAsia"/>
        </w:rPr>
        <w:t>(</w:t>
      </w:r>
      <w:r>
        <w:t>eXtreme Gradient Boosting</w:t>
      </w:r>
      <w:r>
        <w:rPr>
          <w:rFonts w:hint="eastAsia"/>
        </w:rPr>
        <w:t>)</w:t>
      </w:r>
      <w:r>
        <w:t>是经过优化的分布式梯度提升库，旨在高效、灵活且可移植。</w:t>
      </w:r>
      <w:r>
        <w:t>XGBoost</w:t>
      </w:r>
      <w:r>
        <w:t>是大规模并行</w:t>
      </w:r>
      <w:r>
        <w:t>boosting tree</w:t>
      </w:r>
      <w:r>
        <w:t>的工具，它是目前最快最好的开源</w:t>
      </w:r>
      <w:r>
        <w:t xml:space="preserve"> boosting tree</w:t>
      </w:r>
      <w:r>
        <w:t>工具包，比常见的工具包快</w:t>
      </w:r>
      <w:r>
        <w:t>10</w:t>
      </w:r>
      <w:r>
        <w:t>倍以上。</w:t>
      </w:r>
    </w:p>
    <w:p w14:paraId="32179615" w14:textId="77777777" w:rsidR="00CE1A5D" w:rsidRDefault="00000000">
      <w:pPr>
        <w:ind w:firstLine="480"/>
        <w:jc w:val="center"/>
      </w:pPr>
      <w:r>
        <w:rPr>
          <w:noProof/>
        </w:rPr>
        <w:lastRenderedPageBreak/>
        <w:drawing>
          <wp:inline distT="0" distB="0" distL="114300" distR="114300" wp14:anchorId="684FD29D" wp14:editId="594FAE65">
            <wp:extent cx="5266690" cy="2280285"/>
            <wp:effectExtent l="0" t="0" r="6350" b="571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23"/>
                    <a:stretch>
                      <a:fillRect/>
                    </a:stretch>
                  </pic:blipFill>
                  <pic:spPr>
                    <a:xfrm>
                      <a:off x="0" y="0"/>
                      <a:ext cx="5266690" cy="2280285"/>
                    </a:xfrm>
                    <a:prstGeom prst="rect">
                      <a:avLst/>
                    </a:prstGeom>
                    <a:noFill/>
                    <a:ln>
                      <a:noFill/>
                    </a:ln>
                  </pic:spPr>
                </pic:pic>
              </a:graphicData>
            </a:graphic>
          </wp:inline>
        </w:drawing>
      </w:r>
    </w:p>
    <w:p w14:paraId="4DE57AEB" w14:textId="77777777" w:rsidR="00CE1A5D" w:rsidRDefault="00000000">
      <w:pPr>
        <w:widowControl/>
        <w:ind w:firstLineChars="500" w:firstLine="1050"/>
        <w:jc w:val="center"/>
        <w:rPr>
          <w:rFonts w:ascii="宋体" w:hAnsi="宋体"/>
          <w:sz w:val="21"/>
          <w:szCs w:val="21"/>
        </w:rPr>
      </w:pPr>
      <w:r>
        <w:rPr>
          <w:rFonts w:ascii="宋体" w:hAnsi="宋体" w:hint="eastAsia"/>
          <w:sz w:val="21"/>
          <w:szCs w:val="21"/>
        </w:rPr>
        <w:t>图4.1.4 XGBboost的导入与使用</w:t>
      </w:r>
    </w:p>
    <w:p w14:paraId="77A97AA9" w14:textId="77777777" w:rsidR="00CE1A5D" w:rsidRDefault="00000000">
      <w:pPr>
        <w:ind w:firstLine="480"/>
      </w:pPr>
      <w:r>
        <w:rPr>
          <w:noProof/>
        </w:rPr>
        <w:drawing>
          <wp:inline distT="0" distB="0" distL="114300" distR="114300" wp14:anchorId="60E23EF8" wp14:editId="6296879C">
            <wp:extent cx="5266690" cy="2221865"/>
            <wp:effectExtent l="0" t="0" r="6350" b="317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4"/>
                    <a:stretch>
                      <a:fillRect/>
                    </a:stretch>
                  </pic:blipFill>
                  <pic:spPr>
                    <a:xfrm>
                      <a:off x="0" y="0"/>
                      <a:ext cx="5266690" cy="2221865"/>
                    </a:xfrm>
                    <a:prstGeom prst="rect">
                      <a:avLst/>
                    </a:prstGeom>
                    <a:noFill/>
                    <a:ln>
                      <a:noFill/>
                    </a:ln>
                  </pic:spPr>
                </pic:pic>
              </a:graphicData>
            </a:graphic>
          </wp:inline>
        </w:drawing>
      </w:r>
    </w:p>
    <w:p w14:paraId="3BD397D0" w14:textId="77777777" w:rsidR="00CE1A5D" w:rsidRDefault="00000000">
      <w:pPr>
        <w:ind w:firstLine="420"/>
        <w:jc w:val="center"/>
        <w:rPr>
          <w:rFonts w:ascii="宋体" w:hAnsi="宋体"/>
          <w:sz w:val="21"/>
          <w:szCs w:val="21"/>
        </w:rPr>
      </w:pPr>
      <w:r>
        <w:rPr>
          <w:rFonts w:ascii="宋体" w:hAnsi="宋体" w:hint="eastAsia"/>
          <w:sz w:val="21"/>
          <w:szCs w:val="21"/>
        </w:rPr>
        <w:t>图4.1.5 XGBboost的初始参数的评测</w:t>
      </w:r>
    </w:p>
    <w:p w14:paraId="3F73C820" w14:textId="77777777" w:rsidR="00CE1A5D" w:rsidRDefault="00000000">
      <w:pPr>
        <w:ind w:firstLineChars="0" w:firstLine="0"/>
        <w:rPr>
          <w:rFonts w:ascii="黑体" w:eastAsia="黑体" w:hAnsi="黑体" w:cs="黑体"/>
          <w:b/>
          <w:bCs/>
          <w:sz w:val="30"/>
          <w:szCs w:val="30"/>
        </w:rPr>
      </w:pPr>
      <w:r>
        <w:rPr>
          <w:rFonts w:ascii="黑体" w:eastAsia="黑体" w:hAnsi="黑体" w:cs="黑体" w:hint="eastAsia"/>
          <w:b/>
          <w:bCs/>
          <w:sz w:val="30"/>
          <w:szCs w:val="30"/>
        </w:rPr>
        <w:t>(3)SVR：</w:t>
      </w:r>
    </w:p>
    <w:p w14:paraId="57D14AFE" w14:textId="77777777" w:rsidR="00CE1A5D" w:rsidRDefault="00000000">
      <w:pPr>
        <w:widowControl/>
        <w:spacing w:afterLines="50" w:after="156" w:line="300" w:lineRule="auto"/>
        <w:ind w:firstLine="480"/>
        <w:jc w:val="left"/>
      </w:pPr>
      <w:r>
        <w:t>SVR</w:t>
      </w:r>
      <w:r>
        <w:t>（</w:t>
      </w:r>
      <w:r>
        <w:t>Support Vactor Regression</w:t>
      </w:r>
      <w:r>
        <w:t>）支持向量回归机所寻求的最优超平面不是</w:t>
      </w:r>
      <w:r>
        <w:t>SVM</w:t>
      </w:r>
      <w:r>
        <w:t>那样使两类或多类样本点分的</w:t>
      </w:r>
      <w:r>
        <w:t>“</w:t>
      </w:r>
      <w:r>
        <w:t>最开</w:t>
      </w:r>
      <w:r>
        <w:t>”</w:t>
      </w:r>
      <w:r>
        <w:t>，而是使所有的样本点离着超平面的总偏差最小。</w:t>
      </w:r>
      <w:r>
        <w:rPr>
          <w:rFonts w:hint="eastAsia"/>
        </w:rPr>
        <w:t>即</w:t>
      </w:r>
      <w:r>
        <w:t>SVM</w:t>
      </w:r>
      <w:r>
        <w:t>是要使到超平面最近的样本点的</w:t>
      </w:r>
      <w:r>
        <w:t>“</w:t>
      </w:r>
      <w:r>
        <w:t>距离</w:t>
      </w:r>
      <w:r>
        <w:t>”</w:t>
      </w:r>
      <w:r>
        <w:t>最大；</w:t>
      </w:r>
      <w:r>
        <w:t> SVR</w:t>
      </w:r>
      <w:r>
        <w:t>则是要使到超平面最远的样本点的</w:t>
      </w:r>
      <w:r>
        <w:t>“</w:t>
      </w:r>
      <w:r>
        <w:t>距离</w:t>
      </w:r>
      <w:r>
        <w:t>”</w:t>
      </w:r>
      <w:r>
        <w:t>最小。</w:t>
      </w:r>
    </w:p>
    <w:p w14:paraId="1336C42C" w14:textId="77777777" w:rsidR="00CE1A5D" w:rsidRDefault="00000000">
      <w:pPr>
        <w:ind w:firstLine="480"/>
        <w:rPr>
          <w:rFonts w:ascii="宋体" w:hAnsi="宋体" w:cs="宋体"/>
          <w:szCs w:val="24"/>
        </w:rPr>
      </w:pPr>
      <w:r>
        <w:rPr>
          <w:rFonts w:ascii="宋体" w:hAnsi="宋体" w:cs="宋体"/>
          <w:noProof/>
          <w:szCs w:val="24"/>
        </w:rPr>
        <w:drawing>
          <wp:inline distT="0" distB="0" distL="114300" distR="114300" wp14:anchorId="43DD4B81" wp14:editId="1BA679EB">
            <wp:extent cx="3610610" cy="1722120"/>
            <wp:effectExtent l="0" t="0" r="1270" b="0"/>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25"/>
                    <a:stretch>
                      <a:fillRect/>
                    </a:stretch>
                  </pic:blipFill>
                  <pic:spPr>
                    <a:xfrm>
                      <a:off x="0" y="0"/>
                      <a:ext cx="3610610" cy="1722120"/>
                    </a:xfrm>
                    <a:prstGeom prst="rect">
                      <a:avLst/>
                    </a:prstGeom>
                    <a:noFill/>
                    <a:ln w="9525">
                      <a:noFill/>
                    </a:ln>
                  </pic:spPr>
                </pic:pic>
              </a:graphicData>
            </a:graphic>
          </wp:inline>
        </w:drawing>
      </w:r>
    </w:p>
    <w:p w14:paraId="371093EB" w14:textId="77777777" w:rsidR="00CE1A5D" w:rsidRDefault="00000000">
      <w:pPr>
        <w:ind w:firstLine="420"/>
        <w:jc w:val="center"/>
        <w:rPr>
          <w:rFonts w:ascii="宋体" w:hAnsi="宋体"/>
          <w:sz w:val="21"/>
          <w:szCs w:val="21"/>
        </w:rPr>
      </w:pPr>
      <w:r>
        <w:rPr>
          <w:rFonts w:ascii="宋体" w:hAnsi="宋体" w:hint="eastAsia"/>
          <w:sz w:val="21"/>
          <w:szCs w:val="21"/>
        </w:rPr>
        <w:lastRenderedPageBreak/>
        <w:t>图4.1.6  SVM/SVR图示</w:t>
      </w:r>
    </w:p>
    <w:p w14:paraId="1207603C" w14:textId="77777777" w:rsidR="00CE1A5D" w:rsidRDefault="00CE1A5D">
      <w:pPr>
        <w:ind w:firstLine="480"/>
        <w:rPr>
          <w:rFonts w:ascii="宋体" w:hAnsi="宋体" w:cs="宋体"/>
          <w:szCs w:val="24"/>
        </w:rPr>
      </w:pPr>
    </w:p>
    <w:p w14:paraId="4003AAAC" w14:textId="77777777" w:rsidR="00CE1A5D" w:rsidRDefault="00000000">
      <w:pPr>
        <w:widowControl/>
        <w:spacing w:afterLines="50" w:after="156" w:line="300" w:lineRule="auto"/>
        <w:ind w:firstLine="480"/>
        <w:jc w:val="left"/>
      </w:pPr>
      <w:r>
        <w:rPr>
          <w:rFonts w:hint="eastAsia"/>
        </w:rPr>
        <w:t>但是在实际的应用中，发现</w:t>
      </w:r>
      <w:r>
        <w:rPr>
          <w:rFonts w:hint="eastAsia"/>
        </w:rPr>
        <w:t>SVR</w:t>
      </w:r>
      <w:r>
        <w:rPr>
          <w:rFonts w:hint="eastAsia"/>
        </w:rPr>
        <w:t>适用于小数据集，不能跑大量的数据，在大量的数据集中，运行时间过长，预测出的效果较差，故总结为一次失败的应用尝试</w:t>
      </w:r>
    </w:p>
    <w:p w14:paraId="67B77042" w14:textId="77777777" w:rsidR="00CE1A5D" w:rsidRDefault="00000000">
      <w:pPr>
        <w:ind w:firstLine="480"/>
        <w:jc w:val="center"/>
        <w:rPr>
          <w:rFonts w:ascii="宋体" w:hAnsi="宋体"/>
          <w:sz w:val="21"/>
          <w:szCs w:val="21"/>
        </w:rPr>
      </w:pPr>
      <w:r>
        <w:rPr>
          <w:noProof/>
        </w:rPr>
        <w:drawing>
          <wp:inline distT="0" distB="0" distL="114300" distR="114300" wp14:anchorId="5C9FEEFB" wp14:editId="7E9FFF60">
            <wp:extent cx="5268595" cy="2139950"/>
            <wp:effectExtent l="0" t="0" r="4445" b="8890"/>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6"/>
                    <a:stretch>
                      <a:fillRect/>
                    </a:stretch>
                  </pic:blipFill>
                  <pic:spPr>
                    <a:xfrm>
                      <a:off x="0" y="0"/>
                      <a:ext cx="5268595" cy="2139950"/>
                    </a:xfrm>
                    <a:prstGeom prst="rect">
                      <a:avLst/>
                    </a:prstGeom>
                    <a:noFill/>
                    <a:ln>
                      <a:noFill/>
                    </a:ln>
                  </pic:spPr>
                </pic:pic>
              </a:graphicData>
            </a:graphic>
          </wp:inline>
        </w:drawing>
      </w:r>
    </w:p>
    <w:p w14:paraId="035A83C6" w14:textId="77777777" w:rsidR="00CE1A5D" w:rsidRDefault="00000000">
      <w:pPr>
        <w:ind w:firstLine="420"/>
        <w:jc w:val="center"/>
        <w:rPr>
          <w:rFonts w:ascii="宋体" w:hAnsi="宋体"/>
          <w:sz w:val="21"/>
          <w:szCs w:val="21"/>
        </w:rPr>
      </w:pPr>
      <w:r>
        <w:rPr>
          <w:rFonts w:ascii="宋体" w:hAnsi="宋体" w:hint="eastAsia"/>
          <w:sz w:val="21"/>
          <w:szCs w:val="21"/>
        </w:rPr>
        <w:t xml:space="preserve">图 4.1.7  SVR的导入 </w:t>
      </w:r>
    </w:p>
    <w:p w14:paraId="427DF6B5" w14:textId="77777777" w:rsidR="00CE1A5D" w:rsidRDefault="00000000">
      <w:pPr>
        <w:ind w:firstLine="480"/>
      </w:pPr>
      <w:r>
        <w:rPr>
          <w:noProof/>
        </w:rPr>
        <w:drawing>
          <wp:inline distT="0" distB="0" distL="114300" distR="114300" wp14:anchorId="5B15112A" wp14:editId="52406BDF">
            <wp:extent cx="5267960" cy="2084705"/>
            <wp:effectExtent l="0" t="0" r="5080" b="317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7"/>
                    <a:stretch>
                      <a:fillRect/>
                    </a:stretch>
                  </pic:blipFill>
                  <pic:spPr>
                    <a:xfrm>
                      <a:off x="0" y="0"/>
                      <a:ext cx="5267960" cy="2084705"/>
                    </a:xfrm>
                    <a:prstGeom prst="rect">
                      <a:avLst/>
                    </a:prstGeom>
                    <a:noFill/>
                    <a:ln>
                      <a:noFill/>
                    </a:ln>
                  </pic:spPr>
                </pic:pic>
              </a:graphicData>
            </a:graphic>
          </wp:inline>
        </w:drawing>
      </w:r>
    </w:p>
    <w:p w14:paraId="756E44EF" w14:textId="77777777" w:rsidR="00CE1A5D" w:rsidRDefault="00000000">
      <w:pPr>
        <w:ind w:firstLine="420"/>
        <w:jc w:val="center"/>
        <w:rPr>
          <w:rFonts w:ascii="宋体" w:hAnsi="宋体"/>
          <w:sz w:val="21"/>
          <w:szCs w:val="21"/>
        </w:rPr>
      </w:pPr>
      <w:r>
        <w:rPr>
          <w:rFonts w:ascii="宋体" w:hAnsi="宋体" w:hint="eastAsia"/>
          <w:sz w:val="21"/>
          <w:szCs w:val="21"/>
        </w:rPr>
        <w:t>图 4.1.8  SVR的参数设定与测评</w:t>
      </w:r>
    </w:p>
    <w:p w14:paraId="22577418" w14:textId="77777777" w:rsidR="00CE1A5D" w:rsidRDefault="00CE1A5D">
      <w:pPr>
        <w:ind w:firstLine="602"/>
        <w:rPr>
          <w:rFonts w:ascii="黑体" w:eastAsia="黑体" w:hAnsi="黑体" w:cs="黑体"/>
          <w:b/>
          <w:bCs/>
          <w:sz w:val="30"/>
          <w:szCs w:val="30"/>
        </w:rPr>
      </w:pPr>
    </w:p>
    <w:p w14:paraId="100D8C85" w14:textId="77777777" w:rsidR="00CE1A5D" w:rsidRDefault="00000000">
      <w:pPr>
        <w:ind w:firstLine="602"/>
        <w:rPr>
          <w:rFonts w:ascii="黑体" w:eastAsia="黑体" w:hAnsi="黑体" w:cs="黑体"/>
          <w:b/>
          <w:bCs/>
          <w:sz w:val="30"/>
          <w:szCs w:val="30"/>
        </w:rPr>
      </w:pPr>
      <w:r>
        <w:rPr>
          <w:rFonts w:ascii="黑体" w:eastAsia="黑体" w:hAnsi="黑体" w:cs="黑体" w:hint="eastAsia"/>
          <w:b/>
          <w:bCs/>
          <w:sz w:val="30"/>
          <w:szCs w:val="30"/>
        </w:rPr>
        <w:t>(4)随机森林：</w:t>
      </w:r>
    </w:p>
    <w:p w14:paraId="72D48EF3" w14:textId="77777777" w:rsidR="00CE1A5D" w:rsidRDefault="00000000">
      <w:pPr>
        <w:widowControl/>
        <w:spacing w:afterLines="50" w:after="156" w:line="300" w:lineRule="auto"/>
        <w:ind w:firstLine="480"/>
        <w:jc w:val="left"/>
      </w:pPr>
      <w:bookmarkStart w:id="14" w:name="_Toc1148"/>
      <w:r>
        <w:rPr>
          <w:rFonts w:hint="eastAsia"/>
        </w:rPr>
        <w:t>随机森林</w:t>
      </w:r>
      <w:r>
        <w:rPr>
          <w:rFonts w:hint="eastAsia"/>
        </w:rPr>
        <w:t>(Random Forest)</w:t>
      </w:r>
      <w:r>
        <w:t>是一个包含多个</w:t>
      </w:r>
      <w:hyperlink r:id="rId28" w:tgtFrame="https://baike.baidu.com/item/%E9%9A%8F%E6%9C%BA%E6%A3%AE%E6%9E%97/_blank" w:history="1">
        <w:r>
          <w:t>决策树</w:t>
        </w:r>
      </w:hyperlink>
      <w:r>
        <w:t>的</w:t>
      </w:r>
      <w:hyperlink r:id="rId29" w:tgtFrame="https://baike.baidu.com/item/%E9%9A%8F%E6%9C%BA%E6%A3%AE%E6%9E%97/_blank" w:history="1">
        <w:r>
          <w:t>分类器</w:t>
        </w:r>
      </w:hyperlink>
      <w:r>
        <w:t>，其输出的是由</w:t>
      </w:r>
      <w:r>
        <w:rPr>
          <w:rFonts w:hint="eastAsia"/>
        </w:rPr>
        <w:t>其多个</w:t>
      </w:r>
      <w:r>
        <w:t>树输出的类别的</w:t>
      </w:r>
      <w:hyperlink r:id="rId30" w:tgtFrame="https://baike.baidu.com/item/%E9%9A%8F%E6%9C%BA%E6%A3%AE%E6%9E%97/_blank" w:history="1">
        <w:r>
          <w:t>众数</w:t>
        </w:r>
      </w:hyperlink>
      <w:r>
        <w:t>而</w:t>
      </w:r>
      <w:r>
        <w:rPr>
          <w:rFonts w:hint="eastAsia"/>
        </w:rPr>
        <w:t>确定的。</w:t>
      </w:r>
      <w:bookmarkEnd w:id="14"/>
    </w:p>
    <w:p w14:paraId="5F7CE8CD" w14:textId="77777777" w:rsidR="00CE1A5D" w:rsidRDefault="00000000">
      <w:pPr>
        <w:ind w:firstLine="480"/>
      </w:pPr>
      <w:r>
        <w:rPr>
          <w:noProof/>
        </w:rPr>
        <w:lastRenderedPageBreak/>
        <w:drawing>
          <wp:inline distT="0" distB="0" distL="114300" distR="114300" wp14:anchorId="0C772E45" wp14:editId="5336C1E4">
            <wp:extent cx="5268595" cy="2484120"/>
            <wp:effectExtent l="0" t="0" r="444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1"/>
                    <a:stretch>
                      <a:fillRect/>
                    </a:stretch>
                  </pic:blipFill>
                  <pic:spPr>
                    <a:xfrm>
                      <a:off x="0" y="0"/>
                      <a:ext cx="5268595" cy="2484120"/>
                    </a:xfrm>
                    <a:prstGeom prst="rect">
                      <a:avLst/>
                    </a:prstGeom>
                    <a:noFill/>
                    <a:ln>
                      <a:noFill/>
                    </a:ln>
                  </pic:spPr>
                </pic:pic>
              </a:graphicData>
            </a:graphic>
          </wp:inline>
        </w:drawing>
      </w:r>
    </w:p>
    <w:p w14:paraId="55FBE94C" w14:textId="77777777" w:rsidR="00CE1A5D" w:rsidRDefault="00000000">
      <w:pPr>
        <w:ind w:firstLine="420"/>
        <w:jc w:val="center"/>
        <w:rPr>
          <w:rFonts w:ascii="宋体" w:hAnsi="宋体"/>
          <w:sz w:val="21"/>
          <w:szCs w:val="21"/>
        </w:rPr>
      </w:pPr>
      <w:r>
        <w:rPr>
          <w:rFonts w:ascii="宋体" w:hAnsi="宋体" w:hint="eastAsia"/>
          <w:sz w:val="21"/>
          <w:szCs w:val="21"/>
        </w:rPr>
        <w:t>图4.1.9 随机森林的导入</w:t>
      </w:r>
    </w:p>
    <w:p w14:paraId="3C31E6DF" w14:textId="77777777" w:rsidR="00CE1A5D" w:rsidRDefault="00000000">
      <w:pPr>
        <w:ind w:firstLine="480"/>
      </w:pPr>
      <w:r>
        <w:rPr>
          <w:noProof/>
        </w:rPr>
        <w:drawing>
          <wp:inline distT="0" distB="0" distL="114300" distR="114300" wp14:anchorId="76B923D6" wp14:editId="37A0CB0B">
            <wp:extent cx="4748530" cy="3204210"/>
            <wp:effectExtent l="0" t="0" r="6350" b="1143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2"/>
                    <a:stretch>
                      <a:fillRect/>
                    </a:stretch>
                  </pic:blipFill>
                  <pic:spPr>
                    <a:xfrm>
                      <a:off x="0" y="0"/>
                      <a:ext cx="4748530" cy="3204210"/>
                    </a:xfrm>
                    <a:prstGeom prst="rect">
                      <a:avLst/>
                    </a:prstGeom>
                    <a:noFill/>
                    <a:ln>
                      <a:noFill/>
                    </a:ln>
                  </pic:spPr>
                </pic:pic>
              </a:graphicData>
            </a:graphic>
          </wp:inline>
        </w:drawing>
      </w:r>
    </w:p>
    <w:p w14:paraId="6172BFD1" w14:textId="77777777" w:rsidR="00CE1A5D" w:rsidRDefault="00000000">
      <w:pPr>
        <w:ind w:firstLine="420"/>
        <w:jc w:val="center"/>
        <w:rPr>
          <w:rFonts w:ascii="宋体" w:hAnsi="宋体"/>
          <w:sz w:val="21"/>
          <w:szCs w:val="21"/>
        </w:rPr>
      </w:pPr>
      <w:r>
        <w:rPr>
          <w:rFonts w:ascii="宋体" w:hAnsi="宋体" w:hint="eastAsia"/>
          <w:sz w:val="21"/>
          <w:szCs w:val="21"/>
        </w:rPr>
        <w:t>图4.1.10 网格化搜索找到随机森林模型的最佳参数</w:t>
      </w:r>
    </w:p>
    <w:p w14:paraId="0A35A7B8" w14:textId="77777777" w:rsidR="00CE1A5D" w:rsidRDefault="00000000">
      <w:pPr>
        <w:ind w:firstLine="480"/>
      </w:pPr>
      <w:r>
        <w:rPr>
          <w:noProof/>
        </w:rPr>
        <w:lastRenderedPageBreak/>
        <w:drawing>
          <wp:inline distT="0" distB="0" distL="114300" distR="114300" wp14:anchorId="2E9A3A0B" wp14:editId="6DB171B0">
            <wp:extent cx="5269230" cy="3627120"/>
            <wp:effectExtent l="0" t="0" r="3810" b="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3"/>
                    <a:stretch>
                      <a:fillRect/>
                    </a:stretch>
                  </pic:blipFill>
                  <pic:spPr>
                    <a:xfrm>
                      <a:off x="0" y="0"/>
                      <a:ext cx="5269230" cy="3627120"/>
                    </a:xfrm>
                    <a:prstGeom prst="rect">
                      <a:avLst/>
                    </a:prstGeom>
                    <a:noFill/>
                    <a:ln>
                      <a:noFill/>
                    </a:ln>
                  </pic:spPr>
                </pic:pic>
              </a:graphicData>
            </a:graphic>
          </wp:inline>
        </w:drawing>
      </w:r>
    </w:p>
    <w:p w14:paraId="476FFBCF" w14:textId="77777777" w:rsidR="00CE1A5D" w:rsidRDefault="00000000">
      <w:pPr>
        <w:ind w:firstLine="420"/>
        <w:jc w:val="center"/>
        <w:rPr>
          <w:rFonts w:ascii="宋体" w:hAnsi="宋体"/>
          <w:sz w:val="21"/>
          <w:szCs w:val="21"/>
        </w:rPr>
      </w:pPr>
      <w:r>
        <w:rPr>
          <w:rFonts w:ascii="宋体" w:hAnsi="宋体" w:hint="eastAsia"/>
          <w:sz w:val="21"/>
          <w:szCs w:val="21"/>
        </w:rPr>
        <w:t>图4.1.11 随机森林的参数设定与测评</w:t>
      </w:r>
    </w:p>
    <w:p w14:paraId="2E1C165B" w14:textId="77777777" w:rsidR="00CE1A5D" w:rsidRDefault="00CE1A5D">
      <w:pPr>
        <w:ind w:firstLine="480"/>
      </w:pPr>
    </w:p>
    <w:p w14:paraId="069278F4" w14:textId="77777777" w:rsidR="00CE1A5D" w:rsidRDefault="00000000">
      <w:pPr>
        <w:ind w:firstLine="602"/>
        <w:rPr>
          <w:rFonts w:ascii="黑体" w:eastAsia="黑体" w:hAnsi="黑体" w:cs="黑体"/>
          <w:b/>
          <w:bCs/>
          <w:sz w:val="30"/>
          <w:szCs w:val="30"/>
        </w:rPr>
      </w:pPr>
      <w:r>
        <w:rPr>
          <w:rFonts w:ascii="黑体" w:eastAsia="黑体" w:hAnsi="黑体" w:cs="黑体" w:hint="eastAsia"/>
          <w:b/>
          <w:bCs/>
          <w:sz w:val="30"/>
          <w:szCs w:val="30"/>
        </w:rPr>
        <w:t>(5)决策树：</w:t>
      </w:r>
    </w:p>
    <w:p w14:paraId="3C36DE97" w14:textId="77777777" w:rsidR="00CE1A5D" w:rsidRDefault="00000000">
      <w:pPr>
        <w:widowControl/>
        <w:spacing w:afterLines="50" w:after="156" w:line="300" w:lineRule="auto"/>
        <w:ind w:firstLine="480"/>
        <w:jc w:val="left"/>
      </w:pPr>
      <w:r>
        <w:t>决策树</w:t>
      </w:r>
      <w:r>
        <w:t>(Decision Tree),</w:t>
      </w:r>
      <w:r>
        <w:t>又称为判定树</w:t>
      </w:r>
      <w:r>
        <w:t xml:space="preserve">, </w:t>
      </w:r>
      <w:r>
        <w:t>是一种以树结构</w:t>
      </w:r>
      <w:r>
        <w:t>(</w:t>
      </w:r>
      <w:r>
        <w:t>包括二叉树和多叉树</w:t>
      </w:r>
      <w:r>
        <w:t>)</w:t>
      </w:r>
      <w:r>
        <w:t>形式表达的预测分析模型</w:t>
      </w:r>
      <w:r>
        <w:t>.</w:t>
      </w:r>
      <w:r>
        <w:rPr>
          <w:rFonts w:hint="eastAsia"/>
        </w:rPr>
        <w:tab/>
      </w:r>
      <w:r>
        <w:t>通过把实例从根节点排列到某个叶子节点来分类实例</w:t>
      </w:r>
      <w:r>
        <w:rPr>
          <w:rFonts w:hint="eastAsia"/>
        </w:rPr>
        <w:t>。</w:t>
      </w:r>
    </w:p>
    <w:p w14:paraId="2006184E" w14:textId="77777777" w:rsidR="00CE1A5D" w:rsidRDefault="00000000">
      <w:pPr>
        <w:ind w:firstLine="480"/>
        <w:rPr>
          <w:rFonts w:ascii="黑体" w:eastAsia="黑体" w:hAnsi="黑体" w:cs="黑体"/>
          <w:b/>
          <w:bCs/>
          <w:sz w:val="30"/>
          <w:szCs w:val="30"/>
        </w:rPr>
      </w:pPr>
      <w:r>
        <w:rPr>
          <w:noProof/>
        </w:rPr>
        <w:drawing>
          <wp:inline distT="0" distB="0" distL="114300" distR="114300" wp14:anchorId="4B6367E5" wp14:editId="3F9598E1">
            <wp:extent cx="5270500" cy="2510790"/>
            <wp:effectExtent l="0" t="0" r="2540" b="381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4"/>
                    <a:stretch>
                      <a:fillRect/>
                    </a:stretch>
                  </pic:blipFill>
                  <pic:spPr>
                    <a:xfrm>
                      <a:off x="0" y="0"/>
                      <a:ext cx="5270500" cy="2510790"/>
                    </a:xfrm>
                    <a:prstGeom prst="rect">
                      <a:avLst/>
                    </a:prstGeom>
                    <a:noFill/>
                    <a:ln>
                      <a:noFill/>
                    </a:ln>
                  </pic:spPr>
                </pic:pic>
              </a:graphicData>
            </a:graphic>
          </wp:inline>
        </w:drawing>
      </w:r>
    </w:p>
    <w:p w14:paraId="24DF2CD3" w14:textId="77777777" w:rsidR="00CE1A5D" w:rsidRDefault="00000000">
      <w:pPr>
        <w:ind w:firstLine="420"/>
        <w:jc w:val="center"/>
        <w:rPr>
          <w:rFonts w:ascii="宋体" w:hAnsi="宋体"/>
          <w:sz w:val="21"/>
          <w:szCs w:val="21"/>
        </w:rPr>
      </w:pPr>
      <w:r>
        <w:rPr>
          <w:rFonts w:ascii="宋体" w:hAnsi="宋体" w:hint="eastAsia"/>
          <w:sz w:val="21"/>
          <w:szCs w:val="21"/>
        </w:rPr>
        <w:t>图4.1.12 决策树的参数(默认参数)测评</w:t>
      </w:r>
    </w:p>
    <w:p w14:paraId="20C74EE1" w14:textId="77777777" w:rsidR="00CE1A5D" w:rsidRDefault="00CE1A5D">
      <w:pPr>
        <w:ind w:firstLine="480"/>
      </w:pPr>
    </w:p>
    <w:p w14:paraId="1929D85F" w14:textId="77777777" w:rsidR="00CE1A5D" w:rsidRDefault="00000000">
      <w:pPr>
        <w:pStyle w:val="3"/>
        <w:ind w:firstLineChars="0" w:firstLine="0"/>
        <w:rPr>
          <w:rFonts w:ascii="宋体" w:hAnsi="宋体"/>
          <w:sz w:val="28"/>
          <w:szCs w:val="28"/>
        </w:rPr>
      </w:pPr>
      <w:bookmarkStart w:id="15" w:name="_Toc1203"/>
      <w:r>
        <w:rPr>
          <w:rFonts w:ascii="宋体" w:hAnsi="宋体" w:hint="eastAsia"/>
          <w:sz w:val="28"/>
          <w:szCs w:val="28"/>
        </w:rPr>
        <w:lastRenderedPageBreak/>
        <w:t>2.参数优化</w:t>
      </w:r>
      <w:bookmarkEnd w:id="15"/>
    </w:p>
    <w:p w14:paraId="755E64B0" w14:textId="77777777" w:rsidR="00CE1A5D" w:rsidRDefault="00000000">
      <w:pPr>
        <w:widowControl/>
        <w:spacing w:afterLines="50" w:after="156" w:line="300" w:lineRule="auto"/>
        <w:ind w:firstLine="480"/>
        <w:jc w:val="left"/>
      </w:pPr>
      <w:r>
        <w:rPr>
          <w:rFonts w:hint="eastAsia"/>
        </w:rPr>
        <w:t>在变量选择方面，</w:t>
      </w:r>
      <w:r>
        <w:rPr>
          <w:rFonts w:hint="eastAsia"/>
        </w:rPr>
        <w:t>1.</w:t>
      </w:r>
      <w:r>
        <w:rPr>
          <w:rFonts w:hint="eastAsia"/>
        </w:rPr>
        <w:t>不同的研究问题往往变量的选择是不同的，不能通过对变量的统一设置进行选择。需要做到具体问题具体分析，</w:t>
      </w:r>
      <w:r>
        <w:rPr>
          <w:rFonts w:hint="eastAsia"/>
        </w:rPr>
        <w:t>2.</w:t>
      </w:r>
      <w:r>
        <w:rPr>
          <w:rFonts w:hint="eastAsia"/>
        </w:rPr>
        <w:t>且回归模型的解释变量选取个数上并不是越多越好，往往需要精选出有价值的且信息重叠度较小的变量，防止出现共线性问题。</w:t>
      </w:r>
    </w:p>
    <w:p w14:paraId="4149AC46" w14:textId="77777777" w:rsidR="00CE1A5D" w:rsidRDefault="00000000">
      <w:pPr>
        <w:widowControl/>
        <w:spacing w:afterLines="50" w:after="156" w:line="300" w:lineRule="auto"/>
        <w:ind w:firstLine="480"/>
        <w:jc w:val="left"/>
      </w:pPr>
      <w:r>
        <w:rPr>
          <w:rFonts w:hint="eastAsia"/>
        </w:rPr>
        <w:t>故一般在选取指标变量时往往不能一次完全正确，需要反复调整找到最合适的指标变量，提高模型的精度。</w:t>
      </w:r>
    </w:p>
    <w:p w14:paraId="4262C87B" w14:textId="77777777" w:rsidR="00CE1A5D" w:rsidRDefault="00000000">
      <w:pPr>
        <w:widowControl/>
        <w:spacing w:afterLines="50" w:after="156" w:line="300" w:lineRule="auto"/>
        <w:ind w:firstLine="480"/>
        <w:jc w:val="left"/>
      </w:pPr>
      <w:r>
        <w:rPr>
          <w:rFonts w:hint="eastAsia"/>
        </w:rPr>
        <w:t>首先，我们组通过可视化的方式比较各变量的贡献程度，进行解释变量的选择。即根据模型参数的重要性，筛选特征进行训练。</w:t>
      </w:r>
    </w:p>
    <w:p w14:paraId="62B1E25C" w14:textId="3C3E5EE9" w:rsidR="00CE1A5D" w:rsidRDefault="00C84C4E">
      <w:pPr>
        <w:pStyle w:val="a7"/>
        <w:widowControl/>
        <w:shd w:val="clear" w:color="auto" w:fill="FFFFFF"/>
        <w:spacing w:before="294" w:beforeAutospacing="0" w:after="294" w:afterAutospacing="0" w:line="240" w:lineRule="auto"/>
        <w:ind w:firstLine="480"/>
        <w:jc w:val="center"/>
      </w:pPr>
      <w:r>
        <w:rPr>
          <w:noProof/>
        </w:rPr>
        <w:drawing>
          <wp:inline distT="0" distB="0" distL="0" distR="0" wp14:anchorId="3FCBDBA6" wp14:editId="05A3EFA6">
            <wp:extent cx="5274310" cy="37166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274310" cy="3716655"/>
                    </a:xfrm>
                    <a:prstGeom prst="rect">
                      <a:avLst/>
                    </a:prstGeom>
                  </pic:spPr>
                </pic:pic>
              </a:graphicData>
            </a:graphic>
          </wp:inline>
        </w:drawing>
      </w:r>
    </w:p>
    <w:p w14:paraId="5D45CECB" w14:textId="77777777" w:rsidR="00CE1A5D" w:rsidRDefault="00000000">
      <w:pPr>
        <w:ind w:firstLine="420"/>
        <w:jc w:val="center"/>
        <w:rPr>
          <w:rFonts w:ascii="宋体" w:hAnsi="宋体"/>
          <w:sz w:val="21"/>
          <w:szCs w:val="21"/>
        </w:rPr>
      </w:pPr>
      <w:r>
        <w:rPr>
          <w:rFonts w:ascii="宋体" w:hAnsi="宋体" w:hint="eastAsia"/>
          <w:sz w:val="21"/>
          <w:szCs w:val="21"/>
        </w:rPr>
        <w:t>图4.2.1  LGBM模型的参数贡献率</w:t>
      </w:r>
    </w:p>
    <w:p w14:paraId="5A1B26C0" w14:textId="38B40359" w:rsidR="00CE1A5D" w:rsidRDefault="00C84C4E">
      <w:pPr>
        <w:pStyle w:val="a7"/>
        <w:widowControl/>
        <w:shd w:val="clear" w:color="auto" w:fill="FFFFFF"/>
        <w:spacing w:before="294" w:beforeAutospacing="0" w:after="294" w:afterAutospacing="0"/>
        <w:ind w:firstLine="480"/>
        <w:jc w:val="center"/>
      </w:pPr>
      <w:r>
        <w:rPr>
          <w:noProof/>
        </w:rPr>
        <w:lastRenderedPageBreak/>
        <w:drawing>
          <wp:inline distT="0" distB="0" distL="0" distR="0" wp14:anchorId="6CF145F8" wp14:editId="425A77C1">
            <wp:extent cx="5274310" cy="3629660"/>
            <wp:effectExtent l="0" t="0" r="254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5274310" cy="3629660"/>
                    </a:xfrm>
                    <a:prstGeom prst="rect">
                      <a:avLst/>
                    </a:prstGeom>
                  </pic:spPr>
                </pic:pic>
              </a:graphicData>
            </a:graphic>
          </wp:inline>
        </w:drawing>
      </w:r>
    </w:p>
    <w:p w14:paraId="5EAA67E5" w14:textId="225AD22D" w:rsidR="00CE1A5D" w:rsidRDefault="00000000">
      <w:pPr>
        <w:ind w:firstLine="420"/>
        <w:jc w:val="center"/>
        <w:rPr>
          <w:rFonts w:ascii="宋体" w:hAnsi="宋体"/>
          <w:sz w:val="21"/>
          <w:szCs w:val="21"/>
        </w:rPr>
      </w:pPr>
      <w:r>
        <w:rPr>
          <w:rFonts w:ascii="宋体" w:hAnsi="宋体" w:hint="eastAsia"/>
          <w:sz w:val="21"/>
          <w:szCs w:val="21"/>
        </w:rPr>
        <w:t>图4.2.2  XGB模型的参数贡献率</w:t>
      </w:r>
    </w:p>
    <w:p w14:paraId="113DC258" w14:textId="694EEA3C" w:rsidR="00C84C4E" w:rsidRDefault="00C84C4E" w:rsidP="00C84C4E">
      <w:pPr>
        <w:ind w:firstLine="480"/>
        <w:rPr>
          <w:rFonts w:ascii="宋体" w:hAnsi="宋体"/>
          <w:sz w:val="21"/>
          <w:szCs w:val="21"/>
        </w:rPr>
      </w:pPr>
      <w:r>
        <w:rPr>
          <w:noProof/>
        </w:rPr>
        <w:drawing>
          <wp:inline distT="0" distB="0" distL="0" distR="0" wp14:anchorId="07CD56E6" wp14:editId="41B828FD">
            <wp:extent cx="5274310" cy="33928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274310" cy="3392805"/>
                    </a:xfrm>
                    <a:prstGeom prst="rect">
                      <a:avLst/>
                    </a:prstGeom>
                  </pic:spPr>
                </pic:pic>
              </a:graphicData>
            </a:graphic>
          </wp:inline>
        </w:drawing>
      </w:r>
    </w:p>
    <w:p w14:paraId="387C6AF7" w14:textId="4CAD58E4" w:rsidR="00C84C4E" w:rsidRDefault="00C84C4E" w:rsidP="00C84C4E">
      <w:pPr>
        <w:ind w:firstLine="420"/>
        <w:jc w:val="center"/>
        <w:rPr>
          <w:rFonts w:ascii="宋体" w:hAnsi="宋体"/>
          <w:sz w:val="21"/>
          <w:szCs w:val="21"/>
        </w:rPr>
      </w:pPr>
      <w:r>
        <w:rPr>
          <w:rFonts w:ascii="宋体" w:hAnsi="宋体" w:hint="eastAsia"/>
          <w:sz w:val="21"/>
          <w:szCs w:val="21"/>
        </w:rPr>
        <w:t>图4.2.</w:t>
      </w:r>
      <w:r>
        <w:rPr>
          <w:rFonts w:ascii="宋体" w:hAnsi="宋体"/>
          <w:sz w:val="21"/>
          <w:szCs w:val="21"/>
        </w:rPr>
        <w:t>3</w:t>
      </w:r>
      <w:r>
        <w:rPr>
          <w:rFonts w:ascii="宋体" w:hAnsi="宋体" w:hint="eastAsia"/>
          <w:sz w:val="21"/>
          <w:szCs w:val="21"/>
        </w:rPr>
        <w:t xml:space="preserve">  </w:t>
      </w:r>
      <w:r>
        <w:rPr>
          <w:rFonts w:ascii="宋体" w:hAnsi="宋体" w:hint="eastAsia"/>
          <w:sz w:val="21"/>
          <w:szCs w:val="21"/>
        </w:rPr>
        <w:t>决策树</w:t>
      </w:r>
      <w:r>
        <w:rPr>
          <w:rFonts w:ascii="宋体" w:hAnsi="宋体" w:hint="eastAsia"/>
          <w:sz w:val="21"/>
          <w:szCs w:val="21"/>
        </w:rPr>
        <w:t>模型的参数贡献率</w:t>
      </w:r>
    </w:p>
    <w:p w14:paraId="31380549" w14:textId="49E3CA42" w:rsidR="00C84C4E" w:rsidRDefault="00C84C4E" w:rsidP="00C84C4E">
      <w:pPr>
        <w:ind w:firstLine="420"/>
        <w:jc w:val="center"/>
        <w:rPr>
          <w:rFonts w:ascii="宋体" w:hAnsi="宋体"/>
          <w:sz w:val="21"/>
          <w:szCs w:val="21"/>
        </w:rPr>
      </w:pPr>
    </w:p>
    <w:p w14:paraId="42D322BD" w14:textId="38E8818E" w:rsidR="00C84C4E" w:rsidRDefault="00C84C4E" w:rsidP="00C84C4E">
      <w:pPr>
        <w:ind w:firstLine="420"/>
        <w:jc w:val="center"/>
        <w:rPr>
          <w:rFonts w:ascii="宋体" w:hAnsi="宋体"/>
          <w:sz w:val="21"/>
          <w:szCs w:val="21"/>
        </w:rPr>
      </w:pPr>
    </w:p>
    <w:p w14:paraId="4ABEF6B5" w14:textId="1B0B5A98" w:rsidR="00C84C4E" w:rsidRDefault="00C84C4E" w:rsidP="00C84C4E">
      <w:pPr>
        <w:ind w:firstLine="420"/>
        <w:jc w:val="center"/>
        <w:rPr>
          <w:rFonts w:ascii="宋体" w:hAnsi="宋体"/>
          <w:sz w:val="21"/>
          <w:szCs w:val="21"/>
        </w:rPr>
      </w:pPr>
    </w:p>
    <w:p w14:paraId="1D9F2EB8" w14:textId="02B8484D" w:rsidR="00C84C4E" w:rsidRDefault="00C84C4E" w:rsidP="00C84C4E">
      <w:pPr>
        <w:ind w:firstLine="480"/>
        <w:jc w:val="center"/>
        <w:rPr>
          <w:rFonts w:ascii="宋体" w:hAnsi="宋体"/>
          <w:sz w:val="21"/>
          <w:szCs w:val="21"/>
        </w:rPr>
      </w:pPr>
      <w:r>
        <w:rPr>
          <w:noProof/>
        </w:rPr>
        <w:drawing>
          <wp:inline distT="0" distB="0" distL="0" distR="0" wp14:anchorId="100939AF" wp14:editId="068A4CFD">
            <wp:extent cx="5274310" cy="33547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5274310" cy="3354705"/>
                    </a:xfrm>
                    <a:prstGeom prst="rect">
                      <a:avLst/>
                    </a:prstGeom>
                  </pic:spPr>
                </pic:pic>
              </a:graphicData>
            </a:graphic>
          </wp:inline>
        </w:drawing>
      </w:r>
    </w:p>
    <w:p w14:paraId="6E94806F" w14:textId="74EDBAC5" w:rsidR="00C84C4E" w:rsidRPr="00C84C4E" w:rsidRDefault="00C84C4E" w:rsidP="00C84C4E">
      <w:pPr>
        <w:ind w:firstLine="420"/>
        <w:jc w:val="center"/>
        <w:rPr>
          <w:rFonts w:ascii="宋体" w:hAnsi="宋体" w:hint="eastAsia"/>
          <w:sz w:val="21"/>
          <w:szCs w:val="21"/>
        </w:rPr>
      </w:pPr>
      <w:r>
        <w:rPr>
          <w:rFonts w:ascii="宋体" w:hAnsi="宋体" w:hint="eastAsia"/>
          <w:sz w:val="21"/>
          <w:szCs w:val="21"/>
        </w:rPr>
        <w:t>图4.2.</w:t>
      </w:r>
      <w:r>
        <w:rPr>
          <w:rFonts w:ascii="宋体" w:hAnsi="宋体"/>
          <w:sz w:val="21"/>
          <w:szCs w:val="21"/>
        </w:rPr>
        <w:t>4</w:t>
      </w:r>
      <w:r>
        <w:rPr>
          <w:rFonts w:ascii="宋体" w:hAnsi="宋体" w:hint="eastAsia"/>
          <w:sz w:val="21"/>
          <w:szCs w:val="21"/>
        </w:rPr>
        <w:t xml:space="preserve">  </w:t>
      </w:r>
      <w:r>
        <w:rPr>
          <w:rFonts w:ascii="宋体" w:hAnsi="宋体" w:hint="eastAsia"/>
          <w:sz w:val="21"/>
          <w:szCs w:val="21"/>
        </w:rPr>
        <w:t>随机森林</w:t>
      </w:r>
      <w:r>
        <w:rPr>
          <w:rFonts w:ascii="宋体" w:hAnsi="宋体" w:hint="eastAsia"/>
          <w:sz w:val="21"/>
          <w:szCs w:val="21"/>
        </w:rPr>
        <w:t>模型的参数贡献率</w:t>
      </w:r>
    </w:p>
    <w:p w14:paraId="0AD18152" w14:textId="5F230363" w:rsidR="00C84C4E" w:rsidRDefault="00000000" w:rsidP="00C84C4E">
      <w:pPr>
        <w:widowControl/>
        <w:spacing w:afterLines="50" w:after="156" w:line="300" w:lineRule="auto"/>
        <w:ind w:firstLine="480"/>
        <w:jc w:val="left"/>
        <w:rPr>
          <w:rFonts w:hint="eastAsia"/>
        </w:rPr>
      </w:pPr>
      <w:r>
        <w:rPr>
          <w:rFonts w:hint="eastAsia"/>
        </w:rPr>
        <w:t>后又编写了对模型评估函数，方便在后续的参数调节中，更好的比较模型性能。参数优化部分采用</w:t>
      </w:r>
      <w:r>
        <w:rPr>
          <w:rFonts w:hint="eastAsia"/>
        </w:rPr>
        <w:t>GridSearchCV</w:t>
      </w:r>
      <w:r>
        <w:rPr>
          <w:rFonts w:hint="eastAsia"/>
        </w:rPr>
        <w:t>进行网格化搜索，后因为电脑设备配置，数据量大等问题，采用手动方式进行调整。有效程度能够达到</w:t>
      </w:r>
      <w:r>
        <w:rPr>
          <w:rFonts w:hint="eastAsia"/>
        </w:rPr>
        <w:t>90%</w:t>
      </w:r>
      <w:r>
        <w:rPr>
          <w:rFonts w:hint="eastAsia"/>
        </w:rPr>
        <w:t>。但又因为数据每次都是随机化读取的，导致之后训练的模型评分降低到</w:t>
      </w:r>
      <w:r>
        <w:rPr>
          <w:rFonts w:hint="eastAsia"/>
        </w:rPr>
        <w:t>87%</w:t>
      </w:r>
      <w:r>
        <w:rPr>
          <w:rFonts w:hint="eastAsia"/>
        </w:rPr>
        <w:t>，部分的性能下降。</w:t>
      </w:r>
    </w:p>
    <w:p w14:paraId="764EA3BD" w14:textId="77777777" w:rsidR="00CE1A5D" w:rsidRDefault="00000000">
      <w:pPr>
        <w:pStyle w:val="a7"/>
        <w:widowControl/>
        <w:shd w:val="clear" w:color="auto" w:fill="FFFFFF"/>
        <w:spacing w:before="294" w:beforeAutospacing="0" w:after="294" w:afterAutospacing="0"/>
        <w:ind w:firstLine="480"/>
      </w:pPr>
      <w:r>
        <w:rPr>
          <w:noProof/>
        </w:rPr>
        <w:drawing>
          <wp:inline distT="0" distB="0" distL="114300" distR="114300" wp14:anchorId="55A3A8EE" wp14:editId="029494C5">
            <wp:extent cx="4549775" cy="2593340"/>
            <wp:effectExtent l="0" t="0" r="6985" b="1270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39"/>
                    <a:stretch>
                      <a:fillRect/>
                    </a:stretch>
                  </pic:blipFill>
                  <pic:spPr>
                    <a:xfrm>
                      <a:off x="0" y="0"/>
                      <a:ext cx="4549775" cy="2593340"/>
                    </a:xfrm>
                    <a:prstGeom prst="rect">
                      <a:avLst/>
                    </a:prstGeom>
                    <a:noFill/>
                    <a:ln>
                      <a:noFill/>
                    </a:ln>
                  </pic:spPr>
                </pic:pic>
              </a:graphicData>
            </a:graphic>
          </wp:inline>
        </w:drawing>
      </w:r>
    </w:p>
    <w:p w14:paraId="41EC8824" w14:textId="77777777" w:rsidR="00CE1A5D" w:rsidRDefault="00000000">
      <w:pPr>
        <w:ind w:firstLine="420"/>
        <w:jc w:val="center"/>
        <w:rPr>
          <w:rFonts w:ascii="宋体" w:hAnsi="宋体"/>
          <w:sz w:val="21"/>
          <w:szCs w:val="21"/>
        </w:rPr>
      </w:pPr>
      <w:r>
        <w:rPr>
          <w:rFonts w:ascii="宋体" w:hAnsi="宋体" w:hint="eastAsia"/>
          <w:sz w:val="21"/>
          <w:szCs w:val="21"/>
        </w:rPr>
        <w:t>图 4.2.3 评估函数的编写</w:t>
      </w:r>
    </w:p>
    <w:p w14:paraId="2A2F97EF" w14:textId="77777777" w:rsidR="00CE1A5D" w:rsidRDefault="00000000">
      <w:pPr>
        <w:widowControl/>
        <w:spacing w:afterLines="50" w:after="156" w:line="300" w:lineRule="auto"/>
        <w:ind w:firstLine="480"/>
        <w:jc w:val="left"/>
      </w:pPr>
      <w:r>
        <w:rPr>
          <w:rFonts w:hint="eastAsia"/>
        </w:rPr>
        <w:lastRenderedPageBreak/>
        <w:t>例如，在</w:t>
      </w:r>
      <w:r>
        <w:rPr>
          <w:rFonts w:hint="eastAsia"/>
        </w:rPr>
        <w:t>XGB</w:t>
      </w:r>
      <w:r>
        <w:rPr>
          <w:rFonts w:hint="eastAsia"/>
        </w:rPr>
        <w:t>模型中，我们进行了多次参数的调整，通过评估函数的比较，选出了性能更为优异的参数</w:t>
      </w:r>
      <w:r>
        <w:rPr>
          <w:rFonts w:hint="eastAsia"/>
        </w:rPr>
        <w:t>2</w:t>
      </w:r>
      <w:r>
        <w:rPr>
          <w:rFonts w:hint="eastAsia"/>
        </w:rPr>
        <w:t>。</w:t>
      </w:r>
    </w:p>
    <w:p w14:paraId="7EE470E8" w14:textId="77777777" w:rsidR="00CE1A5D" w:rsidRDefault="00000000">
      <w:pPr>
        <w:pStyle w:val="a7"/>
        <w:widowControl/>
        <w:shd w:val="clear" w:color="auto" w:fill="FFFFFF"/>
        <w:spacing w:before="294" w:beforeAutospacing="0" w:after="294" w:afterAutospacing="0"/>
        <w:ind w:firstLine="480"/>
      </w:pPr>
      <w:r>
        <w:rPr>
          <w:noProof/>
        </w:rPr>
        <w:drawing>
          <wp:inline distT="0" distB="0" distL="114300" distR="114300" wp14:anchorId="191C0909" wp14:editId="63934BFA">
            <wp:extent cx="5273675" cy="2320925"/>
            <wp:effectExtent l="0" t="0" r="14605" b="10795"/>
            <wp:docPr id="2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0"/>
                    <pic:cNvPicPr>
                      <a:picLocks noChangeAspect="1"/>
                    </pic:cNvPicPr>
                  </pic:nvPicPr>
                  <pic:blipFill>
                    <a:blip r:embed="rId40"/>
                    <a:stretch>
                      <a:fillRect/>
                    </a:stretch>
                  </pic:blipFill>
                  <pic:spPr>
                    <a:xfrm>
                      <a:off x="0" y="0"/>
                      <a:ext cx="5273675" cy="2320925"/>
                    </a:xfrm>
                    <a:prstGeom prst="rect">
                      <a:avLst/>
                    </a:prstGeom>
                    <a:noFill/>
                    <a:ln>
                      <a:noFill/>
                    </a:ln>
                  </pic:spPr>
                </pic:pic>
              </a:graphicData>
            </a:graphic>
          </wp:inline>
        </w:drawing>
      </w:r>
    </w:p>
    <w:p w14:paraId="1CCC6041" w14:textId="77777777" w:rsidR="00CE1A5D" w:rsidRDefault="00000000">
      <w:pPr>
        <w:ind w:firstLine="420"/>
        <w:jc w:val="center"/>
        <w:rPr>
          <w:rFonts w:ascii="宋体" w:hAnsi="宋体"/>
          <w:sz w:val="21"/>
          <w:szCs w:val="21"/>
        </w:rPr>
      </w:pPr>
      <w:r>
        <w:rPr>
          <w:rFonts w:ascii="宋体" w:hAnsi="宋体" w:hint="eastAsia"/>
          <w:sz w:val="21"/>
          <w:szCs w:val="21"/>
        </w:rPr>
        <w:t>图 4.2.4  XGB初始参数</w:t>
      </w:r>
    </w:p>
    <w:p w14:paraId="67956DB6" w14:textId="77777777" w:rsidR="00CE1A5D" w:rsidRDefault="00000000">
      <w:pPr>
        <w:pStyle w:val="a7"/>
        <w:widowControl/>
        <w:shd w:val="clear" w:color="auto" w:fill="FFFFFF"/>
        <w:spacing w:before="294" w:beforeAutospacing="0" w:after="294" w:afterAutospacing="0"/>
        <w:ind w:firstLine="480"/>
      </w:pPr>
      <w:r>
        <w:rPr>
          <w:noProof/>
        </w:rPr>
        <w:drawing>
          <wp:inline distT="0" distB="0" distL="114300" distR="114300" wp14:anchorId="24D69F06" wp14:editId="589F5D8E">
            <wp:extent cx="5270500" cy="2873375"/>
            <wp:effectExtent l="0" t="0" r="2540" b="6985"/>
            <wp:docPr id="2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9"/>
                    <pic:cNvPicPr>
                      <a:picLocks noChangeAspect="1"/>
                    </pic:cNvPicPr>
                  </pic:nvPicPr>
                  <pic:blipFill>
                    <a:blip r:embed="rId41"/>
                    <a:stretch>
                      <a:fillRect/>
                    </a:stretch>
                  </pic:blipFill>
                  <pic:spPr>
                    <a:xfrm>
                      <a:off x="0" y="0"/>
                      <a:ext cx="5270500" cy="2873375"/>
                    </a:xfrm>
                    <a:prstGeom prst="rect">
                      <a:avLst/>
                    </a:prstGeom>
                    <a:noFill/>
                    <a:ln>
                      <a:noFill/>
                    </a:ln>
                  </pic:spPr>
                </pic:pic>
              </a:graphicData>
            </a:graphic>
          </wp:inline>
        </w:drawing>
      </w:r>
    </w:p>
    <w:p w14:paraId="6A9EBF9F" w14:textId="77777777" w:rsidR="00CE1A5D" w:rsidRDefault="00000000">
      <w:pPr>
        <w:ind w:firstLine="420"/>
        <w:jc w:val="center"/>
        <w:rPr>
          <w:rFonts w:ascii="宋体" w:hAnsi="宋体"/>
          <w:sz w:val="21"/>
          <w:szCs w:val="21"/>
        </w:rPr>
      </w:pPr>
      <w:r>
        <w:rPr>
          <w:rFonts w:ascii="宋体" w:hAnsi="宋体" w:hint="eastAsia"/>
          <w:sz w:val="21"/>
          <w:szCs w:val="21"/>
        </w:rPr>
        <w:t>图 4.2.5  XGB参数调整1</w:t>
      </w:r>
    </w:p>
    <w:p w14:paraId="672A352A" w14:textId="77777777" w:rsidR="00CE1A5D" w:rsidRDefault="00000000">
      <w:pPr>
        <w:pStyle w:val="a7"/>
        <w:widowControl/>
        <w:shd w:val="clear" w:color="auto" w:fill="FFFFFF"/>
        <w:spacing w:before="294" w:beforeAutospacing="0" w:after="294" w:afterAutospacing="0"/>
        <w:ind w:firstLine="480"/>
      </w:pPr>
      <w:r>
        <w:rPr>
          <w:noProof/>
        </w:rPr>
        <w:lastRenderedPageBreak/>
        <w:drawing>
          <wp:inline distT="0" distB="0" distL="114300" distR="114300" wp14:anchorId="74D4E926" wp14:editId="27014B78">
            <wp:extent cx="5273040" cy="2559050"/>
            <wp:effectExtent l="0" t="0" r="0" b="127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42"/>
                    <a:stretch>
                      <a:fillRect/>
                    </a:stretch>
                  </pic:blipFill>
                  <pic:spPr>
                    <a:xfrm>
                      <a:off x="0" y="0"/>
                      <a:ext cx="5273040" cy="2559050"/>
                    </a:xfrm>
                    <a:prstGeom prst="rect">
                      <a:avLst/>
                    </a:prstGeom>
                    <a:noFill/>
                    <a:ln>
                      <a:noFill/>
                    </a:ln>
                  </pic:spPr>
                </pic:pic>
              </a:graphicData>
            </a:graphic>
          </wp:inline>
        </w:drawing>
      </w:r>
    </w:p>
    <w:p w14:paraId="59467681" w14:textId="77777777" w:rsidR="00CE1A5D" w:rsidRDefault="00000000">
      <w:pPr>
        <w:ind w:firstLine="420"/>
        <w:jc w:val="center"/>
        <w:rPr>
          <w:rFonts w:ascii="宋体" w:hAnsi="宋体"/>
          <w:sz w:val="21"/>
          <w:szCs w:val="21"/>
        </w:rPr>
      </w:pPr>
      <w:r>
        <w:rPr>
          <w:rFonts w:ascii="宋体" w:hAnsi="宋体" w:hint="eastAsia"/>
          <w:sz w:val="21"/>
          <w:szCs w:val="21"/>
        </w:rPr>
        <w:t>图 4.2.6  XGB参数调整2</w:t>
      </w:r>
    </w:p>
    <w:p w14:paraId="7F3D226E" w14:textId="77777777" w:rsidR="00CE1A5D" w:rsidRDefault="00000000">
      <w:pPr>
        <w:pStyle w:val="3"/>
        <w:ind w:firstLineChars="0" w:firstLine="0"/>
        <w:rPr>
          <w:rFonts w:ascii="宋体" w:hAnsi="宋体"/>
          <w:sz w:val="28"/>
          <w:szCs w:val="28"/>
        </w:rPr>
      </w:pPr>
      <w:bookmarkStart w:id="16" w:name="_Toc3132"/>
      <w:r>
        <w:rPr>
          <w:rFonts w:ascii="宋体" w:hAnsi="宋体" w:hint="eastAsia"/>
          <w:sz w:val="28"/>
          <w:szCs w:val="28"/>
        </w:rPr>
        <w:t>3.可视化操作</w:t>
      </w:r>
      <w:bookmarkEnd w:id="16"/>
    </w:p>
    <w:p w14:paraId="675EC18E" w14:textId="77777777" w:rsidR="00CE1A5D" w:rsidRDefault="00000000">
      <w:pPr>
        <w:widowControl/>
        <w:spacing w:afterLines="50" w:after="156" w:line="300" w:lineRule="auto"/>
        <w:ind w:firstLine="480"/>
        <w:jc w:val="left"/>
      </w:pPr>
      <w:r>
        <w:rPr>
          <w:rFonts w:hint="eastAsia"/>
        </w:rPr>
        <w:t>在本次项目的实践中，我们在多次的地方运用到了可视化的操作，帮助我们更好的分析数据，观察其内在逻辑，有效地增强了</w:t>
      </w:r>
      <w:r>
        <w:t>数据交互性</w:t>
      </w:r>
      <w:r>
        <w:rPr>
          <w:rFonts w:hint="eastAsia"/>
        </w:rPr>
        <w:t>。</w:t>
      </w:r>
    </w:p>
    <w:p w14:paraId="39345E7F" w14:textId="77777777" w:rsidR="00CE1A5D" w:rsidRDefault="00000000">
      <w:pPr>
        <w:pStyle w:val="a7"/>
        <w:widowControl/>
        <w:shd w:val="clear" w:color="auto" w:fill="FFFFFF"/>
        <w:spacing w:before="294" w:beforeAutospacing="0" w:after="294" w:afterAutospacing="0"/>
        <w:ind w:firstLine="480"/>
        <w:jc w:val="center"/>
      </w:pPr>
      <w:r>
        <w:rPr>
          <w:rFonts w:hint="eastAsia"/>
          <w:kern w:val="2"/>
        </w:rPr>
        <w:t>例</w:t>
      </w:r>
      <w:r>
        <w:rPr>
          <w:rFonts w:hint="eastAsia"/>
          <w:kern w:val="2"/>
        </w:rPr>
        <w:t>1</w:t>
      </w:r>
      <w:r>
        <w:rPr>
          <w:rFonts w:hint="eastAsia"/>
          <w:kern w:val="2"/>
        </w:rPr>
        <w:t>：通过可视化，直观选择贡献率高的变量</w:t>
      </w:r>
      <w:r>
        <w:rPr>
          <w:noProof/>
        </w:rPr>
        <w:drawing>
          <wp:inline distT="0" distB="0" distL="114300" distR="114300" wp14:anchorId="77B90D63" wp14:editId="11438428">
            <wp:extent cx="4366895" cy="2233930"/>
            <wp:effectExtent l="0" t="0" r="6985" b="635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43"/>
                    <a:stretch>
                      <a:fillRect/>
                    </a:stretch>
                  </pic:blipFill>
                  <pic:spPr>
                    <a:xfrm>
                      <a:off x="0" y="0"/>
                      <a:ext cx="4366895" cy="2233930"/>
                    </a:xfrm>
                    <a:prstGeom prst="rect">
                      <a:avLst/>
                    </a:prstGeom>
                    <a:noFill/>
                    <a:ln>
                      <a:noFill/>
                    </a:ln>
                  </pic:spPr>
                </pic:pic>
              </a:graphicData>
            </a:graphic>
          </wp:inline>
        </w:drawing>
      </w:r>
    </w:p>
    <w:p w14:paraId="2919F5EB" w14:textId="77777777" w:rsidR="00CE1A5D" w:rsidRDefault="00000000">
      <w:pPr>
        <w:ind w:firstLine="420"/>
        <w:jc w:val="center"/>
        <w:rPr>
          <w:rFonts w:ascii="宋体" w:hAnsi="宋体"/>
          <w:sz w:val="21"/>
          <w:szCs w:val="21"/>
        </w:rPr>
      </w:pPr>
      <w:r>
        <w:rPr>
          <w:rFonts w:ascii="宋体" w:hAnsi="宋体" w:hint="eastAsia"/>
          <w:sz w:val="21"/>
          <w:szCs w:val="21"/>
        </w:rPr>
        <w:t>图 4.3.1 关于因子贡献率的部分相关代码</w:t>
      </w:r>
    </w:p>
    <w:p w14:paraId="778FE1B5" w14:textId="77777777" w:rsidR="00C84C4E" w:rsidRDefault="00C84C4E" w:rsidP="00C84C4E">
      <w:pPr>
        <w:ind w:firstLine="480"/>
        <w:jc w:val="center"/>
        <w:rPr>
          <w:rFonts w:ascii="宋体" w:hAnsi="宋体"/>
          <w:sz w:val="21"/>
          <w:szCs w:val="21"/>
        </w:rPr>
      </w:pPr>
      <w:r>
        <w:rPr>
          <w:noProof/>
        </w:rPr>
        <w:lastRenderedPageBreak/>
        <w:drawing>
          <wp:inline distT="0" distB="0" distL="0" distR="0" wp14:anchorId="649EBE52" wp14:editId="38F82E33">
            <wp:extent cx="5274310" cy="33547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5274310" cy="3354705"/>
                    </a:xfrm>
                    <a:prstGeom prst="rect">
                      <a:avLst/>
                    </a:prstGeom>
                  </pic:spPr>
                </pic:pic>
              </a:graphicData>
            </a:graphic>
          </wp:inline>
        </w:drawing>
      </w:r>
    </w:p>
    <w:p w14:paraId="65D2D769" w14:textId="61CC5877" w:rsidR="00C84C4E" w:rsidRPr="00C84C4E" w:rsidRDefault="00C84C4E" w:rsidP="00C84C4E">
      <w:pPr>
        <w:ind w:firstLine="420"/>
        <w:jc w:val="center"/>
        <w:rPr>
          <w:rFonts w:ascii="宋体" w:hAnsi="宋体" w:hint="eastAsia"/>
          <w:sz w:val="21"/>
          <w:szCs w:val="21"/>
        </w:rPr>
      </w:pPr>
      <w:r>
        <w:rPr>
          <w:rFonts w:ascii="宋体" w:hAnsi="宋体" w:hint="eastAsia"/>
          <w:sz w:val="21"/>
          <w:szCs w:val="21"/>
        </w:rPr>
        <w:t>图4.</w:t>
      </w:r>
      <w:r>
        <w:rPr>
          <w:rFonts w:ascii="宋体" w:hAnsi="宋体"/>
          <w:sz w:val="21"/>
          <w:szCs w:val="21"/>
        </w:rPr>
        <w:t>3</w:t>
      </w:r>
      <w:r>
        <w:rPr>
          <w:rFonts w:ascii="宋体" w:hAnsi="宋体" w:hint="eastAsia"/>
          <w:sz w:val="21"/>
          <w:szCs w:val="21"/>
        </w:rPr>
        <w:t>.</w:t>
      </w:r>
      <w:r>
        <w:rPr>
          <w:rFonts w:ascii="宋体" w:hAnsi="宋体"/>
          <w:sz w:val="21"/>
          <w:szCs w:val="21"/>
        </w:rPr>
        <w:t>2</w:t>
      </w:r>
      <w:r>
        <w:rPr>
          <w:rFonts w:ascii="宋体" w:hAnsi="宋体" w:hint="eastAsia"/>
          <w:sz w:val="21"/>
          <w:szCs w:val="21"/>
        </w:rPr>
        <w:t xml:space="preserve">  随机森林模型的参数贡献率</w:t>
      </w:r>
    </w:p>
    <w:p w14:paraId="45F7F2FF" w14:textId="009C8836" w:rsidR="00CE1A5D" w:rsidRPr="00C84C4E" w:rsidRDefault="00CE1A5D">
      <w:pPr>
        <w:ind w:firstLine="420"/>
        <w:jc w:val="center"/>
        <w:rPr>
          <w:rFonts w:ascii="宋体" w:hAnsi="宋体"/>
          <w:sz w:val="21"/>
          <w:szCs w:val="21"/>
        </w:rPr>
      </w:pPr>
    </w:p>
    <w:p w14:paraId="54320A6F" w14:textId="3267A18C" w:rsidR="00CE1A5D" w:rsidRDefault="00CE1A5D">
      <w:pPr>
        <w:ind w:firstLine="420"/>
        <w:jc w:val="center"/>
        <w:rPr>
          <w:rFonts w:ascii="宋体" w:hAnsi="宋体"/>
          <w:sz w:val="21"/>
          <w:szCs w:val="21"/>
        </w:rPr>
      </w:pPr>
    </w:p>
    <w:p w14:paraId="1EC73073" w14:textId="77777777" w:rsidR="00CE1A5D" w:rsidRDefault="00000000">
      <w:pPr>
        <w:pStyle w:val="1"/>
        <w:ind w:firstLineChars="0" w:firstLine="0"/>
        <w:rPr>
          <w:rFonts w:ascii="宋体" w:eastAsia="宋体" w:hAnsi="宋体"/>
          <w:sz w:val="30"/>
          <w:szCs w:val="30"/>
        </w:rPr>
      </w:pPr>
      <w:bookmarkStart w:id="17" w:name="_Toc67"/>
      <w:r>
        <w:rPr>
          <w:rFonts w:ascii="宋体" w:eastAsia="宋体" w:hAnsi="宋体" w:hint="eastAsia"/>
          <w:sz w:val="30"/>
          <w:szCs w:val="30"/>
        </w:rPr>
        <w:t>五、研究的不足</w:t>
      </w:r>
      <w:bookmarkEnd w:id="17"/>
    </w:p>
    <w:p w14:paraId="5A9A635F" w14:textId="77777777" w:rsidR="00CE1A5D" w:rsidRDefault="00000000">
      <w:pPr>
        <w:widowControl/>
        <w:spacing w:afterLines="50" w:after="156" w:line="300" w:lineRule="auto"/>
        <w:ind w:firstLine="480"/>
        <w:jc w:val="left"/>
      </w:pPr>
      <w:r>
        <w:rPr>
          <w:rFonts w:hint="eastAsia"/>
        </w:rPr>
        <w:t>1.</w:t>
      </w:r>
      <w:r>
        <w:rPr>
          <w:rFonts w:hint="eastAsia"/>
        </w:rPr>
        <w:t>在项目的一开始是制定了使用很多的模型的，想要使用神经网络模型，但是后期因为时间问题亦或是难度问题没有实现，感觉很是可惜。</w:t>
      </w:r>
    </w:p>
    <w:p w14:paraId="6FE32B2B" w14:textId="77777777" w:rsidR="00CE1A5D" w:rsidRDefault="00000000">
      <w:pPr>
        <w:widowControl/>
        <w:spacing w:afterLines="50" w:after="156" w:line="300" w:lineRule="auto"/>
        <w:ind w:firstLine="480"/>
        <w:jc w:val="left"/>
      </w:pPr>
      <w:r>
        <w:rPr>
          <w:rFonts w:hint="eastAsia"/>
        </w:rPr>
        <w:t>2.</w:t>
      </w:r>
      <w:r>
        <w:rPr>
          <w:rFonts w:hint="eastAsia"/>
        </w:rPr>
        <w:t>在可视化方面的界面构成不是很美观，有一小部分出现了些小瑕疵，例如，在</w:t>
      </w:r>
      <w:r>
        <w:rPr>
          <w:rFonts w:hint="eastAsia"/>
        </w:rPr>
        <w:t>title</w:t>
      </w:r>
      <w:r>
        <w:rPr>
          <w:rFonts w:hint="eastAsia"/>
        </w:rPr>
        <w:t>上的命名是延续了之前的选题，没有及时改过来。且感觉可以在更多的方面实现可视化操作，甚至可以再多一些小的细节，使我们的项目更加立体。</w:t>
      </w:r>
    </w:p>
    <w:p w14:paraId="78FC13E4" w14:textId="77777777" w:rsidR="00CE1A5D" w:rsidRDefault="00000000">
      <w:pPr>
        <w:widowControl/>
        <w:spacing w:afterLines="50" w:after="156" w:line="300" w:lineRule="auto"/>
        <w:ind w:firstLine="480"/>
        <w:jc w:val="left"/>
      </w:pPr>
      <w:r>
        <w:rPr>
          <w:rFonts w:hint="eastAsia"/>
        </w:rPr>
        <w:t>3.</w:t>
      </w:r>
      <w:r>
        <w:rPr>
          <w:rFonts w:hint="eastAsia"/>
        </w:rPr>
        <w:t>模型的选择上也不是一帆风顺的，例如在本次项目中使用过的</w:t>
      </w:r>
      <w:r>
        <w:rPr>
          <w:rFonts w:hint="eastAsia"/>
        </w:rPr>
        <w:t>SVR</w:t>
      </w:r>
      <w:r>
        <w:rPr>
          <w:rFonts w:hint="eastAsia"/>
        </w:rPr>
        <w:t>模型适用于小数据集，我们却用它来跑大量的数据集，导致运行时间过长，模型精度也不高，预测出的效果较差，故总结为一次失败的应用尝试。</w:t>
      </w:r>
    </w:p>
    <w:p w14:paraId="79941B05" w14:textId="77777777" w:rsidR="00CE1A5D" w:rsidRDefault="00000000">
      <w:pPr>
        <w:widowControl/>
        <w:spacing w:afterLines="50" w:after="156" w:line="300" w:lineRule="auto"/>
        <w:ind w:firstLine="480"/>
        <w:jc w:val="left"/>
      </w:pPr>
      <w:r>
        <w:rPr>
          <w:rFonts w:hint="eastAsia"/>
        </w:rPr>
        <w:t>4.</w:t>
      </w:r>
      <w:r>
        <w:rPr>
          <w:rFonts w:hint="eastAsia"/>
        </w:rPr>
        <w:t>在代码的运行中出现了许多的</w:t>
      </w:r>
      <w:r>
        <w:rPr>
          <w:rFonts w:hint="eastAsia"/>
        </w:rPr>
        <w:t>warning</w:t>
      </w:r>
      <w:r>
        <w:rPr>
          <w:rFonts w:hint="eastAsia"/>
        </w:rPr>
        <w:t>，虽不影响最终的效果，但是感觉代码还没有写到最好亦或是有部分没有理解，感觉是为一处不足。</w:t>
      </w:r>
    </w:p>
    <w:p w14:paraId="41DD7F22" w14:textId="77777777" w:rsidR="00CE1A5D" w:rsidRDefault="00000000">
      <w:pPr>
        <w:widowControl/>
        <w:spacing w:afterLines="50" w:after="156" w:line="300" w:lineRule="auto"/>
        <w:ind w:firstLine="480"/>
        <w:jc w:val="left"/>
      </w:pPr>
      <w:r>
        <w:lastRenderedPageBreak/>
        <w:t>5.</w:t>
      </w:r>
      <w:r>
        <w:t>项目与论文的结合也不是很密切，对于茅宇豪教授的这篇《不同下垫面空气动力学参数的研究》论文，做到了通读但是没有很理解其中的推导出的数学公式，感觉还是读起来较为吃力，只是理解了一些常识或者是一些更为通俗易懂的解释，但是也算是从中得到了一些对于课题分析的帮助，有一定的价值。</w:t>
      </w:r>
    </w:p>
    <w:p w14:paraId="69631FFA" w14:textId="77777777" w:rsidR="00CE1A5D" w:rsidRDefault="00000000">
      <w:pPr>
        <w:pStyle w:val="1"/>
        <w:ind w:firstLineChars="0" w:firstLine="0"/>
        <w:rPr>
          <w:rFonts w:ascii="宋体" w:eastAsia="宋体" w:hAnsi="宋体"/>
          <w:sz w:val="30"/>
          <w:szCs w:val="30"/>
        </w:rPr>
      </w:pPr>
      <w:bookmarkStart w:id="18" w:name="_Toc23221"/>
      <w:r>
        <w:rPr>
          <w:rFonts w:ascii="宋体" w:eastAsia="宋体" w:hAnsi="宋体" w:hint="eastAsia"/>
          <w:sz w:val="30"/>
          <w:szCs w:val="30"/>
        </w:rPr>
        <w:t>六、成员分工</w:t>
      </w:r>
      <w:bookmarkEnd w:id="18"/>
    </w:p>
    <w:p w14:paraId="1ACEB7DA" w14:textId="77777777" w:rsidR="00CE1A5D" w:rsidRDefault="00000000">
      <w:pPr>
        <w:widowControl/>
        <w:spacing w:afterLines="50" w:after="156" w:line="300" w:lineRule="auto"/>
        <w:ind w:firstLine="480"/>
        <w:jc w:val="left"/>
      </w:pPr>
      <w:bookmarkStart w:id="19" w:name="_Toc25722"/>
      <w:r>
        <w:rPr>
          <w:rFonts w:hint="eastAsia"/>
        </w:rPr>
        <w:t>本项目任务：预测模拟</w:t>
      </w:r>
      <w:r>
        <w:rPr>
          <w:rFonts w:hint="eastAsia"/>
        </w:rPr>
        <w:t xml:space="preserve"> USTAR(</w:t>
      </w:r>
      <w:r>
        <w:rPr>
          <w:rFonts w:hint="eastAsia"/>
        </w:rPr>
        <w:t>摩擦风速</w:t>
      </w:r>
      <w:r>
        <w:rPr>
          <w:rFonts w:hint="eastAsia"/>
        </w:rPr>
        <w:t>)</w:t>
      </w:r>
      <w:r>
        <w:rPr>
          <w:rFonts w:hint="eastAsia"/>
        </w:rPr>
        <w:t>，</w:t>
      </w:r>
      <w:bookmarkEnd w:id="19"/>
    </w:p>
    <w:p w14:paraId="076FED9B" w14:textId="77777777" w:rsidR="00CE1A5D" w:rsidRDefault="00000000">
      <w:pPr>
        <w:widowControl/>
        <w:spacing w:afterLines="50" w:after="156" w:line="300" w:lineRule="auto"/>
        <w:ind w:firstLine="480"/>
        <w:jc w:val="left"/>
      </w:pPr>
      <w:bookmarkStart w:id="20" w:name="_Toc1486"/>
      <w:r>
        <w:rPr>
          <w:rFonts w:hint="eastAsia"/>
        </w:rPr>
        <w:t>项目小组：二进制，由王浩、肖美昊两人组成。</w:t>
      </w:r>
      <w:bookmarkEnd w:id="20"/>
    </w:p>
    <w:p w14:paraId="6BFB0AC1" w14:textId="77777777" w:rsidR="00CE1A5D" w:rsidRDefault="00000000">
      <w:pPr>
        <w:widowControl/>
        <w:spacing w:afterLines="50" w:after="156" w:line="300" w:lineRule="auto"/>
        <w:ind w:firstLine="480"/>
        <w:jc w:val="left"/>
      </w:pPr>
      <w:bookmarkStart w:id="21" w:name="_Toc2073"/>
      <w:r>
        <w:rPr>
          <w:rFonts w:hint="eastAsia"/>
        </w:rPr>
        <w:t>项目开始于</w:t>
      </w:r>
      <w:r>
        <w:rPr>
          <w:rFonts w:hint="eastAsia"/>
        </w:rPr>
        <w:t>2022/11/16</w:t>
      </w:r>
      <w:bookmarkEnd w:id="21"/>
    </w:p>
    <w:p w14:paraId="18D877D7" w14:textId="77777777" w:rsidR="00CE1A5D" w:rsidRDefault="00000000">
      <w:pPr>
        <w:widowControl/>
        <w:spacing w:afterLines="50" w:after="156" w:line="300" w:lineRule="auto"/>
        <w:ind w:firstLine="480"/>
        <w:jc w:val="left"/>
      </w:pPr>
      <w:bookmarkStart w:id="22" w:name="_Toc10194"/>
      <w:r>
        <w:rPr>
          <w:rFonts w:hint="eastAsia"/>
        </w:rPr>
        <w:t>初步完成于</w:t>
      </w:r>
      <w:r>
        <w:rPr>
          <w:rFonts w:hint="eastAsia"/>
        </w:rPr>
        <w:t>2022/12/14</w:t>
      </w:r>
      <w:r>
        <w:rPr>
          <w:rFonts w:hint="eastAsia"/>
        </w:rPr>
        <w:t>。</w:t>
      </w:r>
      <w:bookmarkEnd w:id="22"/>
    </w:p>
    <w:p w14:paraId="437A31F8" w14:textId="77777777" w:rsidR="00CE1A5D" w:rsidRDefault="00000000">
      <w:pPr>
        <w:pStyle w:val="3"/>
        <w:ind w:firstLineChars="0" w:firstLine="0"/>
        <w:rPr>
          <w:rFonts w:ascii="宋体" w:hAnsi="宋体"/>
          <w:sz w:val="28"/>
          <w:szCs w:val="28"/>
        </w:rPr>
      </w:pPr>
      <w:bookmarkStart w:id="23" w:name="_Toc2187"/>
      <w:r>
        <w:rPr>
          <w:rFonts w:ascii="宋体" w:hAnsi="宋体" w:hint="eastAsia"/>
          <w:sz w:val="28"/>
          <w:szCs w:val="28"/>
        </w:rPr>
        <w:t>王浩-50%</w:t>
      </w:r>
      <w:bookmarkEnd w:id="23"/>
    </w:p>
    <w:p w14:paraId="41DBE025" w14:textId="77777777" w:rsidR="00CE1A5D" w:rsidRDefault="00000000">
      <w:pPr>
        <w:widowControl/>
        <w:spacing w:afterLines="50" w:after="156" w:line="300" w:lineRule="auto"/>
        <w:ind w:firstLine="480"/>
        <w:jc w:val="left"/>
      </w:pPr>
      <w:r>
        <w:rPr>
          <w:rFonts w:hint="eastAsia"/>
        </w:rPr>
        <w:t>完成工作：模型确定，使用机器学习或深度学习算法建立模型，对比了多种机器学习模型，并对模型的参数进行相应的优化。负责了代码的实现。</w:t>
      </w:r>
    </w:p>
    <w:p w14:paraId="2B32B83F" w14:textId="77777777" w:rsidR="00CE1A5D" w:rsidRDefault="00CE1A5D">
      <w:pPr>
        <w:ind w:firstLineChars="0" w:firstLine="0"/>
        <w:rPr>
          <w:szCs w:val="28"/>
        </w:rPr>
      </w:pPr>
    </w:p>
    <w:p w14:paraId="53D30354" w14:textId="77777777" w:rsidR="00CE1A5D" w:rsidRDefault="00000000">
      <w:pPr>
        <w:pStyle w:val="3"/>
        <w:ind w:firstLineChars="0" w:firstLine="0"/>
        <w:rPr>
          <w:rFonts w:ascii="宋体" w:hAnsi="宋体"/>
          <w:sz w:val="28"/>
          <w:szCs w:val="28"/>
        </w:rPr>
      </w:pPr>
      <w:bookmarkStart w:id="24" w:name="_Toc19364"/>
      <w:r>
        <w:rPr>
          <w:rFonts w:ascii="宋体" w:hAnsi="宋体" w:hint="eastAsia"/>
          <w:sz w:val="28"/>
          <w:szCs w:val="28"/>
        </w:rPr>
        <w:t>肖美昊-50%</w:t>
      </w:r>
      <w:bookmarkEnd w:id="24"/>
    </w:p>
    <w:p w14:paraId="6133A16E" w14:textId="77777777" w:rsidR="00CE1A5D" w:rsidRDefault="00000000">
      <w:pPr>
        <w:widowControl/>
        <w:spacing w:afterLines="50" w:after="156" w:line="300" w:lineRule="auto"/>
        <w:ind w:firstLine="480"/>
        <w:jc w:val="left"/>
      </w:pPr>
      <w:r>
        <w:rPr>
          <w:rFonts w:hint="eastAsia"/>
        </w:rPr>
        <w:t>完成工作：收集数据，对数据的读取与规范化整理。设计研究内容、方法、研究过程和结果，以及小组成员的分工，论文等文案的编写。帮助编写相关代码</w:t>
      </w:r>
    </w:p>
    <w:p w14:paraId="14C4D2BA" w14:textId="77777777" w:rsidR="00CE1A5D" w:rsidRDefault="00CE1A5D">
      <w:pPr>
        <w:ind w:firstLineChars="0" w:firstLine="0"/>
        <w:rPr>
          <w:szCs w:val="28"/>
        </w:rPr>
      </w:pPr>
    </w:p>
    <w:p w14:paraId="5DD4F446" w14:textId="77777777" w:rsidR="00CE1A5D" w:rsidRDefault="00000000">
      <w:pPr>
        <w:pStyle w:val="1"/>
        <w:ind w:firstLineChars="0" w:firstLine="0"/>
        <w:rPr>
          <w:rFonts w:ascii="宋体" w:eastAsia="宋体" w:hAnsi="宋体"/>
          <w:sz w:val="30"/>
          <w:szCs w:val="30"/>
        </w:rPr>
      </w:pPr>
      <w:bookmarkStart w:id="25" w:name="_Toc9153"/>
      <w:r>
        <w:rPr>
          <w:rFonts w:ascii="宋体" w:eastAsia="宋体" w:hAnsi="宋体" w:hint="eastAsia"/>
          <w:sz w:val="30"/>
          <w:szCs w:val="30"/>
        </w:rPr>
        <w:t>七、结论</w:t>
      </w:r>
      <w:bookmarkEnd w:id="25"/>
    </w:p>
    <w:p w14:paraId="4DABFEF1" w14:textId="77777777" w:rsidR="00CE1A5D" w:rsidRDefault="00000000">
      <w:pPr>
        <w:pStyle w:val="3"/>
        <w:ind w:firstLineChars="0" w:firstLine="0"/>
        <w:rPr>
          <w:rFonts w:ascii="宋体" w:hAnsi="宋体"/>
          <w:sz w:val="28"/>
          <w:szCs w:val="28"/>
        </w:rPr>
      </w:pPr>
      <w:bookmarkStart w:id="26" w:name="_Toc929"/>
      <w:r>
        <w:rPr>
          <w:rFonts w:ascii="宋体" w:hAnsi="宋体" w:hint="eastAsia"/>
          <w:sz w:val="28"/>
          <w:szCs w:val="28"/>
        </w:rPr>
        <w:t>项目效果总结分析：</w:t>
      </w:r>
      <w:bookmarkEnd w:id="26"/>
    </w:p>
    <w:p w14:paraId="5A603166" w14:textId="77777777" w:rsidR="00CE1A5D" w:rsidRDefault="00000000">
      <w:pPr>
        <w:widowControl/>
        <w:spacing w:afterLines="50" w:after="156" w:line="300" w:lineRule="auto"/>
        <w:ind w:firstLine="480"/>
        <w:jc w:val="left"/>
      </w:pPr>
      <w:r>
        <w:rPr>
          <w:rFonts w:hint="eastAsia"/>
        </w:rPr>
        <w:t>在本项目中，</w:t>
      </w:r>
    </w:p>
    <w:p w14:paraId="37540BB1" w14:textId="77777777" w:rsidR="00CE1A5D" w:rsidRDefault="00000000">
      <w:pPr>
        <w:widowControl/>
        <w:spacing w:afterLines="50" w:after="156" w:line="300" w:lineRule="auto"/>
        <w:ind w:firstLine="480"/>
        <w:jc w:val="left"/>
      </w:pPr>
      <w:r>
        <w:rPr>
          <w:rFonts w:hint="eastAsia"/>
        </w:rPr>
        <w:lastRenderedPageBreak/>
        <w:t>我们可以得到</w:t>
      </w:r>
      <w:r>
        <w:rPr>
          <w:rFonts w:hint="eastAsia"/>
        </w:rPr>
        <w:t>(</w:t>
      </w:r>
      <w:r>
        <w:rPr>
          <w:rFonts w:hint="eastAsia"/>
        </w:rPr>
        <w:t>按调试出的最优参数，最高性能进行比较</w:t>
      </w:r>
      <w:r>
        <w:rPr>
          <w:rFonts w:hint="eastAsia"/>
        </w:rPr>
        <w:t>)</w:t>
      </w:r>
      <w:r>
        <w:rPr>
          <w:rFonts w:hint="eastAsia"/>
        </w:rPr>
        <w:t>，</w:t>
      </w:r>
    </w:p>
    <w:p w14:paraId="2E5165E2" w14:textId="77777777" w:rsidR="00CE1A5D" w:rsidRDefault="00000000">
      <w:pPr>
        <w:ind w:firstLine="480"/>
      </w:pPr>
      <w:r>
        <w:rPr>
          <w:rFonts w:hint="eastAsia"/>
        </w:rPr>
        <w:t>Lgb</w:t>
      </w:r>
      <w:r>
        <w:rPr>
          <w:rFonts w:hint="eastAsia"/>
        </w:rPr>
        <w:t>：</w:t>
      </w:r>
    </w:p>
    <w:p w14:paraId="03BE6E1D" w14:textId="77777777" w:rsidR="00CE1A5D" w:rsidRDefault="00000000">
      <w:pPr>
        <w:ind w:firstLine="480"/>
      </w:pPr>
      <w:r>
        <w:rPr>
          <w:noProof/>
        </w:rPr>
        <w:drawing>
          <wp:inline distT="0" distB="0" distL="114300" distR="114300" wp14:anchorId="3BFF5ACA" wp14:editId="4E4AB892">
            <wp:extent cx="3075940" cy="1321435"/>
            <wp:effectExtent l="0" t="0" r="2540" b="444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44"/>
                    <a:srcRect t="31388"/>
                    <a:stretch>
                      <a:fillRect/>
                    </a:stretch>
                  </pic:blipFill>
                  <pic:spPr>
                    <a:xfrm>
                      <a:off x="0" y="0"/>
                      <a:ext cx="3075940" cy="1321435"/>
                    </a:xfrm>
                    <a:prstGeom prst="rect">
                      <a:avLst/>
                    </a:prstGeom>
                    <a:noFill/>
                    <a:ln>
                      <a:noFill/>
                    </a:ln>
                  </pic:spPr>
                </pic:pic>
              </a:graphicData>
            </a:graphic>
          </wp:inline>
        </w:drawing>
      </w:r>
    </w:p>
    <w:p w14:paraId="3B930E4D" w14:textId="77777777" w:rsidR="00CE1A5D" w:rsidRDefault="00000000">
      <w:pPr>
        <w:ind w:firstLine="480"/>
      </w:pPr>
      <w:r>
        <w:rPr>
          <w:rFonts w:hint="eastAsia"/>
        </w:rPr>
        <w:t>XGB</w:t>
      </w:r>
      <w:r>
        <w:rPr>
          <w:rFonts w:hint="eastAsia"/>
        </w:rPr>
        <w:t>：</w:t>
      </w:r>
    </w:p>
    <w:p w14:paraId="1398698E" w14:textId="77777777" w:rsidR="00CE1A5D" w:rsidRDefault="00000000">
      <w:pPr>
        <w:ind w:firstLine="480"/>
      </w:pPr>
      <w:r>
        <w:rPr>
          <w:noProof/>
        </w:rPr>
        <w:drawing>
          <wp:inline distT="0" distB="0" distL="114300" distR="114300" wp14:anchorId="239793EE" wp14:editId="0912D19A">
            <wp:extent cx="4481195" cy="1342390"/>
            <wp:effectExtent l="0" t="0" r="14605" b="13970"/>
            <wp:docPr id="3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3"/>
                    <pic:cNvPicPr>
                      <a:picLocks noChangeAspect="1"/>
                    </pic:cNvPicPr>
                  </pic:nvPicPr>
                  <pic:blipFill>
                    <a:blip r:embed="rId45"/>
                    <a:srcRect t="50492"/>
                    <a:stretch>
                      <a:fillRect/>
                    </a:stretch>
                  </pic:blipFill>
                  <pic:spPr>
                    <a:xfrm>
                      <a:off x="0" y="0"/>
                      <a:ext cx="4481195" cy="1342390"/>
                    </a:xfrm>
                    <a:prstGeom prst="rect">
                      <a:avLst/>
                    </a:prstGeom>
                    <a:noFill/>
                    <a:ln>
                      <a:noFill/>
                    </a:ln>
                  </pic:spPr>
                </pic:pic>
              </a:graphicData>
            </a:graphic>
          </wp:inline>
        </w:drawing>
      </w:r>
    </w:p>
    <w:p w14:paraId="59162E4C" w14:textId="77777777" w:rsidR="00CE1A5D" w:rsidRDefault="00000000">
      <w:pPr>
        <w:ind w:firstLine="480"/>
      </w:pPr>
      <w:r>
        <w:rPr>
          <w:rFonts w:hint="eastAsia"/>
        </w:rPr>
        <w:t>随机森林：</w:t>
      </w:r>
    </w:p>
    <w:p w14:paraId="42FAFEEA" w14:textId="77777777" w:rsidR="00CE1A5D" w:rsidRDefault="00000000">
      <w:pPr>
        <w:ind w:firstLine="480"/>
      </w:pPr>
      <w:r>
        <w:rPr>
          <w:noProof/>
        </w:rPr>
        <w:drawing>
          <wp:inline distT="0" distB="0" distL="114300" distR="114300" wp14:anchorId="31FFC701" wp14:editId="3C8244D5">
            <wp:extent cx="5272405" cy="1861820"/>
            <wp:effectExtent l="0" t="0" r="635" b="12700"/>
            <wp:docPr id="3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5"/>
                    <pic:cNvPicPr>
                      <a:picLocks noChangeAspect="1"/>
                    </pic:cNvPicPr>
                  </pic:nvPicPr>
                  <pic:blipFill>
                    <a:blip r:embed="rId46"/>
                    <a:srcRect t="55441"/>
                    <a:stretch>
                      <a:fillRect/>
                    </a:stretch>
                  </pic:blipFill>
                  <pic:spPr>
                    <a:xfrm>
                      <a:off x="0" y="0"/>
                      <a:ext cx="5272405" cy="1861820"/>
                    </a:xfrm>
                    <a:prstGeom prst="rect">
                      <a:avLst/>
                    </a:prstGeom>
                    <a:noFill/>
                    <a:ln>
                      <a:noFill/>
                    </a:ln>
                  </pic:spPr>
                </pic:pic>
              </a:graphicData>
            </a:graphic>
          </wp:inline>
        </w:drawing>
      </w:r>
    </w:p>
    <w:p w14:paraId="321220AA" w14:textId="77777777" w:rsidR="00CE1A5D" w:rsidRDefault="00000000">
      <w:pPr>
        <w:ind w:firstLine="480"/>
      </w:pPr>
      <w:r>
        <w:rPr>
          <w:rFonts w:hint="eastAsia"/>
        </w:rPr>
        <w:t>决策树：</w:t>
      </w:r>
    </w:p>
    <w:p w14:paraId="7C7BE26F" w14:textId="77777777" w:rsidR="00CE1A5D" w:rsidRDefault="00000000">
      <w:pPr>
        <w:ind w:firstLine="480"/>
      </w:pPr>
      <w:r>
        <w:rPr>
          <w:noProof/>
        </w:rPr>
        <w:drawing>
          <wp:inline distT="0" distB="0" distL="114300" distR="114300" wp14:anchorId="6C97868E" wp14:editId="0C11D400">
            <wp:extent cx="3495040" cy="2051050"/>
            <wp:effectExtent l="0" t="0" r="10160" b="6350"/>
            <wp:docPr id="3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6"/>
                    <pic:cNvPicPr>
                      <a:picLocks noChangeAspect="1"/>
                    </pic:cNvPicPr>
                  </pic:nvPicPr>
                  <pic:blipFill>
                    <a:blip r:embed="rId47"/>
                    <a:stretch>
                      <a:fillRect/>
                    </a:stretch>
                  </pic:blipFill>
                  <pic:spPr>
                    <a:xfrm>
                      <a:off x="0" y="0"/>
                      <a:ext cx="3495040" cy="2051050"/>
                    </a:xfrm>
                    <a:prstGeom prst="rect">
                      <a:avLst/>
                    </a:prstGeom>
                    <a:noFill/>
                    <a:ln>
                      <a:noFill/>
                    </a:ln>
                  </pic:spPr>
                </pic:pic>
              </a:graphicData>
            </a:graphic>
          </wp:inline>
        </w:drawing>
      </w:r>
    </w:p>
    <w:p w14:paraId="37AAC3DF" w14:textId="77777777" w:rsidR="00CE1A5D" w:rsidRDefault="00CE1A5D">
      <w:pPr>
        <w:ind w:firstLine="480"/>
      </w:pPr>
    </w:p>
    <w:p w14:paraId="2D290C1E" w14:textId="77777777" w:rsidR="00CE1A5D" w:rsidRDefault="00000000">
      <w:pPr>
        <w:widowControl/>
        <w:spacing w:afterLines="50" w:after="156" w:line="300" w:lineRule="auto"/>
        <w:ind w:firstLine="480"/>
        <w:jc w:val="left"/>
      </w:pPr>
      <w:r>
        <w:rPr>
          <w:rFonts w:hint="eastAsia"/>
        </w:rPr>
        <w:lastRenderedPageBreak/>
        <w:t>得到，最后预测效果最好的为决策树模型，可以较好的模拟出本次项目所要预测的风速值。</w:t>
      </w:r>
    </w:p>
    <w:p w14:paraId="1AC2A707" w14:textId="77777777" w:rsidR="00CE1A5D" w:rsidRDefault="00000000">
      <w:pPr>
        <w:pStyle w:val="3"/>
        <w:ind w:firstLineChars="0" w:firstLine="0"/>
      </w:pPr>
      <w:bookmarkStart w:id="27" w:name="_Toc1548"/>
      <w:r>
        <w:rPr>
          <w:rFonts w:hint="eastAsia"/>
        </w:rPr>
        <w:t>项目</w:t>
      </w:r>
      <w:bookmarkEnd w:id="27"/>
      <w:r>
        <w:rPr>
          <w:rFonts w:hint="eastAsia"/>
        </w:rPr>
        <w:t>体会与感悟</w:t>
      </w:r>
    </w:p>
    <w:p w14:paraId="388E8000" w14:textId="77777777" w:rsidR="00CE1A5D" w:rsidRDefault="00000000">
      <w:pPr>
        <w:widowControl/>
        <w:spacing w:afterLines="50" w:after="156" w:line="300" w:lineRule="auto"/>
        <w:ind w:firstLine="480"/>
        <w:jc w:val="left"/>
      </w:pPr>
      <w:r>
        <w:rPr>
          <w:rFonts w:hint="eastAsia"/>
        </w:rPr>
        <w:t>1</w:t>
      </w:r>
      <w:r>
        <w:t>.</w:t>
      </w:r>
      <w:r>
        <w:rPr>
          <w:rFonts w:hint="eastAsia"/>
        </w:rPr>
        <w:t>项目制作阶段</w:t>
      </w:r>
      <w:r>
        <w:rPr>
          <w:rFonts w:hint="eastAsia"/>
        </w:rPr>
        <w:t>,</w:t>
      </w:r>
      <w:r>
        <w:rPr>
          <w:rFonts w:hint="eastAsia"/>
        </w:rPr>
        <w:t>因为采用小组合作进行</w:t>
      </w:r>
      <w:r>
        <w:rPr>
          <w:rFonts w:hint="eastAsia"/>
        </w:rPr>
        <w:t>,</w:t>
      </w:r>
      <w:r>
        <w:rPr>
          <w:rFonts w:hint="eastAsia"/>
        </w:rPr>
        <w:t>面临着信息沟通</w:t>
      </w:r>
      <w:r>
        <w:rPr>
          <w:rFonts w:hint="eastAsia"/>
        </w:rPr>
        <w:t>,</w:t>
      </w:r>
      <w:r>
        <w:rPr>
          <w:rFonts w:hint="eastAsia"/>
        </w:rPr>
        <w:t>协作的问题</w:t>
      </w:r>
      <w:r>
        <w:rPr>
          <w:rFonts w:hint="eastAsia"/>
        </w:rPr>
        <w:t>,</w:t>
      </w:r>
      <w:r>
        <w:rPr>
          <w:rFonts w:hint="eastAsia"/>
        </w:rPr>
        <w:t>使一些较简单的问题</w:t>
      </w:r>
      <w:r>
        <w:rPr>
          <w:rFonts w:hint="eastAsia"/>
        </w:rPr>
        <w:t>,</w:t>
      </w:r>
      <w:r>
        <w:rPr>
          <w:rFonts w:hint="eastAsia"/>
        </w:rPr>
        <w:t>解决起来效率较低</w:t>
      </w:r>
      <w:r>
        <w:rPr>
          <w:rFonts w:hint="eastAsia"/>
        </w:rPr>
        <w:t>,</w:t>
      </w:r>
      <w:r>
        <w:rPr>
          <w:rFonts w:hint="eastAsia"/>
        </w:rPr>
        <w:t>以后的小组合作过程中需要进行借鉴。</w:t>
      </w:r>
    </w:p>
    <w:p w14:paraId="4DD14C47" w14:textId="77777777" w:rsidR="00CE1A5D" w:rsidRDefault="00000000">
      <w:pPr>
        <w:widowControl/>
        <w:spacing w:afterLines="50" w:after="156" w:line="300" w:lineRule="auto"/>
        <w:ind w:firstLine="480"/>
        <w:jc w:val="left"/>
      </w:pPr>
      <w:r>
        <w:rPr>
          <w:rFonts w:hint="eastAsia"/>
        </w:rPr>
        <w:t>2</w:t>
      </w:r>
      <w:r>
        <w:t>.</w:t>
      </w:r>
      <w:r>
        <w:rPr>
          <w:rFonts w:hint="eastAsia"/>
        </w:rPr>
        <w:t>由于电脑配置</w:t>
      </w:r>
      <w:r>
        <w:rPr>
          <w:rFonts w:hint="eastAsia"/>
        </w:rPr>
        <w:t>,</w:t>
      </w:r>
      <w:r>
        <w:rPr>
          <w:rFonts w:hint="eastAsia"/>
        </w:rPr>
        <w:t>数据量较大等问题</w:t>
      </w:r>
      <w:r>
        <w:t>,</w:t>
      </w:r>
      <w:r>
        <w:rPr>
          <w:rFonts w:hint="eastAsia"/>
        </w:rPr>
        <w:t>在进行网格化搜索的过程中</w:t>
      </w:r>
      <w:r>
        <w:rPr>
          <w:rFonts w:hint="eastAsia"/>
        </w:rPr>
        <w:t>,</w:t>
      </w:r>
      <w:r>
        <w:rPr>
          <w:rFonts w:hint="eastAsia"/>
        </w:rPr>
        <w:t>面临着训练时间过长的问题</w:t>
      </w:r>
      <w:r>
        <w:rPr>
          <w:rFonts w:hint="eastAsia"/>
        </w:rPr>
        <w:t>,</w:t>
      </w:r>
      <w:r>
        <w:rPr>
          <w:rFonts w:hint="eastAsia"/>
        </w:rPr>
        <w:t>效率较低的问题</w:t>
      </w:r>
      <w:r>
        <w:rPr>
          <w:rFonts w:hint="eastAsia"/>
        </w:rPr>
        <w:t>,</w:t>
      </w:r>
      <w:r>
        <w:rPr>
          <w:rFonts w:hint="eastAsia"/>
        </w:rPr>
        <w:t>而一个模型有多个变量</w:t>
      </w:r>
      <w:r>
        <w:rPr>
          <w:rFonts w:hint="eastAsia"/>
        </w:rPr>
        <w:t>,</w:t>
      </w:r>
      <w:r>
        <w:rPr>
          <w:rFonts w:hint="eastAsia"/>
        </w:rPr>
        <w:t>不同变量之间可能会相互影响</w:t>
      </w:r>
      <w:r>
        <w:rPr>
          <w:rFonts w:hint="eastAsia"/>
        </w:rPr>
        <w:t>,</w:t>
      </w:r>
      <w:r>
        <w:rPr>
          <w:rFonts w:hint="eastAsia"/>
        </w:rPr>
        <w:t>使得如果网格化搜索单一参数</w:t>
      </w:r>
      <w:r>
        <w:rPr>
          <w:rFonts w:hint="eastAsia"/>
        </w:rPr>
        <w:t>,</w:t>
      </w:r>
      <w:r>
        <w:rPr>
          <w:rFonts w:hint="eastAsia"/>
        </w:rPr>
        <w:t>找到的最优结果可能并不能使模型的准确度提升</w:t>
      </w:r>
      <w:r>
        <w:t>,</w:t>
      </w:r>
      <w:r>
        <w:rPr>
          <w:rFonts w:hint="eastAsia"/>
        </w:rPr>
        <w:t>因此在部分模型参数调整过程中</w:t>
      </w:r>
      <w:r>
        <w:rPr>
          <w:rFonts w:hint="eastAsia"/>
        </w:rPr>
        <w:t>,</w:t>
      </w:r>
      <w:r>
        <w:rPr>
          <w:rFonts w:hint="eastAsia"/>
        </w:rPr>
        <w:t>我们采用手动调参的方式</w:t>
      </w:r>
      <w:r>
        <w:rPr>
          <w:rFonts w:hint="eastAsia"/>
        </w:rPr>
        <w:t>,</w:t>
      </w:r>
      <w:r>
        <w:t>进行不断地</w:t>
      </w:r>
      <w:r>
        <w:rPr>
          <w:rFonts w:hint="eastAsia"/>
        </w:rPr>
        <w:t>调试不同参数</w:t>
      </w:r>
      <w:r>
        <w:t>，</w:t>
      </w:r>
      <w:r>
        <w:rPr>
          <w:rFonts w:hint="eastAsia"/>
        </w:rPr>
        <w:t>同时</w:t>
      </w:r>
      <w:r>
        <w:t>将前面同学设置的参数进行合理化更改，使得所添的元素不显得突兀</w:t>
      </w:r>
      <w:r>
        <w:rPr>
          <w:rFonts w:hint="eastAsia"/>
        </w:rPr>
        <w:t>。在这过程中，我们团队合作的能力得到了很好的提升。</w:t>
      </w:r>
    </w:p>
    <w:p w14:paraId="7168162F" w14:textId="77777777" w:rsidR="00CE1A5D" w:rsidRDefault="00000000">
      <w:pPr>
        <w:widowControl/>
        <w:spacing w:afterLines="50" w:after="156" w:line="300" w:lineRule="auto"/>
        <w:ind w:firstLine="480"/>
        <w:jc w:val="left"/>
      </w:pPr>
      <w:r>
        <w:rPr>
          <w:rFonts w:hint="eastAsia"/>
        </w:rPr>
        <w:t>3</w:t>
      </w:r>
      <w:r>
        <w:t>.</w:t>
      </w:r>
      <w:r>
        <w:rPr>
          <w:rFonts w:hint="eastAsia"/>
        </w:rPr>
        <w:t>对论文的学习，让我们在后续的实验中，对合理变量的选取也有更大的把握，认识到阅读一篇有价值的文章，需要静下心来仔细阅读，无论是从中学习到的知识点亦或是其学术严谨的态度，这都对我们大有裨益。</w:t>
      </w:r>
    </w:p>
    <w:p w14:paraId="4127F379" w14:textId="77777777" w:rsidR="00CE1A5D" w:rsidRDefault="00000000">
      <w:pPr>
        <w:widowControl/>
        <w:spacing w:afterLines="50" w:after="156" w:line="300" w:lineRule="auto"/>
        <w:ind w:firstLine="480"/>
        <w:jc w:val="left"/>
      </w:pPr>
      <w:r>
        <w:rPr>
          <w:rFonts w:hint="eastAsia"/>
        </w:rPr>
        <w:t>4</w:t>
      </w:r>
      <w:r>
        <w:t>.</w:t>
      </w:r>
      <w:r>
        <w:rPr>
          <w:rFonts w:hint="eastAsia"/>
        </w:rPr>
        <w:t>在项目的实践中，总不会是一帆风顺的，例如，在对数据进行读取处理，归一化等等一系列操作，就需要弄清楚每个模型的参数是什么，需要怎样格式的参数，如何读取数据等一系列问题。往往会出现许多的困难，但是需要我们同心协力，并一直做下去，总会实现预期的目标。不积跬步，无以至千里；不积小流，无以成江海。一个大的项目是持之以恒的来进行实现的，他不是一日之功。</w:t>
      </w:r>
    </w:p>
    <w:p w14:paraId="34B4401A" w14:textId="77777777" w:rsidR="00CE1A5D" w:rsidRDefault="00000000">
      <w:pPr>
        <w:widowControl/>
        <w:spacing w:afterLines="50" w:after="156" w:line="300" w:lineRule="auto"/>
        <w:ind w:firstLine="480"/>
        <w:jc w:val="left"/>
      </w:pPr>
      <w:r>
        <w:rPr>
          <w:rFonts w:hint="eastAsia"/>
        </w:rPr>
        <w:t>5</w:t>
      </w:r>
      <w:r>
        <w:t>.</w:t>
      </w:r>
      <w:r>
        <w:rPr>
          <w:rFonts w:hint="eastAsia"/>
        </w:rPr>
        <w:t>在书本上获取的知识感觉只有实际运用起来才会是自己的</w:t>
      </w:r>
      <w:r>
        <w:rPr>
          <w:rFonts w:hint="eastAsia"/>
        </w:rPr>
        <w:t>,</w:t>
      </w:r>
      <w:r>
        <w:rPr>
          <w:rFonts w:hint="eastAsia"/>
        </w:rPr>
        <w:t>必须去躬行实践。愈发认识到计算机这门专业是偏向于实践的，而非理论的科目。将书本上学到的知识应用到实际项目中，做到理论联系实际，学用结合，这是一个很重要的能力</w:t>
      </w:r>
      <w:r>
        <w:rPr>
          <w:rFonts w:hint="eastAsia"/>
        </w:rPr>
        <w:tab/>
      </w:r>
      <w:r>
        <w:rPr>
          <w:rFonts w:hint="eastAsia"/>
        </w:rPr>
        <w:t>。</w:t>
      </w:r>
    </w:p>
    <w:p w14:paraId="020BE271" w14:textId="77777777" w:rsidR="00CE1A5D" w:rsidRDefault="00CE1A5D">
      <w:pPr>
        <w:widowControl/>
        <w:spacing w:afterLines="50" w:after="156" w:line="300" w:lineRule="auto"/>
        <w:ind w:firstLine="480"/>
        <w:jc w:val="left"/>
      </w:pPr>
    </w:p>
    <w:p w14:paraId="1CFAB6FC" w14:textId="77777777" w:rsidR="00CE1A5D" w:rsidRDefault="00000000">
      <w:pPr>
        <w:pStyle w:val="1"/>
        <w:tabs>
          <w:tab w:val="left" w:pos="2320"/>
        </w:tabs>
        <w:ind w:firstLineChars="0" w:firstLine="0"/>
        <w:rPr>
          <w:rFonts w:ascii="宋体" w:eastAsia="宋体" w:hAnsi="宋体"/>
          <w:sz w:val="30"/>
          <w:szCs w:val="30"/>
        </w:rPr>
      </w:pPr>
      <w:bookmarkStart w:id="28" w:name="_Toc18586"/>
      <w:r>
        <w:rPr>
          <w:rFonts w:ascii="宋体" w:eastAsia="宋体" w:hAnsi="宋体" w:hint="eastAsia"/>
          <w:sz w:val="30"/>
          <w:szCs w:val="30"/>
        </w:rPr>
        <w:t>八、参考文献</w:t>
      </w:r>
      <w:bookmarkEnd w:id="28"/>
      <w:r>
        <w:rPr>
          <w:rFonts w:ascii="宋体" w:eastAsia="宋体" w:hAnsi="宋体"/>
          <w:sz w:val="30"/>
          <w:szCs w:val="30"/>
        </w:rPr>
        <w:tab/>
      </w:r>
    </w:p>
    <w:p w14:paraId="594AA249" w14:textId="77777777" w:rsidR="00CE1A5D" w:rsidRDefault="00000000">
      <w:pPr>
        <w:ind w:firstLineChars="0" w:firstLine="0"/>
        <w:rPr>
          <w:rFonts w:ascii="宋体" w:hAnsi="宋体" w:cs="宋体"/>
          <w:snapToGrid w:val="0"/>
          <w:color w:val="000000"/>
          <w:kern w:val="0"/>
          <w:sz w:val="21"/>
          <w:szCs w:val="21"/>
        </w:rPr>
      </w:pPr>
      <w:r>
        <w:rPr>
          <w:rFonts w:ascii="宋体" w:hAnsi="宋体" w:cs="宋体" w:hint="eastAsia"/>
          <w:snapToGrid w:val="0"/>
          <w:color w:val="000000"/>
          <w:kern w:val="0"/>
          <w:sz w:val="21"/>
          <w:szCs w:val="21"/>
        </w:rPr>
        <w:t>［1］茅宇豪,刘树华,李婧.不同下垫面空气动力学参数的研究</w:t>
      </w:r>
    </w:p>
    <w:p w14:paraId="1F40B8F7" w14:textId="77777777" w:rsidR="00CE1A5D" w:rsidRDefault="00000000">
      <w:pPr>
        <w:ind w:firstLineChars="0" w:firstLine="0"/>
        <w:rPr>
          <w:rFonts w:ascii="宋体" w:hAnsi="宋体" w:cs="宋体"/>
          <w:snapToGrid w:val="0"/>
          <w:color w:val="000000"/>
          <w:kern w:val="0"/>
          <w:sz w:val="21"/>
          <w:szCs w:val="21"/>
        </w:rPr>
      </w:pPr>
      <w:r>
        <w:rPr>
          <w:rFonts w:ascii="宋体" w:hAnsi="宋体" w:cs="宋体" w:hint="eastAsia"/>
          <w:snapToGrid w:val="0"/>
          <w:color w:val="000000"/>
          <w:kern w:val="0"/>
          <w:sz w:val="21"/>
          <w:szCs w:val="21"/>
        </w:rPr>
        <w:t>［2］任国玉;郭军;徐铭志等.近50年中国地面气候变化基本特征</w:t>
      </w:r>
    </w:p>
    <w:p w14:paraId="1104AB88" w14:textId="77777777" w:rsidR="00CE1A5D" w:rsidRDefault="00000000">
      <w:pPr>
        <w:ind w:firstLineChars="0" w:firstLine="0"/>
        <w:rPr>
          <w:rFonts w:ascii="宋体" w:hAnsi="宋体" w:cs="宋体"/>
          <w:snapToGrid w:val="0"/>
          <w:color w:val="000000"/>
          <w:kern w:val="0"/>
          <w:sz w:val="21"/>
          <w:szCs w:val="21"/>
        </w:rPr>
      </w:pPr>
      <w:r>
        <w:rPr>
          <w:rFonts w:ascii="宋体" w:hAnsi="宋体" w:cs="宋体" w:hint="eastAsia"/>
          <w:snapToGrid w:val="0"/>
          <w:color w:val="000000"/>
          <w:kern w:val="0"/>
          <w:sz w:val="21"/>
          <w:szCs w:val="21"/>
        </w:rPr>
        <w:lastRenderedPageBreak/>
        <w:t>［3］王家伟,佟柠.“情境教学”+“受力分析”模拟图析“风”的形成</w:t>
      </w:r>
    </w:p>
    <w:p w14:paraId="7B35450A" w14:textId="77777777" w:rsidR="00CE1A5D" w:rsidRDefault="00000000">
      <w:pPr>
        <w:ind w:firstLineChars="0" w:firstLine="0"/>
        <w:rPr>
          <w:rFonts w:ascii="宋体" w:hAnsi="宋体" w:cs="宋体"/>
          <w:snapToGrid w:val="0"/>
          <w:color w:val="000000"/>
          <w:kern w:val="0"/>
          <w:sz w:val="21"/>
          <w:szCs w:val="21"/>
        </w:rPr>
      </w:pPr>
      <w:r>
        <w:rPr>
          <w:rFonts w:ascii="宋体" w:hAnsi="宋体" w:cs="宋体" w:hint="eastAsia"/>
          <w:snapToGrid w:val="0"/>
          <w:color w:val="000000"/>
          <w:kern w:val="0"/>
          <w:sz w:val="21"/>
          <w:szCs w:val="21"/>
        </w:rPr>
        <w:t>［4］张超宇,鲁爱华.“大气的水平运动——风”教学设计</w:t>
      </w:r>
    </w:p>
    <w:p w14:paraId="45A67928" w14:textId="77777777" w:rsidR="00CE1A5D" w:rsidRDefault="00000000">
      <w:pPr>
        <w:ind w:firstLineChars="0" w:firstLine="0"/>
        <w:rPr>
          <w:rFonts w:ascii="宋体" w:hAnsi="宋体" w:cs="宋体"/>
          <w:snapToGrid w:val="0"/>
          <w:color w:val="000000"/>
          <w:kern w:val="0"/>
          <w:sz w:val="21"/>
          <w:szCs w:val="21"/>
        </w:rPr>
      </w:pPr>
      <w:r>
        <w:rPr>
          <w:rFonts w:ascii="宋体" w:hAnsi="宋体" w:cs="宋体" w:hint="eastAsia"/>
          <w:snapToGrid w:val="0"/>
          <w:color w:val="000000"/>
          <w:kern w:val="0"/>
          <w:sz w:val="21"/>
          <w:szCs w:val="21"/>
        </w:rPr>
        <w:t>［5］何健中.湍流边界层中平流与大气运动的动能耗散</w:t>
      </w:r>
    </w:p>
    <w:p w14:paraId="1E82DC5C" w14:textId="77777777" w:rsidR="00CE1A5D" w:rsidRDefault="00000000">
      <w:pPr>
        <w:widowControl/>
        <w:ind w:firstLineChars="0" w:firstLine="0"/>
        <w:jc w:val="left"/>
        <w:rPr>
          <w:rFonts w:ascii="宋体" w:hAnsi="宋体" w:cs="宋体"/>
          <w:snapToGrid w:val="0"/>
          <w:color w:val="000000"/>
          <w:kern w:val="0"/>
          <w:sz w:val="21"/>
          <w:szCs w:val="21"/>
        </w:rPr>
      </w:pPr>
      <w:r>
        <w:rPr>
          <w:rFonts w:ascii="宋体" w:hAnsi="宋体" w:cs="宋体"/>
          <w:snapToGrid w:val="0"/>
          <w:color w:val="000000"/>
          <w:kern w:val="0"/>
          <w:sz w:val="21"/>
          <w:szCs w:val="21"/>
        </w:rPr>
        <w:t>［</w:t>
      </w:r>
      <w:r>
        <w:rPr>
          <w:rFonts w:ascii="宋体" w:hAnsi="宋体" w:cs="宋体" w:hint="eastAsia"/>
          <w:snapToGrid w:val="0"/>
          <w:color w:val="000000"/>
          <w:kern w:val="0"/>
          <w:sz w:val="21"/>
          <w:szCs w:val="21"/>
        </w:rPr>
        <w:t>6</w:t>
      </w:r>
      <w:r>
        <w:rPr>
          <w:rFonts w:ascii="宋体" w:hAnsi="宋体" w:cs="宋体"/>
          <w:snapToGrid w:val="0"/>
          <w:color w:val="000000"/>
          <w:kern w:val="0"/>
          <w:sz w:val="21"/>
          <w:szCs w:val="21"/>
        </w:rPr>
        <w:t>］</w:t>
      </w:r>
      <w:hyperlink r:id="rId48" w:tgtFrame="https://schlr.cnki.net/en/Detail/index/GARJ2021_3/_blank" w:history="1">
        <w:r>
          <w:rPr>
            <w:rFonts w:ascii="宋体" w:hAnsi="宋体" w:cs="宋体"/>
            <w:snapToGrid w:val="0"/>
            <w:color w:val="000000"/>
            <w:kern w:val="0"/>
            <w:sz w:val="21"/>
            <w:szCs w:val="21"/>
          </w:rPr>
          <w:t>ObermannHellhund Anika</w:t>
        </w:r>
      </w:hyperlink>
      <w:r>
        <w:rPr>
          <w:rFonts w:ascii="宋体" w:hAnsi="宋体" w:cs="宋体" w:hint="eastAsia"/>
          <w:snapToGrid w:val="0"/>
          <w:color w:val="000000"/>
          <w:kern w:val="0"/>
          <w:sz w:val="21"/>
          <w:szCs w:val="21"/>
        </w:rPr>
        <w:t xml:space="preserve"> . </w:t>
      </w:r>
      <w:r>
        <w:rPr>
          <w:rFonts w:ascii="宋体" w:hAnsi="宋体" w:cs="宋体"/>
          <w:snapToGrid w:val="0"/>
          <w:color w:val="000000"/>
          <w:kern w:val="0"/>
          <w:sz w:val="21"/>
          <w:szCs w:val="21"/>
        </w:rPr>
        <w:t>State of the Simulation of Mesoscale Winds in the Mediterranean and Opportunities for Improvements</w:t>
      </w:r>
    </w:p>
    <w:p w14:paraId="1D4C6D52" w14:textId="77777777" w:rsidR="00CE1A5D" w:rsidRDefault="00000000">
      <w:pPr>
        <w:widowControl/>
        <w:ind w:firstLineChars="0" w:firstLine="0"/>
        <w:jc w:val="left"/>
        <w:rPr>
          <w:rFonts w:ascii="宋体" w:hAnsi="宋体" w:cs="宋体"/>
          <w:snapToGrid w:val="0"/>
          <w:color w:val="000000"/>
          <w:kern w:val="0"/>
          <w:sz w:val="21"/>
          <w:szCs w:val="21"/>
        </w:rPr>
      </w:pPr>
      <w:r>
        <w:rPr>
          <w:rFonts w:ascii="宋体" w:hAnsi="宋体" w:cs="宋体"/>
          <w:snapToGrid w:val="0"/>
          <w:color w:val="000000"/>
          <w:kern w:val="0"/>
          <w:sz w:val="21"/>
          <w:szCs w:val="21"/>
        </w:rPr>
        <w:t>［</w:t>
      </w:r>
      <w:r>
        <w:rPr>
          <w:rFonts w:ascii="宋体" w:hAnsi="宋体" w:cs="宋体" w:hint="eastAsia"/>
          <w:snapToGrid w:val="0"/>
          <w:color w:val="000000"/>
          <w:kern w:val="0"/>
          <w:sz w:val="21"/>
          <w:szCs w:val="21"/>
        </w:rPr>
        <w:t>7</w:t>
      </w:r>
      <w:r>
        <w:rPr>
          <w:rFonts w:ascii="宋体" w:hAnsi="宋体" w:cs="宋体"/>
          <w:snapToGrid w:val="0"/>
          <w:color w:val="000000"/>
          <w:kern w:val="0"/>
          <w:sz w:val="21"/>
          <w:szCs w:val="21"/>
        </w:rPr>
        <w:t>］</w:t>
      </w:r>
      <w:hyperlink r:id="rId49" w:tgtFrame="https://schlr.cnki.net/en/Detail/index/GARJ2021_3/_blank" w:history="1">
        <w:r>
          <w:rPr>
            <w:rFonts w:ascii="宋体" w:hAnsi="宋体" w:cs="宋体"/>
            <w:snapToGrid w:val="0"/>
            <w:color w:val="000000"/>
            <w:kern w:val="0"/>
            <w:sz w:val="21"/>
            <w:szCs w:val="21"/>
          </w:rPr>
          <w:t>Eguchi Yuzuru; </w:t>
        </w:r>
      </w:hyperlink>
      <w:hyperlink r:id="rId50" w:tgtFrame="https://schlr.cnki.net/en/Detail/index/GARJ2021_3/_blank" w:history="1">
        <w:r>
          <w:rPr>
            <w:rFonts w:ascii="宋体" w:hAnsi="宋体" w:cs="宋体"/>
            <w:snapToGrid w:val="0"/>
            <w:color w:val="000000"/>
            <w:kern w:val="0"/>
            <w:sz w:val="21"/>
            <w:szCs w:val="21"/>
          </w:rPr>
          <w:t>Nomura Mitsuharu; </w:t>
        </w:r>
      </w:hyperlink>
      <w:hyperlink r:id="rId51" w:tgtFrame="https://schlr.cnki.net/en/Detail/index/GARJ2021_3/_blank" w:history="1">
        <w:r>
          <w:rPr>
            <w:rFonts w:ascii="宋体" w:hAnsi="宋体" w:cs="宋体"/>
            <w:snapToGrid w:val="0"/>
            <w:color w:val="000000"/>
            <w:kern w:val="0"/>
            <w:sz w:val="21"/>
            <w:szCs w:val="21"/>
          </w:rPr>
          <w:t>Hattori Yasuo</w:t>
        </w:r>
      </w:hyperlink>
      <w:r>
        <w:rPr>
          <w:rFonts w:ascii="宋体" w:hAnsi="宋体" w:cs="宋体" w:hint="eastAsia"/>
          <w:snapToGrid w:val="0"/>
          <w:color w:val="000000"/>
          <w:kern w:val="0"/>
          <w:sz w:val="21"/>
          <w:szCs w:val="21"/>
        </w:rPr>
        <w:t xml:space="preserve"> . </w:t>
      </w:r>
      <w:r>
        <w:rPr>
          <w:rFonts w:ascii="宋体" w:hAnsi="宋体" w:cs="宋体"/>
          <w:snapToGrid w:val="0"/>
          <w:color w:val="000000"/>
          <w:kern w:val="0"/>
          <w:sz w:val="21"/>
          <w:szCs w:val="21"/>
        </w:rPr>
        <w:t>Vector correlation between modeled gradient wind and observed high-altitude wind of a translating tropical cyclone</w:t>
      </w:r>
    </w:p>
    <w:p w14:paraId="180AA999" w14:textId="77777777" w:rsidR="00CE1A5D" w:rsidRDefault="00000000">
      <w:pPr>
        <w:widowControl/>
        <w:ind w:firstLineChars="0" w:firstLine="0"/>
        <w:jc w:val="left"/>
        <w:rPr>
          <w:rFonts w:ascii="宋体" w:hAnsi="宋体" w:cs="宋体"/>
          <w:snapToGrid w:val="0"/>
          <w:color w:val="000000"/>
          <w:kern w:val="0"/>
          <w:sz w:val="21"/>
          <w:szCs w:val="21"/>
        </w:rPr>
      </w:pPr>
      <w:r>
        <w:rPr>
          <w:rFonts w:ascii="宋体" w:hAnsi="宋体" w:cs="宋体"/>
          <w:snapToGrid w:val="0"/>
          <w:color w:val="000000"/>
          <w:kern w:val="0"/>
          <w:sz w:val="21"/>
          <w:szCs w:val="21"/>
        </w:rPr>
        <w:t>［</w:t>
      </w:r>
      <w:r>
        <w:rPr>
          <w:rFonts w:ascii="宋体" w:hAnsi="宋体" w:cs="宋体" w:hint="eastAsia"/>
          <w:snapToGrid w:val="0"/>
          <w:color w:val="000000"/>
          <w:kern w:val="0"/>
          <w:sz w:val="21"/>
          <w:szCs w:val="21"/>
        </w:rPr>
        <w:t>8</w:t>
      </w:r>
      <w:r>
        <w:rPr>
          <w:rFonts w:ascii="宋体" w:hAnsi="宋体" w:cs="宋体"/>
          <w:snapToGrid w:val="0"/>
          <w:color w:val="000000"/>
          <w:kern w:val="0"/>
          <w:sz w:val="21"/>
          <w:szCs w:val="21"/>
        </w:rPr>
        <w:t>］</w:t>
      </w:r>
      <w:hyperlink r:id="rId52" w:tgtFrame="https://schlr.cnki.net/en/Detail/index/GARJ2021_3/_blank" w:history="1">
        <w:r>
          <w:rPr>
            <w:rFonts w:ascii="宋体" w:hAnsi="宋体" w:cs="宋体"/>
            <w:snapToGrid w:val="0"/>
            <w:color w:val="000000"/>
            <w:kern w:val="0"/>
            <w:sz w:val="21"/>
            <w:szCs w:val="21"/>
          </w:rPr>
          <w:t>Eun Ji An; </w:t>
        </w:r>
      </w:hyperlink>
      <w:hyperlink r:id="rId53" w:tgtFrame="https://schlr.cnki.net/en/Detail/index/GARJ2021_3/_blank" w:history="1">
        <w:r>
          <w:rPr>
            <w:rFonts w:ascii="宋体" w:hAnsi="宋体" w:cs="宋体"/>
            <w:snapToGrid w:val="0"/>
            <w:color w:val="000000"/>
            <w:kern w:val="0"/>
            <w:sz w:val="21"/>
            <w:szCs w:val="21"/>
          </w:rPr>
          <w:t>Hae Dong Kim</w:t>
        </w:r>
      </w:hyperlink>
      <w:r>
        <w:rPr>
          <w:rFonts w:ascii="宋体" w:hAnsi="宋体" w:cs="宋体" w:hint="eastAsia"/>
          <w:snapToGrid w:val="0"/>
          <w:color w:val="000000"/>
          <w:kern w:val="0"/>
          <w:sz w:val="21"/>
          <w:szCs w:val="21"/>
        </w:rPr>
        <w:t xml:space="preserve">. </w:t>
      </w:r>
      <w:r>
        <w:rPr>
          <w:rFonts w:ascii="宋体" w:hAnsi="宋体" w:cs="宋体"/>
          <w:snapToGrid w:val="0"/>
          <w:color w:val="000000"/>
          <w:kern w:val="0"/>
          <w:sz w:val="21"/>
          <w:szCs w:val="21"/>
        </w:rPr>
        <w:t>Characteristics of Mountain and Valley Winds Observed at Palgongsan Mountain and their Effects on Reducing High Temperatures in Summer</w:t>
      </w:r>
    </w:p>
    <w:p w14:paraId="6C191F02" w14:textId="77777777" w:rsidR="00CE1A5D" w:rsidRDefault="00CE1A5D">
      <w:pPr>
        <w:ind w:firstLine="420"/>
        <w:rPr>
          <w:rFonts w:ascii="宋体" w:hAnsi="宋体" w:cs="宋体"/>
          <w:snapToGrid w:val="0"/>
          <w:color w:val="000000"/>
          <w:kern w:val="0"/>
          <w:sz w:val="21"/>
          <w:szCs w:val="21"/>
        </w:rPr>
      </w:pPr>
    </w:p>
    <w:sectPr w:rsidR="00CE1A5D">
      <w:footerReference w:type="default" r:id="rId5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9E4A5" w14:textId="77777777" w:rsidR="00AA12A3" w:rsidRDefault="00AA12A3">
      <w:pPr>
        <w:spacing w:line="240" w:lineRule="auto"/>
        <w:ind w:firstLine="480"/>
      </w:pPr>
      <w:r>
        <w:separator/>
      </w:r>
    </w:p>
  </w:endnote>
  <w:endnote w:type="continuationSeparator" w:id="0">
    <w:p w14:paraId="50830371" w14:textId="77777777" w:rsidR="00AA12A3" w:rsidRDefault="00AA12A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1B59C" w14:textId="77777777" w:rsidR="00CE1A5D" w:rsidRDefault="00CE1A5D">
    <w:pPr>
      <w:pStyle w:val="a3"/>
      <w:ind w:firstLine="360"/>
      <w:jc w:val="center"/>
    </w:pPr>
  </w:p>
  <w:p w14:paraId="0E70EC27" w14:textId="77777777" w:rsidR="00CE1A5D" w:rsidRDefault="00CE1A5D">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149574"/>
    </w:sdtPr>
    <w:sdtContent>
      <w:p w14:paraId="7D93F224" w14:textId="77777777" w:rsidR="00CE1A5D" w:rsidRDefault="00000000">
        <w:pPr>
          <w:pStyle w:val="a3"/>
          <w:ind w:firstLine="360"/>
          <w:jc w:val="center"/>
        </w:pPr>
        <w:r>
          <w:fldChar w:fldCharType="begin"/>
        </w:r>
        <w:r>
          <w:instrText>PAGE   \* MERGEFORMAT</w:instrText>
        </w:r>
        <w:r>
          <w:fldChar w:fldCharType="separate"/>
        </w:r>
        <w:r>
          <w:rPr>
            <w:lang w:val="zh-CN"/>
          </w:rPr>
          <w:t>2</w:t>
        </w:r>
        <w:r>
          <w:fldChar w:fldCharType="end"/>
        </w:r>
      </w:p>
    </w:sdtContent>
  </w:sdt>
  <w:p w14:paraId="2FBD4398" w14:textId="77777777" w:rsidR="00CE1A5D" w:rsidRDefault="00CE1A5D">
    <w:pPr>
      <w:pStyle w:val="a3"/>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50E61" w14:textId="77777777" w:rsidR="00AA12A3" w:rsidRDefault="00AA12A3">
      <w:pPr>
        <w:ind w:firstLine="480"/>
      </w:pPr>
      <w:r>
        <w:separator/>
      </w:r>
    </w:p>
  </w:footnote>
  <w:footnote w:type="continuationSeparator" w:id="0">
    <w:p w14:paraId="4C16FBBD" w14:textId="77777777" w:rsidR="00AA12A3" w:rsidRDefault="00AA12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80DE5" w14:textId="77777777" w:rsidR="00CE1A5D" w:rsidRDefault="00000000">
    <w:pPr>
      <w:pStyle w:val="a5"/>
      <w:ind w:firstLine="360"/>
    </w:pPr>
    <w:r>
      <w:rPr>
        <w:noProof/>
      </w:rPr>
      <mc:AlternateContent>
        <mc:Choice Requires="wps">
          <w:drawing>
            <wp:anchor distT="0" distB="0" distL="114300" distR="114300" simplePos="0" relativeHeight="251659264" behindDoc="0" locked="0" layoutInCell="1" allowOverlap="1" wp14:anchorId="4EED9244" wp14:editId="0B111332">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1A2C7F" w14:textId="77777777" w:rsidR="00CE1A5D" w:rsidRDefault="00000000">
                          <w:pPr>
                            <w:pStyle w:val="a5"/>
                            <w:ind w:firstLine="36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EED9244" id="_x0000_t202" coordsize="21600,21600" o:spt="202" path="m,l,21600r21600,l21600,xe">
              <v:stroke joinstyle="miter"/>
              <v:path gradientshapeok="t" o:connecttype="rect"/>
            </v:shapetype>
            <v:shape id="文本框 3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91A2C7F" w14:textId="77777777" w:rsidR="00CE1A5D" w:rsidRDefault="00000000">
                    <w:pPr>
                      <w:pStyle w:val="a5"/>
                      <w:ind w:firstLine="360"/>
                    </w:pPr>
                    <w:r>
                      <w:fldChar w:fldCharType="begin"/>
                    </w:r>
                    <w:r>
                      <w:instrText xml:space="preserve"> PAGE  \* MERGEFORMAT </w:instrText>
                    </w:r>
                    <w:r>
                      <w:fldChar w:fldCharType="separate"/>
                    </w:r>
                    <w:r>
                      <w:t>1</w:t>
                    </w:r>
                    <w:r>
                      <w:fldChar w:fldCharType="end"/>
                    </w:r>
                  </w:p>
                </w:txbxContent>
              </v:textbox>
              <w10:wrap anchorx="margin"/>
            </v:shape>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ViY2JkMjU3NGYzZTEwMzZmMGFkZWViYmNkYWU3NDIifQ=="/>
  </w:docVars>
  <w:rsids>
    <w:rsidRoot w:val="00EB3F03"/>
    <w:rsid w:val="00017EF1"/>
    <w:rsid w:val="00071E4A"/>
    <w:rsid w:val="000C330F"/>
    <w:rsid w:val="001004A7"/>
    <w:rsid w:val="00103B74"/>
    <w:rsid w:val="00111813"/>
    <w:rsid w:val="00123E47"/>
    <w:rsid w:val="0015117A"/>
    <w:rsid w:val="0015727E"/>
    <w:rsid w:val="00184250"/>
    <w:rsid w:val="001975C4"/>
    <w:rsid w:val="001A6F11"/>
    <w:rsid w:val="001B31B0"/>
    <w:rsid w:val="001D52EC"/>
    <w:rsid w:val="001E0D4E"/>
    <w:rsid w:val="00247DAE"/>
    <w:rsid w:val="0027189D"/>
    <w:rsid w:val="002C09DD"/>
    <w:rsid w:val="002D2D7C"/>
    <w:rsid w:val="002E26F5"/>
    <w:rsid w:val="00373829"/>
    <w:rsid w:val="00412AAE"/>
    <w:rsid w:val="0045463E"/>
    <w:rsid w:val="004643E8"/>
    <w:rsid w:val="0046741D"/>
    <w:rsid w:val="00476E7D"/>
    <w:rsid w:val="0053658F"/>
    <w:rsid w:val="00550760"/>
    <w:rsid w:val="005537F4"/>
    <w:rsid w:val="005538BD"/>
    <w:rsid w:val="005560AA"/>
    <w:rsid w:val="00563991"/>
    <w:rsid w:val="005729EE"/>
    <w:rsid w:val="00623D71"/>
    <w:rsid w:val="00666920"/>
    <w:rsid w:val="0069782B"/>
    <w:rsid w:val="006A7284"/>
    <w:rsid w:val="006B3307"/>
    <w:rsid w:val="006B4F71"/>
    <w:rsid w:val="006C024B"/>
    <w:rsid w:val="006E4365"/>
    <w:rsid w:val="00740ED3"/>
    <w:rsid w:val="00756269"/>
    <w:rsid w:val="00756CA7"/>
    <w:rsid w:val="007B3F91"/>
    <w:rsid w:val="007B72A8"/>
    <w:rsid w:val="008002F5"/>
    <w:rsid w:val="008458D5"/>
    <w:rsid w:val="00896291"/>
    <w:rsid w:val="008A4B58"/>
    <w:rsid w:val="008D75C2"/>
    <w:rsid w:val="00911F9E"/>
    <w:rsid w:val="009C15CF"/>
    <w:rsid w:val="00A206CB"/>
    <w:rsid w:val="00A33AB3"/>
    <w:rsid w:val="00A76C4D"/>
    <w:rsid w:val="00A9260B"/>
    <w:rsid w:val="00A952AA"/>
    <w:rsid w:val="00AA12A3"/>
    <w:rsid w:val="00AC111D"/>
    <w:rsid w:val="00AF492C"/>
    <w:rsid w:val="00AF54FB"/>
    <w:rsid w:val="00B051E0"/>
    <w:rsid w:val="00B530BE"/>
    <w:rsid w:val="00BC419A"/>
    <w:rsid w:val="00BC58D3"/>
    <w:rsid w:val="00BF067C"/>
    <w:rsid w:val="00C13B6E"/>
    <w:rsid w:val="00C14B8E"/>
    <w:rsid w:val="00C204F5"/>
    <w:rsid w:val="00C7656A"/>
    <w:rsid w:val="00C84C4E"/>
    <w:rsid w:val="00CE1A5D"/>
    <w:rsid w:val="00CF173C"/>
    <w:rsid w:val="00CF2E45"/>
    <w:rsid w:val="00CF7BDD"/>
    <w:rsid w:val="00D231F5"/>
    <w:rsid w:val="00D23FCD"/>
    <w:rsid w:val="00DA0FAB"/>
    <w:rsid w:val="00DA2AEE"/>
    <w:rsid w:val="00DB5124"/>
    <w:rsid w:val="00DE11D9"/>
    <w:rsid w:val="00E2071B"/>
    <w:rsid w:val="00E30CE8"/>
    <w:rsid w:val="00E54D24"/>
    <w:rsid w:val="00E93448"/>
    <w:rsid w:val="00EB3F03"/>
    <w:rsid w:val="00EC47D9"/>
    <w:rsid w:val="00EF73F8"/>
    <w:rsid w:val="00F7405D"/>
    <w:rsid w:val="00F90A32"/>
    <w:rsid w:val="016D5609"/>
    <w:rsid w:val="01D823B1"/>
    <w:rsid w:val="01D9737F"/>
    <w:rsid w:val="03600D18"/>
    <w:rsid w:val="05087233"/>
    <w:rsid w:val="05171224"/>
    <w:rsid w:val="067803E8"/>
    <w:rsid w:val="070F2026"/>
    <w:rsid w:val="0757640C"/>
    <w:rsid w:val="07F2767F"/>
    <w:rsid w:val="08AC4379"/>
    <w:rsid w:val="08B709B7"/>
    <w:rsid w:val="08DB44D7"/>
    <w:rsid w:val="08FE15F8"/>
    <w:rsid w:val="090441B5"/>
    <w:rsid w:val="091E5277"/>
    <w:rsid w:val="09D65B51"/>
    <w:rsid w:val="0A4A5BF8"/>
    <w:rsid w:val="0A5627EE"/>
    <w:rsid w:val="0B064214"/>
    <w:rsid w:val="0B316DB7"/>
    <w:rsid w:val="0BDE3E80"/>
    <w:rsid w:val="0C7451AE"/>
    <w:rsid w:val="0C871385"/>
    <w:rsid w:val="0CF0217F"/>
    <w:rsid w:val="0D556D8D"/>
    <w:rsid w:val="0EBF7ED3"/>
    <w:rsid w:val="0F386966"/>
    <w:rsid w:val="10C55FD8"/>
    <w:rsid w:val="13197143"/>
    <w:rsid w:val="133E6515"/>
    <w:rsid w:val="138008DC"/>
    <w:rsid w:val="13B15E52"/>
    <w:rsid w:val="13BF4B4C"/>
    <w:rsid w:val="13F05A62"/>
    <w:rsid w:val="14E54E9B"/>
    <w:rsid w:val="160752E5"/>
    <w:rsid w:val="1618304E"/>
    <w:rsid w:val="16B40FC8"/>
    <w:rsid w:val="17374989"/>
    <w:rsid w:val="17822E75"/>
    <w:rsid w:val="18001FEB"/>
    <w:rsid w:val="181E7D06"/>
    <w:rsid w:val="18D25597"/>
    <w:rsid w:val="191F170C"/>
    <w:rsid w:val="1AA17AB6"/>
    <w:rsid w:val="1ADF05DE"/>
    <w:rsid w:val="1BD71C94"/>
    <w:rsid w:val="1C4F709D"/>
    <w:rsid w:val="1CB07A6E"/>
    <w:rsid w:val="1E195BB5"/>
    <w:rsid w:val="20C462AC"/>
    <w:rsid w:val="225F0322"/>
    <w:rsid w:val="22C121F0"/>
    <w:rsid w:val="242D467A"/>
    <w:rsid w:val="25902322"/>
    <w:rsid w:val="25E91312"/>
    <w:rsid w:val="26AF355A"/>
    <w:rsid w:val="26B53CE9"/>
    <w:rsid w:val="277A5916"/>
    <w:rsid w:val="27983FEE"/>
    <w:rsid w:val="27A5467F"/>
    <w:rsid w:val="28A54C15"/>
    <w:rsid w:val="29B97A06"/>
    <w:rsid w:val="29BF3AB4"/>
    <w:rsid w:val="2A450E9A"/>
    <w:rsid w:val="2C795080"/>
    <w:rsid w:val="2DE97352"/>
    <w:rsid w:val="2E450300"/>
    <w:rsid w:val="2ED83009"/>
    <w:rsid w:val="2F464330"/>
    <w:rsid w:val="305B442B"/>
    <w:rsid w:val="31925E6C"/>
    <w:rsid w:val="31CF2D03"/>
    <w:rsid w:val="32476D3D"/>
    <w:rsid w:val="32D305D1"/>
    <w:rsid w:val="333B453C"/>
    <w:rsid w:val="338B4873"/>
    <w:rsid w:val="33A1422B"/>
    <w:rsid w:val="350051B5"/>
    <w:rsid w:val="35165C82"/>
    <w:rsid w:val="353C15E7"/>
    <w:rsid w:val="35993A58"/>
    <w:rsid w:val="37D270A9"/>
    <w:rsid w:val="38107BD1"/>
    <w:rsid w:val="391D07F7"/>
    <w:rsid w:val="3A2A6410"/>
    <w:rsid w:val="3A553411"/>
    <w:rsid w:val="3A647D60"/>
    <w:rsid w:val="3B725F25"/>
    <w:rsid w:val="3BBE3C57"/>
    <w:rsid w:val="3C12216A"/>
    <w:rsid w:val="3C9C7060"/>
    <w:rsid w:val="3D9D2C18"/>
    <w:rsid w:val="3E9926CE"/>
    <w:rsid w:val="3F424B14"/>
    <w:rsid w:val="40C94DC1"/>
    <w:rsid w:val="4162324B"/>
    <w:rsid w:val="420B38E3"/>
    <w:rsid w:val="4335673E"/>
    <w:rsid w:val="438C2802"/>
    <w:rsid w:val="438D4F1E"/>
    <w:rsid w:val="43EA577A"/>
    <w:rsid w:val="4416656F"/>
    <w:rsid w:val="44E73027"/>
    <w:rsid w:val="464315C7"/>
    <w:rsid w:val="465A6BE7"/>
    <w:rsid w:val="474F6223"/>
    <w:rsid w:val="47596E9F"/>
    <w:rsid w:val="47C562E8"/>
    <w:rsid w:val="49856BCC"/>
    <w:rsid w:val="49E862B8"/>
    <w:rsid w:val="4C05042D"/>
    <w:rsid w:val="4C1C18DE"/>
    <w:rsid w:val="4CFF42D8"/>
    <w:rsid w:val="4D3C7046"/>
    <w:rsid w:val="4E916669"/>
    <w:rsid w:val="4E9A4DF0"/>
    <w:rsid w:val="4EDB3A62"/>
    <w:rsid w:val="4EEC05F8"/>
    <w:rsid w:val="4FCD667C"/>
    <w:rsid w:val="50FE50CD"/>
    <w:rsid w:val="511300BE"/>
    <w:rsid w:val="51183927"/>
    <w:rsid w:val="51204589"/>
    <w:rsid w:val="51421391"/>
    <w:rsid w:val="51E8469C"/>
    <w:rsid w:val="52B42038"/>
    <w:rsid w:val="530F2B07"/>
    <w:rsid w:val="539C1449"/>
    <w:rsid w:val="542321A6"/>
    <w:rsid w:val="547F3CBD"/>
    <w:rsid w:val="54902503"/>
    <w:rsid w:val="552E4F32"/>
    <w:rsid w:val="55460603"/>
    <w:rsid w:val="55493B8C"/>
    <w:rsid w:val="55821CB6"/>
    <w:rsid w:val="55DA2F85"/>
    <w:rsid w:val="55EC5382"/>
    <w:rsid w:val="577E025B"/>
    <w:rsid w:val="57C40364"/>
    <w:rsid w:val="592866D1"/>
    <w:rsid w:val="59465B92"/>
    <w:rsid w:val="5A0F3A5D"/>
    <w:rsid w:val="5AA36965"/>
    <w:rsid w:val="5B580127"/>
    <w:rsid w:val="5EC647D8"/>
    <w:rsid w:val="5F81167E"/>
    <w:rsid w:val="5F93061C"/>
    <w:rsid w:val="5FB26341"/>
    <w:rsid w:val="60116111"/>
    <w:rsid w:val="60163727"/>
    <w:rsid w:val="605E6E7C"/>
    <w:rsid w:val="60986462"/>
    <w:rsid w:val="622F4531"/>
    <w:rsid w:val="62E418BB"/>
    <w:rsid w:val="63432522"/>
    <w:rsid w:val="63C33BC6"/>
    <w:rsid w:val="64234664"/>
    <w:rsid w:val="64826465"/>
    <w:rsid w:val="64917CBE"/>
    <w:rsid w:val="64FA6155"/>
    <w:rsid w:val="65C737A4"/>
    <w:rsid w:val="660253F9"/>
    <w:rsid w:val="66682803"/>
    <w:rsid w:val="66D71736"/>
    <w:rsid w:val="66DF68ED"/>
    <w:rsid w:val="67646E32"/>
    <w:rsid w:val="6A507835"/>
    <w:rsid w:val="6AB8592C"/>
    <w:rsid w:val="6AC50223"/>
    <w:rsid w:val="6C0703C8"/>
    <w:rsid w:val="6C865790"/>
    <w:rsid w:val="6CCF5389"/>
    <w:rsid w:val="6E7D0E15"/>
    <w:rsid w:val="7127146D"/>
    <w:rsid w:val="71357785"/>
    <w:rsid w:val="71903137"/>
    <w:rsid w:val="71A768D5"/>
    <w:rsid w:val="71E82A49"/>
    <w:rsid w:val="72136E85"/>
    <w:rsid w:val="72CE1173"/>
    <w:rsid w:val="72F316A6"/>
    <w:rsid w:val="75502DDF"/>
    <w:rsid w:val="764E53F4"/>
    <w:rsid w:val="7690188D"/>
    <w:rsid w:val="769B4EC6"/>
    <w:rsid w:val="76F51672"/>
    <w:rsid w:val="78236589"/>
    <w:rsid w:val="786140B3"/>
    <w:rsid w:val="787C335D"/>
    <w:rsid w:val="79C45B4A"/>
    <w:rsid w:val="7A700D11"/>
    <w:rsid w:val="7ABD7205"/>
    <w:rsid w:val="7B262B0D"/>
    <w:rsid w:val="7C5C4760"/>
    <w:rsid w:val="7C813303"/>
    <w:rsid w:val="7DD15DAF"/>
    <w:rsid w:val="7DE22A43"/>
    <w:rsid w:val="7DF15CE6"/>
    <w:rsid w:val="7E3A63DB"/>
    <w:rsid w:val="7F253F2F"/>
    <w:rsid w:val="7FD85E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91191D"/>
  <w15:docId w15:val="{7861CB5A-3D55-440A-ADC4-306C6A005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5124"/>
    <w:pPr>
      <w:widowControl w:val="0"/>
      <w:spacing w:line="360" w:lineRule="auto"/>
      <w:ind w:firstLineChars="200" w:firstLine="200"/>
      <w:jc w:val="both"/>
    </w:pPr>
    <w:rPr>
      <w:rFonts w:ascii="Calibri" w:hAnsi="Calibri"/>
      <w:kern w:val="2"/>
      <w:sz w:val="24"/>
      <w:szCs w:val="22"/>
    </w:rPr>
  </w:style>
  <w:style w:type="paragraph" w:styleId="1">
    <w:name w:val="heading 1"/>
    <w:basedOn w:val="a"/>
    <w:next w:val="a"/>
    <w:link w:val="10"/>
    <w:uiPriority w:val="9"/>
    <w:qFormat/>
    <w:pPr>
      <w:keepNext/>
      <w:keepLines/>
      <w:spacing w:before="340" w:after="330" w:line="576" w:lineRule="auto"/>
      <w:outlineLvl w:val="0"/>
    </w:pPr>
    <w:rPr>
      <w:rFonts w:eastAsia="黑体"/>
      <w:b/>
      <w:bCs/>
      <w:kern w:val="44"/>
      <w:sz w:val="32"/>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rPr>
  </w:style>
  <w:style w:type="paragraph" w:styleId="a7">
    <w:name w:val="Normal (Web)"/>
    <w:basedOn w:val="a"/>
    <w:uiPriority w:val="99"/>
    <w:semiHidden/>
    <w:unhideWhenUsed/>
    <w:qFormat/>
    <w:pPr>
      <w:spacing w:beforeAutospacing="1" w:afterAutospacing="1"/>
      <w:jc w:val="left"/>
    </w:pPr>
    <w:rPr>
      <w:kern w:val="0"/>
    </w:rPr>
  </w:style>
  <w:style w:type="character" w:styleId="a8">
    <w:name w:val="Strong"/>
    <w:basedOn w:val="a0"/>
    <w:uiPriority w:val="22"/>
    <w:qFormat/>
    <w:rPr>
      <w:b/>
    </w:rPr>
  </w:style>
  <w:style w:type="character" w:styleId="a9">
    <w:name w:val="Hyperlink"/>
    <w:basedOn w:val="a0"/>
    <w:uiPriority w:val="99"/>
    <w:unhideWhenUsed/>
    <w:qFormat/>
    <w:rPr>
      <w:color w:val="0563C1" w:themeColor="hyperlink"/>
      <w:u w:val="single"/>
    </w:rPr>
  </w:style>
  <w:style w:type="character" w:customStyle="1" w:styleId="10">
    <w:name w:val="标题 1 字符"/>
    <w:basedOn w:val="a0"/>
    <w:link w:val="1"/>
    <w:uiPriority w:val="9"/>
    <w:qFormat/>
    <w:rPr>
      <w:rFonts w:ascii="Calibri" w:eastAsia="黑体" w:hAnsi="Calibri" w:cs="Times New Roman"/>
      <w:b/>
      <w:bCs/>
      <w:kern w:val="44"/>
      <w:sz w:val="32"/>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aa">
    <w:name w:val="List Paragraph"/>
    <w:basedOn w:val="a"/>
    <w:uiPriority w:val="34"/>
    <w:qFormat/>
    <w:pPr>
      <w:ind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6">
    <w:name w:val="页眉 字符"/>
    <w:basedOn w:val="a0"/>
    <w:link w:val="a5"/>
    <w:uiPriority w:val="99"/>
    <w:qFormat/>
    <w:rPr>
      <w:rFonts w:ascii="Calibri" w:eastAsia="宋体" w:hAnsi="Calibri" w:cs="Times New Roman"/>
      <w:sz w:val="18"/>
      <w:szCs w:val="18"/>
    </w:rPr>
  </w:style>
  <w:style w:type="character" w:customStyle="1" w:styleId="a4">
    <w:name w:val="页脚 字符"/>
    <w:basedOn w:val="a0"/>
    <w:link w:val="a3"/>
    <w:uiPriority w:val="99"/>
    <w:qFormat/>
    <w:rPr>
      <w:rFonts w:ascii="Calibri" w:eastAsia="宋体" w:hAnsi="Calibri" w:cs="Times New Roman"/>
      <w:sz w:val="18"/>
      <w:szCs w:val="18"/>
    </w:rPr>
  </w:style>
  <w:style w:type="character" w:customStyle="1" w:styleId="30">
    <w:name w:val="标题 3 字符"/>
    <w:basedOn w:val="a0"/>
    <w:link w:val="3"/>
    <w:uiPriority w:val="9"/>
    <w:qFormat/>
    <w:rPr>
      <w:rFonts w:ascii="Calibri" w:eastAsia="宋体" w:hAnsi="Calibri"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48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scholar.cnki.net/home/search?sw=6&amp;sw-input=Nomura%20Mitsuharu"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s://baike.baidu.com/item/%E5%88%86%E7%B1%BB%E5%99%A8?fromModule=lemma_inlink"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scholar.cnki.net/home/search?sw=6&amp;sw-input=Hae%20Dong%20Kim" TargetMode="Externa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scholar.cnki.net/home/search?sw=6&amp;sw-input=Eun%20Ji%20A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baike.baidu.com/item/%E4%BC%97%E6%95%B0/44796?fromModule=lemma_inlink"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cholar.cnki.net/home/search?sw=6&amp;sw-input=ObermannHellhund%20Anika"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scholar.cnki.net/home/search?sw=6&amp;sw-input=Hattori%20Yasu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webp"/><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baike.baidu.com/item/%E5%86%B3%E7%AD%96%E6%A0%91/10377049?fromModule=lemma_inlink" TargetMode="External"/><Relationship Id="rId36" Type="http://schemas.openxmlformats.org/officeDocument/2006/relationships/image" Target="media/image24.png"/><Relationship Id="rId49" Type="http://schemas.openxmlformats.org/officeDocument/2006/relationships/hyperlink" Target="https://scholar.cnki.net/home/search?sw=6&amp;sw-input=Eguchi%20Yuzur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63BF80-60C1-4035-8217-F61D50F6F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23</Pages>
  <Words>1315</Words>
  <Characters>7501</Characters>
  <Application>Microsoft Office Word</Application>
  <DocSecurity>0</DocSecurity>
  <Lines>62</Lines>
  <Paragraphs>17</Paragraphs>
  <ScaleCrop>false</ScaleCrop>
  <Company/>
  <LinksUpToDate>false</LinksUpToDate>
  <CharactersWithSpaces>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rencheng</dc:creator>
  <cp:lastModifiedBy>王 浩</cp:lastModifiedBy>
  <cp:revision>54</cp:revision>
  <dcterms:created xsi:type="dcterms:W3CDTF">2020-08-30T13:17:00Z</dcterms:created>
  <dcterms:modified xsi:type="dcterms:W3CDTF">2022-12-12T11:29:00Z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86C56BBD077F46DD9C6FF0C2777E5569</vt:lpwstr>
  </property>
</Properties>
</file>