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88446728"/>
        <w:docPartObj>
          <w:docPartGallery w:val="Cover Pages"/>
          <w:docPartUnique/>
        </w:docPartObj>
      </w:sdtPr>
      <w:sdtEndPr/>
      <w:sdtContent>
        <w:p w14:paraId="2E47F68F" w14:textId="35B01385" w:rsidR="00041CFF" w:rsidRDefault="00041CF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72"/>
          </w:tblGrid>
          <w:tr w:rsidR="00041CFF" w14:paraId="0D8390DA" w14:textId="77777777">
            <w:sdt>
              <w:sdtPr>
                <w:rPr>
                  <w:color w:val="2F5496" w:themeColor="accent1" w:themeShade="BF"/>
                  <w:sz w:val="24"/>
                  <w:szCs w:val="24"/>
                </w:rPr>
                <w:alias w:val="Company"/>
                <w:id w:val="13406915"/>
                <w:placeholder>
                  <w:docPart w:val="CF1409E05DF34254B1DBCD392D18779A"/>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9CAA0B2" w14:textId="7CBB376C" w:rsidR="00041CFF" w:rsidRDefault="00041CFF">
                    <w:pPr>
                      <w:pStyle w:val="NoSpacing"/>
                      <w:rPr>
                        <w:color w:val="2F5496" w:themeColor="accent1" w:themeShade="BF"/>
                        <w:sz w:val="24"/>
                      </w:rPr>
                    </w:pPr>
                    <w:r>
                      <w:rPr>
                        <w:color w:val="2F5496" w:themeColor="accent1" w:themeShade="BF"/>
                        <w:sz w:val="24"/>
                        <w:szCs w:val="24"/>
                      </w:rPr>
                      <w:t>Drexel University Graduate Thesis</w:t>
                    </w:r>
                  </w:p>
                </w:tc>
              </w:sdtContent>
            </w:sdt>
          </w:tr>
          <w:tr w:rsidR="00041CFF" w14:paraId="65E0FAC1"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FBDCEE3953A74760AE2D877BBFBDEFA0"/>
                  </w:placeholder>
                  <w:dataBinding w:prefixMappings="xmlns:ns0='http://schemas.openxmlformats.org/package/2006/metadata/core-properties' xmlns:ns1='http://purl.org/dc/elements/1.1/'" w:xpath="/ns0:coreProperties[1]/ns1:title[1]" w:storeItemID="{6C3C8BC8-F283-45AE-878A-BAB7291924A1}"/>
                  <w:text/>
                </w:sdtPr>
                <w:sdtEndPr/>
                <w:sdtContent>
                  <w:p w14:paraId="0B58B9EA" w14:textId="7682ACCF" w:rsidR="00041CFF" w:rsidRDefault="00357BE4">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Intent Recognition Engine (</w:t>
                    </w:r>
                    <w:r w:rsidR="00041CFF">
                      <w:rPr>
                        <w:rFonts w:asciiTheme="majorHAnsi" w:eastAsiaTheme="majorEastAsia" w:hAnsiTheme="majorHAnsi" w:cstheme="majorBidi"/>
                        <w:color w:val="4472C4" w:themeColor="accent1"/>
                        <w:sz w:val="88"/>
                        <w:szCs w:val="88"/>
                      </w:rPr>
                      <w:t>IRE</w:t>
                    </w:r>
                    <w:r>
                      <w:rPr>
                        <w:rFonts w:asciiTheme="majorHAnsi" w:eastAsiaTheme="majorEastAsia" w:hAnsiTheme="majorHAnsi" w:cstheme="majorBidi"/>
                        <w:color w:val="4472C4" w:themeColor="accent1"/>
                        <w:sz w:val="88"/>
                        <w:szCs w:val="88"/>
                      </w:rPr>
                      <w:t>)</w:t>
                    </w:r>
                  </w:p>
                </w:sdtContent>
              </w:sdt>
            </w:tc>
          </w:tr>
          <w:tr w:rsidR="00041CFF" w14:paraId="4DDA0360" w14:textId="77777777">
            <w:sdt>
              <w:sdtPr>
                <w:rPr>
                  <w:color w:val="2F5496" w:themeColor="accent1" w:themeShade="BF"/>
                  <w:sz w:val="24"/>
                  <w:szCs w:val="24"/>
                </w:rPr>
                <w:alias w:val="Subtitle"/>
                <w:id w:val="13406923"/>
                <w:placeholder>
                  <w:docPart w:val="6189A2F98D8F4585B602EC18FFBEFD5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300B986" w14:textId="64809976" w:rsidR="00041CFF" w:rsidRDefault="00041CFF">
                    <w:pPr>
                      <w:pStyle w:val="NoSpacing"/>
                      <w:rPr>
                        <w:color w:val="2F5496" w:themeColor="accent1" w:themeShade="BF"/>
                        <w:sz w:val="24"/>
                      </w:rPr>
                    </w:pPr>
                    <w:r>
                      <w:rPr>
                        <w:color w:val="2F5496" w:themeColor="accent1" w:themeShade="BF"/>
                        <w:sz w:val="24"/>
                        <w:szCs w:val="24"/>
                      </w:rPr>
                      <w:t xml:space="preserve">Software </w:t>
                    </w:r>
                    <w:r w:rsidR="005057B9">
                      <w:rPr>
                        <w:color w:val="2F5496" w:themeColor="accent1" w:themeShade="BF"/>
                        <w:sz w:val="24"/>
                        <w:szCs w:val="24"/>
                      </w:rPr>
                      <w:t>Design</w:t>
                    </w:r>
                    <w:r>
                      <w:rPr>
                        <w:color w:val="2F5496" w:themeColor="accent1" w:themeShade="BF"/>
                        <w:sz w:val="24"/>
                        <w:szCs w:val="24"/>
                      </w:rPr>
                      <w:t xml:space="preserve"> </w:t>
                    </w:r>
                    <w:r w:rsidR="005057B9">
                      <w:rPr>
                        <w:color w:val="2F5496" w:themeColor="accent1" w:themeShade="BF"/>
                        <w:sz w:val="24"/>
                        <w:szCs w:val="24"/>
                      </w:rPr>
                      <w:t>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041CFF" w14:paraId="41BDE46A"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6182DC653BC94AF4AF817F5A0FD38DA6"/>
                  </w:placeholder>
                  <w:dataBinding w:prefixMappings="xmlns:ns0='http://schemas.openxmlformats.org/package/2006/metadata/core-properties' xmlns:ns1='http://purl.org/dc/elements/1.1/'" w:xpath="/ns0:coreProperties[1]/ns1:creator[1]" w:storeItemID="{6C3C8BC8-F283-45AE-878A-BAB7291924A1}"/>
                  <w:text/>
                </w:sdtPr>
                <w:sdtEndPr/>
                <w:sdtContent>
                  <w:p w14:paraId="3FC04E79" w14:textId="1225C3A5" w:rsidR="00041CFF" w:rsidRDefault="00041CFF">
                    <w:pPr>
                      <w:pStyle w:val="NoSpacing"/>
                      <w:rPr>
                        <w:color w:val="4472C4" w:themeColor="accent1"/>
                        <w:sz w:val="28"/>
                        <w:szCs w:val="28"/>
                      </w:rPr>
                    </w:pPr>
                    <w:r>
                      <w:rPr>
                        <w:color w:val="4472C4" w:themeColor="accent1"/>
                        <w:sz w:val="28"/>
                        <w:szCs w:val="28"/>
                      </w:rPr>
                      <w:t>Michael Kozak</w:t>
                    </w:r>
                  </w:p>
                </w:sdtContent>
              </w:sdt>
              <w:sdt>
                <w:sdtPr>
                  <w:rPr>
                    <w:color w:val="4472C4" w:themeColor="accent1"/>
                    <w:sz w:val="28"/>
                    <w:szCs w:val="28"/>
                  </w:rPr>
                  <w:alias w:val="Date"/>
                  <w:tag w:val="Date"/>
                  <w:id w:val="13406932"/>
                  <w:placeholder>
                    <w:docPart w:val="278729DEDFD24539AEC15A6577DA9DB8"/>
                  </w:placeholder>
                  <w:dataBinding w:prefixMappings="xmlns:ns0='http://schemas.microsoft.com/office/2006/coverPageProps'" w:xpath="/ns0:CoverPageProperties[1]/ns0:PublishDate[1]" w:storeItemID="{55AF091B-3C7A-41E3-B477-F2FDAA23CFDA}"/>
                  <w:date w:fullDate="2018-03-05T00:00:00Z">
                    <w:dateFormat w:val="M-d-yyyy"/>
                    <w:lid w:val="en-US"/>
                    <w:storeMappedDataAs w:val="dateTime"/>
                    <w:calendar w:val="gregorian"/>
                  </w:date>
                </w:sdtPr>
                <w:sdtEndPr/>
                <w:sdtContent>
                  <w:p w14:paraId="4F8F4535" w14:textId="072D014C" w:rsidR="00041CFF" w:rsidRDefault="00041CFF">
                    <w:pPr>
                      <w:pStyle w:val="NoSpacing"/>
                      <w:rPr>
                        <w:color w:val="4472C4" w:themeColor="accent1"/>
                        <w:sz w:val="28"/>
                        <w:szCs w:val="28"/>
                      </w:rPr>
                    </w:pPr>
                    <w:r>
                      <w:rPr>
                        <w:color w:val="4472C4" w:themeColor="accent1"/>
                        <w:sz w:val="28"/>
                        <w:szCs w:val="28"/>
                      </w:rPr>
                      <w:t>3-5-2018</w:t>
                    </w:r>
                  </w:p>
                </w:sdtContent>
              </w:sdt>
              <w:p w14:paraId="465EE682" w14:textId="77777777" w:rsidR="00041CFF" w:rsidRDefault="00041CFF">
                <w:pPr>
                  <w:pStyle w:val="NoSpacing"/>
                  <w:rPr>
                    <w:color w:val="4472C4" w:themeColor="accent1"/>
                  </w:rPr>
                </w:pPr>
              </w:p>
            </w:tc>
          </w:tr>
        </w:tbl>
        <w:p w14:paraId="76CCEA5D" w14:textId="2BE2C519" w:rsidR="00041CFF" w:rsidRDefault="00041CFF">
          <w:pPr>
            <w:rPr>
              <w:rFonts w:asciiTheme="majorHAnsi" w:eastAsiaTheme="majorEastAsia" w:hAnsiTheme="majorHAnsi" w:cstheme="majorBidi"/>
              <w:b/>
              <w:bCs/>
              <w:color w:val="4472C4" w:themeColor="accent1"/>
              <w:sz w:val="26"/>
              <w:szCs w:val="26"/>
            </w:rPr>
          </w:pPr>
          <w:r>
            <w:br w:type="page"/>
          </w:r>
        </w:p>
      </w:sdtContent>
    </w:sdt>
    <w:sdt>
      <w:sdtPr>
        <w:rPr>
          <w:rFonts w:asciiTheme="minorHAnsi" w:eastAsiaTheme="minorHAnsi" w:hAnsiTheme="minorHAnsi" w:cstheme="minorBidi"/>
          <w:color w:val="auto"/>
          <w:sz w:val="22"/>
          <w:szCs w:val="22"/>
        </w:rPr>
        <w:id w:val="1039627821"/>
        <w:docPartObj>
          <w:docPartGallery w:val="Table of Contents"/>
          <w:docPartUnique/>
        </w:docPartObj>
      </w:sdtPr>
      <w:sdtEndPr>
        <w:rPr>
          <w:b/>
          <w:bCs/>
          <w:noProof/>
        </w:rPr>
      </w:sdtEndPr>
      <w:sdtContent>
        <w:p w14:paraId="6C748ADB" w14:textId="1E7238DA" w:rsidR="00E32144" w:rsidRDefault="00E32144">
          <w:pPr>
            <w:pStyle w:val="TOCHeading"/>
          </w:pPr>
          <w:r>
            <w:t>Contents</w:t>
          </w:r>
        </w:p>
        <w:p w14:paraId="790403A3" w14:textId="57292986" w:rsidR="004D128B" w:rsidRDefault="00E3214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8059550" w:history="1">
            <w:r w:rsidR="004D128B" w:rsidRPr="0017418A">
              <w:rPr>
                <w:rStyle w:val="Hyperlink"/>
                <w:noProof/>
              </w:rPr>
              <w:t>Common Terms</w:t>
            </w:r>
            <w:r w:rsidR="004D128B">
              <w:rPr>
                <w:noProof/>
                <w:webHidden/>
              </w:rPr>
              <w:tab/>
            </w:r>
            <w:r w:rsidR="004D128B">
              <w:rPr>
                <w:noProof/>
                <w:webHidden/>
              </w:rPr>
              <w:fldChar w:fldCharType="begin"/>
            </w:r>
            <w:r w:rsidR="004D128B">
              <w:rPr>
                <w:noProof/>
                <w:webHidden/>
              </w:rPr>
              <w:instrText xml:space="preserve"> PAGEREF _Toc508059550 \h </w:instrText>
            </w:r>
            <w:r w:rsidR="004D128B">
              <w:rPr>
                <w:noProof/>
                <w:webHidden/>
              </w:rPr>
            </w:r>
            <w:r w:rsidR="004D128B">
              <w:rPr>
                <w:noProof/>
                <w:webHidden/>
              </w:rPr>
              <w:fldChar w:fldCharType="separate"/>
            </w:r>
            <w:r w:rsidR="004D128B">
              <w:rPr>
                <w:noProof/>
                <w:webHidden/>
              </w:rPr>
              <w:t>1</w:t>
            </w:r>
            <w:r w:rsidR="004D128B">
              <w:rPr>
                <w:noProof/>
                <w:webHidden/>
              </w:rPr>
              <w:fldChar w:fldCharType="end"/>
            </w:r>
          </w:hyperlink>
        </w:p>
        <w:p w14:paraId="2A0C77D5" w14:textId="1B52A768" w:rsidR="004D128B" w:rsidRDefault="00EF7028">
          <w:pPr>
            <w:pStyle w:val="TOC1"/>
            <w:tabs>
              <w:tab w:val="right" w:leader="dot" w:pos="9350"/>
            </w:tabs>
            <w:rPr>
              <w:rFonts w:eastAsiaTheme="minorEastAsia"/>
              <w:noProof/>
            </w:rPr>
          </w:pPr>
          <w:hyperlink w:anchor="_Toc508059551" w:history="1">
            <w:r w:rsidR="004D128B" w:rsidRPr="0017418A">
              <w:rPr>
                <w:rStyle w:val="Hyperlink"/>
                <w:noProof/>
              </w:rPr>
              <w:t>Overview</w:t>
            </w:r>
            <w:r w:rsidR="004D128B">
              <w:rPr>
                <w:noProof/>
                <w:webHidden/>
              </w:rPr>
              <w:tab/>
            </w:r>
            <w:r w:rsidR="004D128B">
              <w:rPr>
                <w:noProof/>
                <w:webHidden/>
              </w:rPr>
              <w:fldChar w:fldCharType="begin"/>
            </w:r>
            <w:r w:rsidR="004D128B">
              <w:rPr>
                <w:noProof/>
                <w:webHidden/>
              </w:rPr>
              <w:instrText xml:space="preserve"> PAGEREF _Toc508059551 \h </w:instrText>
            </w:r>
            <w:r w:rsidR="004D128B">
              <w:rPr>
                <w:noProof/>
                <w:webHidden/>
              </w:rPr>
            </w:r>
            <w:r w:rsidR="004D128B">
              <w:rPr>
                <w:noProof/>
                <w:webHidden/>
              </w:rPr>
              <w:fldChar w:fldCharType="separate"/>
            </w:r>
            <w:r w:rsidR="004D128B">
              <w:rPr>
                <w:noProof/>
                <w:webHidden/>
              </w:rPr>
              <w:t>2</w:t>
            </w:r>
            <w:r w:rsidR="004D128B">
              <w:rPr>
                <w:noProof/>
                <w:webHidden/>
              </w:rPr>
              <w:fldChar w:fldCharType="end"/>
            </w:r>
          </w:hyperlink>
        </w:p>
        <w:p w14:paraId="3B5DE458" w14:textId="5D15E0E1" w:rsidR="004D128B" w:rsidRDefault="00EF7028">
          <w:pPr>
            <w:pStyle w:val="TOC1"/>
            <w:tabs>
              <w:tab w:val="right" w:leader="dot" w:pos="9350"/>
            </w:tabs>
            <w:rPr>
              <w:rFonts w:eastAsiaTheme="minorEastAsia"/>
              <w:noProof/>
            </w:rPr>
          </w:pPr>
          <w:hyperlink w:anchor="_Toc508059552" w:history="1">
            <w:r w:rsidR="004D128B" w:rsidRPr="0017418A">
              <w:rPr>
                <w:rStyle w:val="Hyperlink"/>
                <w:noProof/>
              </w:rPr>
              <w:t>Purpose of this Document</w:t>
            </w:r>
            <w:r w:rsidR="004D128B">
              <w:rPr>
                <w:noProof/>
                <w:webHidden/>
              </w:rPr>
              <w:tab/>
            </w:r>
            <w:r w:rsidR="004D128B">
              <w:rPr>
                <w:noProof/>
                <w:webHidden/>
              </w:rPr>
              <w:fldChar w:fldCharType="begin"/>
            </w:r>
            <w:r w:rsidR="004D128B">
              <w:rPr>
                <w:noProof/>
                <w:webHidden/>
              </w:rPr>
              <w:instrText xml:space="preserve"> PAGEREF _Toc508059552 \h </w:instrText>
            </w:r>
            <w:r w:rsidR="004D128B">
              <w:rPr>
                <w:noProof/>
                <w:webHidden/>
              </w:rPr>
            </w:r>
            <w:r w:rsidR="004D128B">
              <w:rPr>
                <w:noProof/>
                <w:webHidden/>
              </w:rPr>
              <w:fldChar w:fldCharType="separate"/>
            </w:r>
            <w:r w:rsidR="004D128B">
              <w:rPr>
                <w:noProof/>
                <w:webHidden/>
              </w:rPr>
              <w:t>2</w:t>
            </w:r>
            <w:r w:rsidR="004D128B">
              <w:rPr>
                <w:noProof/>
                <w:webHidden/>
              </w:rPr>
              <w:fldChar w:fldCharType="end"/>
            </w:r>
          </w:hyperlink>
        </w:p>
        <w:p w14:paraId="1C0DE621" w14:textId="3A84C632" w:rsidR="004D128B" w:rsidRDefault="00EF7028">
          <w:pPr>
            <w:pStyle w:val="TOC1"/>
            <w:tabs>
              <w:tab w:val="right" w:leader="dot" w:pos="9350"/>
            </w:tabs>
            <w:rPr>
              <w:rFonts w:eastAsiaTheme="minorEastAsia"/>
              <w:noProof/>
            </w:rPr>
          </w:pPr>
          <w:hyperlink w:anchor="_Toc508059553" w:history="1">
            <w:r w:rsidR="004D128B" w:rsidRPr="0017418A">
              <w:rPr>
                <w:rStyle w:val="Hyperlink"/>
                <w:noProof/>
              </w:rPr>
              <w:t>Software Requirements</w:t>
            </w:r>
            <w:r w:rsidR="004D128B">
              <w:rPr>
                <w:noProof/>
                <w:webHidden/>
              </w:rPr>
              <w:tab/>
            </w:r>
            <w:r w:rsidR="004D128B">
              <w:rPr>
                <w:noProof/>
                <w:webHidden/>
              </w:rPr>
              <w:fldChar w:fldCharType="begin"/>
            </w:r>
            <w:r w:rsidR="004D128B">
              <w:rPr>
                <w:noProof/>
                <w:webHidden/>
              </w:rPr>
              <w:instrText xml:space="preserve"> PAGEREF _Toc508059553 \h </w:instrText>
            </w:r>
            <w:r w:rsidR="004D128B">
              <w:rPr>
                <w:noProof/>
                <w:webHidden/>
              </w:rPr>
            </w:r>
            <w:r w:rsidR="004D128B">
              <w:rPr>
                <w:noProof/>
                <w:webHidden/>
              </w:rPr>
              <w:fldChar w:fldCharType="separate"/>
            </w:r>
            <w:r w:rsidR="004D128B">
              <w:rPr>
                <w:noProof/>
                <w:webHidden/>
              </w:rPr>
              <w:t>2</w:t>
            </w:r>
            <w:r w:rsidR="004D128B">
              <w:rPr>
                <w:noProof/>
                <w:webHidden/>
              </w:rPr>
              <w:fldChar w:fldCharType="end"/>
            </w:r>
          </w:hyperlink>
        </w:p>
        <w:p w14:paraId="5C423184" w14:textId="2F2AE53C" w:rsidR="004D128B" w:rsidRDefault="00EF7028">
          <w:pPr>
            <w:pStyle w:val="TOC1"/>
            <w:tabs>
              <w:tab w:val="right" w:leader="dot" w:pos="9350"/>
            </w:tabs>
            <w:rPr>
              <w:rFonts w:eastAsiaTheme="minorEastAsia"/>
              <w:noProof/>
            </w:rPr>
          </w:pPr>
          <w:hyperlink w:anchor="_Toc508059554" w:history="1">
            <w:r w:rsidR="004D128B" w:rsidRPr="0017418A">
              <w:rPr>
                <w:rStyle w:val="Hyperlink"/>
                <w:noProof/>
              </w:rPr>
              <w:t>Top-Level Design</w:t>
            </w:r>
            <w:r w:rsidR="004D128B">
              <w:rPr>
                <w:noProof/>
                <w:webHidden/>
              </w:rPr>
              <w:tab/>
            </w:r>
            <w:r w:rsidR="004D128B">
              <w:rPr>
                <w:noProof/>
                <w:webHidden/>
              </w:rPr>
              <w:fldChar w:fldCharType="begin"/>
            </w:r>
            <w:r w:rsidR="004D128B">
              <w:rPr>
                <w:noProof/>
                <w:webHidden/>
              </w:rPr>
              <w:instrText xml:space="preserve"> PAGEREF _Toc508059554 \h </w:instrText>
            </w:r>
            <w:r w:rsidR="004D128B">
              <w:rPr>
                <w:noProof/>
                <w:webHidden/>
              </w:rPr>
            </w:r>
            <w:r w:rsidR="004D128B">
              <w:rPr>
                <w:noProof/>
                <w:webHidden/>
              </w:rPr>
              <w:fldChar w:fldCharType="separate"/>
            </w:r>
            <w:r w:rsidR="004D128B">
              <w:rPr>
                <w:noProof/>
                <w:webHidden/>
              </w:rPr>
              <w:t>2</w:t>
            </w:r>
            <w:r w:rsidR="004D128B">
              <w:rPr>
                <w:noProof/>
                <w:webHidden/>
              </w:rPr>
              <w:fldChar w:fldCharType="end"/>
            </w:r>
          </w:hyperlink>
        </w:p>
        <w:p w14:paraId="72727143" w14:textId="3C25B71A" w:rsidR="004D128B" w:rsidRDefault="00EF7028">
          <w:pPr>
            <w:pStyle w:val="TOC1"/>
            <w:tabs>
              <w:tab w:val="right" w:leader="dot" w:pos="9350"/>
            </w:tabs>
            <w:rPr>
              <w:rFonts w:eastAsiaTheme="minorEastAsia"/>
              <w:noProof/>
            </w:rPr>
          </w:pPr>
          <w:hyperlink w:anchor="_Toc508059555" w:history="1">
            <w:r w:rsidR="004D128B" w:rsidRPr="0017418A">
              <w:rPr>
                <w:rStyle w:val="Hyperlink"/>
                <w:noProof/>
              </w:rPr>
              <w:t>Second Level Design</w:t>
            </w:r>
            <w:r w:rsidR="004D128B">
              <w:rPr>
                <w:noProof/>
                <w:webHidden/>
              </w:rPr>
              <w:tab/>
            </w:r>
            <w:r w:rsidR="004D128B">
              <w:rPr>
                <w:noProof/>
                <w:webHidden/>
              </w:rPr>
              <w:fldChar w:fldCharType="begin"/>
            </w:r>
            <w:r w:rsidR="004D128B">
              <w:rPr>
                <w:noProof/>
                <w:webHidden/>
              </w:rPr>
              <w:instrText xml:space="preserve"> PAGEREF _Toc508059555 \h </w:instrText>
            </w:r>
            <w:r w:rsidR="004D128B">
              <w:rPr>
                <w:noProof/>
                <w:webHidden/>
              </w:rPr>
            </w:r>
            <w:r w:rsidR="004D128B">
              <w:rPr>
                <w:noProof/>
                <w:webHidden/>
              </w:rPr>
              <w:fldChar w:fldCharType="separate"/>
            </w:r>
            <w:r w:rsidR="004D128B">
              <w:rPr>
                <w:noProof/>
                <w:webHidden/>
              </w:rPr>
              <w:t>2</w:t>
            </w:r>
            <w:r w:rsidR="004D128B">
              <w:rPr>
                <w:noProof/>
                <w:webHidden/>
              </w:rPr>
              <w:fldChar w:fldCharType="end"/>
            </w:r>
          </w:hyperlink>
        </w:p>
        <w:p w14:paraId="2B700F27" w14:textId="6B7DC101" w:rsidR="004D128B" w:rsidRDefault="00EF7028">
          <w:pPr>
            <w:pStyle w:val="TOC1"/>
            <w:tabs>
              <w:tab w:val="right" w:leader="dot" w:pos="9350"/>
            </w:tabs>
            <w:rPr>
              <w:rFonts w:eastAsiaTheme="minorEastAsia"/>
              <w:noProof/>
            </w:rPr>
          </w:pPr>
          <w:hyperlink w:anchor="_Toc508059556" w:history="1">
            <w:r w:rsidR="004D128B" w:rsidRPr="0017418A">
              <w:rPr>
                <w:rStyle w:val="Hyperlink"/>
                <w:noProof/>
              </w:rPr>
              <w:t>Components</w:t>
            </w:r>
            <w:r w:rsidR="004D128B">
              <w:rPr>
                <w:noProof/>
                <w:webHidden/>
              </w:rPr>
              <w:tab/>
            </w:r>
            <w:r w:rsidR="004D128B">
              <w:rPr>
                <w:noProof/>
                <w:webHidden/>
              </w:rPr>
              <w:fldChar w:fldCharType="begin"/>
            </w:r>
            <w:r w:rsidR="004D128B">
              <w:rPr>
                <w:noProof/>
                <w:webHidden/>
              </w:rPr>
              <w:instrText xml:space="preserve"> PAGEREF _Toc508059556 \h </w:instrText>
            </w:r>
            <w:r w:rsidR="004D128B">
              <w:rPr>
                <w:noProof/>
                <w:webHidden/>
              </w:rPr>
            </w:r>
            <w:r w:rsidR="004D128B">
              <w:rPr>
                <w:noProof/>
                <w:webHidden/>
              </w:rPr>
              <w:fldChar w:fldCharType="separate"/>
            </w:r>
            <w:r w:rsidR="004D128B">
              <w:rPr>
                <w:noProof/>
                <w:webHidden/>
              </w:rPr>
              <w:t>3</w:t>
            </w:r>
            <w:r w:rsidR="004D128B">
              <w:rPr>
                <w:noProof/>
                <w:webHidden/>
              </w:rPr>
              <w:fldChar w:fldCharType="end"/>
            </w:r>
          </w:hyperlink>
        </w:p>
        <w:p w14:paraId="05020FBB" w14:textId="4DF3214C" w:rsidR="004D128B" w:rsidRDefault="00EF7028">
          <w:pPr>
            <w:pStyle w:val="TOC2"/>
            <w:tabs>
              <w:tab w:val="right" w:leader="dot" w:pos="9350"/>
            </w:tabs>
            <w:rPr>
              <w:rFonts w:eastAsiaTheme="minorEastAsia"/>
              <w:noProof/>
            </w:rPr>
          </w:pPr>
          <w:hyperlink w:anchor="_Toc508059557" w:history="1">
            <w:r w:rsidR="004D128B" w:rsidRPr="0017418A">
              <w:rPr>
                <w:rStyle w:val="Hyperlink"/>
                <w:noProof/>
              </w:rPr>
              <w:t>SCTechTreeManager</w:t>
            </w:r>
            <w:r w:rsidR="004D128B">
              <w:rPr>
                <w:noProof/>
                <w:webHidden/>
              </w:rPr>
              <w:tab/>
            </w:r>
            <w:r w:rsidR="004D128B">
              <w:rPr>
                <w:noProof/>
                <w:webHidden/>
              </w:rPr>
              <w:fldChar w:fldCharType="begin"/>
            </w:r>
            <w:r w:rsidR="004D128B">
              <w:rPr>
                <w:noProof/>
                <w:webHidden/>
              </w:rPr>
              <w:instrText xml:space="preserve"> PAGEREF _Toc508059557 \h </w:instrText>
            </w:r>
            <w:r w:rsidR="004D128B">
              <w:rPr>
                <w:noProof/>
                <w:webHidden/>
              </w:rPr>
            </w:r>
            <w:r w:rsidR="004D128B">
              <w:rPr>
                <w:noProof/>
                <w:webHidden/>
              </w:rPr>
              <w:fldChar w:fldCharType="separate"/>
            </w:r>
            <w:r w:rsidR="004D128B">
              <w:rPr>
                <w:noProof/>
                <w:webHidden/>
              </w:rPr>
              <w:t>3</w:t>
            </w:r>
            <w:r w:rsidR="004D128B">
              <w:rPr>
                <w:noProof/>
                <w:webHidden/>
              </w:rPr>
              <w:fldChar w:fldCharType="end"/>
            </w:r>
          </w:hyperlink>
        </w:p>
        <w:p w14:paraId="3B223421" w14:textId="6BCF1563" w:rsidR="004D128B" w:rsidRDefault="00EF7028">
          <w:pPr>
            <w:pStyle w:val="TOC2"/>
            <w:tabs>
              <w:tab w:val="right" w:leader="dot" w:pos="9350"/>
            </w:tabs>
            <w:rPr>
              <w:rFonts w:eastAsiaTheme="minorEastAsia"/>
              <w:noProof/>
            </w:rPr>
          </w:pPr>
          <w:hyperlink w:anchor="_Toc508059558" w:history="1">
            <w:r w:rsidR="004D128B" w:rsidRPr="0017418A">
              <w:rPr>
                <w:rStyle w:val="Hyperlink"/>
                <w:noProof/>
              </w:rPr>
              <w:t>Strategy Space</w:t>
            </w:r>
            <w:r w:rsidR="004D128B">
              <w:rPr>
                <w:noProof/>
                <w:webHidden/>
              </w:rPr>
              <w:tab/>
            </w:r>
            <w:r w:rsidR="004D128B">
              <w:rPr>
                <w:noProof/>
                <w:webHidden/>
              </w:rPr>
              <w:fldChar w:fldCharType="begin"/>
            </w:r>
            <w:r w:rsidR="004D128B">
              <w:rPr>
                <w:noProof/>
                <w:webHidden/>
              </w:rPr>
              <w:instrText xml:space="preserve"> PAGEREF _Toc508059558 \h </w:instrText>
            </w:r>
            <w:r w:rsidR="004D128B">
              <w:rPr>
                <w:noProof/>
                <w:webHidden/>
              </w:rPr>
            </w:r>
            <w:r w:rsidR="004D128B">
              <w:rPr>
                <w:noProof/>
                <w:webHidden/>
              </w:rPr>
              <w:fldChar w:fldCharType="separate"/>
            </w:r>
            <w:r w:rsidR="004D128B">
              <w:rPr>
                <w:noProof/>
                <w:webHidden/>
              </w:rPr>
              <w:t>3</w:t>
            </w:r>
            <w:r w:rsidR="004D128B">
              <w:rPr>
                <w:noProof/>
                <w:webHidden/>
              </w:rPr>
              <w:fldChar w:fldCharType="end"/>
            </w:r>
          </w:hyperlink>
        </w:p>
        <w:p w14:paraId="2A369C7F" w14:textId="2AFA67F3" w:rsidR="004D128B" w:rsidRDefault="00EF7028">
          <w:pPr>
            <w:pStyle w:val="TOC2"/>
            <w:tabs>
              <w:tab w:val="right" w:leader="dot" w:pos="9350"/>
            </w:tabs>
            <w:rPr>
              <w:rFonts w:eastAsiaTheme="minorEastAsia"/>
              <w:noProof/>
            </w:rPr>
          </w:pPr>
          <w:hyperlink w:anchor="_Toc508059559" w:history="1">
            <w:r w:rsidR="004D128B" w:rsidRPr="0017418A">
              <w:rPr>
                <w:rStyle w:val="Hyperlink"/>
                <w:noProof/>
              </w:rPr>
              <w:t>Graph Utils</w:t>
            </w:r>
            <w:r w:rsidR="004D128B">
              <w:rPr>
                <w:noProof/>
                <w:webHidden/>
              </w:rPr>
              <w:tab/>
            </w:r>
            <w:r w:rsidR="004D128B">
              <w:rPr>
                <w:noProof/>
                <w:webHidden/>
              </w:rPr>
              <w:fldChar w:fldCharType="begin"/>
            </w:r>
            <w:r w:rsidR="004D128B">
              <w:rPr>
                <w:noProof/>
                <w:webHidden/>
              </w:rPr>
              <w:instrText xml:space="preserve"> PAGEREF _Toc508059559 \h </w:instrText>
            </w:r>
            <w:r w:rsidR="004D128B">
              <w:rPr>
                <w:noProof/>
                <w:webHidden/>
              </w:rPr>
            </w:r>
            <w:r w:rsidR="004D128B">
              <w:rPr>
                <w:noProof/>
                <w:webHidden/>
              </w:rPr>
              <w:fldChar w:fldCharType="separate"/>
            </w:r>
            <w:r w:rsidR="004D128B">
              <w:rPr>
                <w:noProof/>
                <w:webHidden/>
              </w:rPr>
              <w:t>3</w:t>
            </w:r>
            <w:r w:rsidR="004D128B">
              <w:rPr>
                <w:noProof/>
                <w:webHidden/>
              </w:rPr>
              <w:fldChar w:fldCharType="end"/>
            </w:r>
          </w:hyperlink>
        </w:p>
        <w:p w14:paraId="0C1E8B0F" w14:textId="77F1F27C" w:rsidR="004D128B" w:rsidRDefault="00EF7028">
          <w:pPr>
            <w:pStyle w:val="TOC2"/>
            <w:tabs>
              <w:tab w:val="right" w:leader="dot" w:pos="9350"/>
            </w:tabs>
            <w:rPr>
              <w:rFonts w:eastAsiaTheme="minorEastAsia"/>
              <w:noProof/>
            </w:rPr>
          </w:pPr>
          <w:hyperlink w:anchor="_Toc508059560" w:history="1">
            <w:r w:rsidR="004D128B" w:rsidRPr="0017418A">
              <w:rPr>
                <w:rStyle w:val="Hyperlink"/>
                <w:noProof/>
              </w:rPr>
              <w:t>Terran Tree Manager</w:t>
            </w:r>
            <w:r w:rsidR="004D128B">
              <w:rPr>
                <w:noProof/>
                <w:webHidden/>
              </w:rPr>
              <w:tab/>
            </w:r>
            <w:r w:rsidR="004D128B">
              <w:rPr>
                <w:noProof/>
                <w:webHidden/>
              </w:rPr>
              <w:fldChar w:fldCharType="begin"/>
            </w:r>
            <w:r w:rsidR="004D128B">
              <w:rPr>
                <w:noProof/>
                <w:webHidden/>
              </w:rPr>
              <w:instrText xml:space="preserve"> PAGEREF _Toc508059560 \h </w:instrText>
            </w:r>
            <w:r w:rsidR="004D128B">
              <w:rPr>
                <w:noProof/>
                <w:webHidden/>
              </w:rPr>
            </w:r>
            <w:r w:rsidR="004D128B">
              <w:rPr>
                <w:noProof/>
                <w:webHidden/>
              </w:rPr>
              <w:fldChar w:fldCharType="separate"/>
            </w:r>
            <w:r w:rsidR="004D128B">
              <w:rPr>
                <w:noProof/>
                <w:webHidden/>
              </w:rPr>
              <w:t>3</w:t>
            </w:r>
            <w:r w:rsidR="004D128B">
              <w:rPr>
                <w:noProof/>
                <w:webHidden/>
              </w:rPr>
              <w:fldChar w:fldCharType="end"/>
            </w:r>
          </w:hyperlink>
        </w:p>
        <w:p w14:paraId="0AC9668A" w14:textId="5347D834" w:rsidR="004D128B" w:rsidRDefault="00EF7028">
          <w:pPr>
            <w:pStyle w:val="TOC2"/>
            <w:tabs>
              <w:tab w:val="right" w:leader="dot" w:pos="9350"/>
            </w:tabs>
            <w:rPr>
              <w:rFonts w:eastAsiaTheme="minorEastAsia"/>
              <w:noProof/>
            </w:rPr>
          </w:pPr>
          <w:hyperlink w:anchor="_Toc508059561" w:history="1">
            <w:r w:rsidR="004D128B" w:rsidRPr="0017418A">
              <w:rPr>
                <w:rStyle w:val="Hyperlink"/>
                <w:noProof/>
              </w:rPr>
              <w:t>Strategy Reader</w:t>
            </w:r>
            <w:r w:rsidR="004D128B">
              <w:rPr>
                <w:noProof/>
                <w:webHidden/>
              </w:rPr>
              <w:tab/>
            </w:r>
            <w:r w:rsidR="004D128B">
              <w:rPr>
                <w:noProof/>
                <w:webHidden/>
              </w:rPr>
              <w:fldChar w:fldCharType="begin"/>
            </w:r>
            <w:r w:rsidR="004D128B">
              <w:rPr>
                <w:noProof/>
                <w:webHidden/>
              </w:rPr>
              <w:instrText xml:space="preserve"> PAGEREF _Toc508059561 \h </w:instrText>
            </w:r>
            <w:r w:rsidR="004D128B">
              <w:rPr>
                <w:noProof/>
                <w:webHidden/>
              </w:rPr>
            </w:r>
            <w:r w:rsidR="004D128B">
              <w:rPr>
                <w:noProof/>
                <w:webHidden/>
              </w:rPr>
              <w:fldChar w:fldCharType="separate"/>
            </w:r>
            <w:r w:rsidR="004D128B">
              <w:rPr>
                <w:noProof/>
                <w:webHidden/>
              </w:rPr>
              <w:t>3</w:t>
            </w:r>
            <w:r w:rsidR="004D128B">
              <w:rPr>
                <w:noProof/>
                <w:webHidden/>
              </w:rPr>
              <w:fldChar w:fldCharType="end"/>
            </w:r>
          </w:hyperlink>
        </w:p>
        <w:p w14:paraId="4DFFE24D" w14:textId="6623731D" w:rsidR="00E32144" w:rsidRDefault="00E32144">
          <w:r>
            <w:rPr>
              <w:b/>
              <w:bCs/>
              <w:noProof/>
            </w:rPr>
            <w:fldChar w:fldCharType="end"/>
          </w:r>
        </w:p>
      </w:sdtContent>
    </w:sdt>
    <w:p w14:paraId="408787E8" w14:textId="77777777" w:rsidR="00E32144" w:rsidRDefault="00E32144" w:rsidP="00BC175D">
      <w:pPr>
        <w:pStyle w:val="Heading1"/>
      </w:pPr>
    </w:p>
    <w:p w14:paraId="00C02699" w14:textId="77777777" w:rsidR="00E32144" w:rsidRDefault="00E32144" w:rsidP="00BC175D">
      <w:pPr>
        <w:pStyle w:val="Heading1"/>
      </w:pPr>
    </w:p>
    <w:p w14:paraId="2C65926A" w14:textId="2A75B57C" w:rsidR="00BC175D" w:rsidRDefault="00BC175D" w:rsidP="00BC175D">
      <w:pPr>
        <w:pStyle w:val="Heading1"/>
      </w:pPr>
      <w:bookmarkStart w:id="0" w:name="_Toc508059550"/>
      <w:r>
        <w:t>Common Terms</w:t>
      </w:r>
      <w:bookmarkEnd w:id="0"/>
    </w:p>
    <w:tbl>
      <w:tblPr>
        <w:tblStyle w:val="GridTable4-Accent1"/>
        <w:tblW w:w="0" w:type="auto"/>
        <w:tblLook w:val="04A0" w:firstRow="1" w:lastRow="0" w:firstColumn="1" w:lastColumn="0" w:noHBand="0" w:noVBand="1"/>
      </w:tblPr>
      <w:tblGrid>
        <w:gridCol w:w="1458"/>
        <w:gridCol w:w="8118"/>
      </w:tblGrid>
      <w:tr w:rsidR="006B57E5" w14:paraId="3A6218A5" w14:textId="77777777" w:rsidTr="009B5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6F6E33B1" w14:textId="705F0A66" w:rsidR="006B57E5" w:rsidRDefault="009B5C13" w:rsidP="006B57E5">
            <w:r>
              <w:t>Term</w:t>
            </w:r>
          </w:p>
        </w:tc>
        <w:tc>
          <w:tcPr>
            <w:tcW w:w="8118" w:type="dxa"/>
          </w:tcPr>
          <w:p w14:paraId="71C1FF0A" w14:textId="1CE13990" w:rsidR="006B57E5" w:rsidRDefault="009B5C13" w:rsidP="006B57E5">
            <w:pPr>
              <w:cnfStyle w:val="100000000000" w:firstRow="1" w:lastRow="0" w:firstColumn="0" w:lastColumn="0" w:oddVBand="0" w:evenVBand="0" w:oddHBand="0" w:evenHBand="0" w:firstRowFirstColumn="0" w:firstRowLastColumn="0" w:lastRowFirstColumn="0" w:lastRowLastColumn="0"/>
            </w:pPr>
            <w:r>
              <w:t>Definition</w:t>
            </w:r>
          </w:p>
        </w:tc>
      </w:tr>
      <w:tr w:rsidR="006B57E5" w14:paraId="116CE819" w14:textId="77777777" w:rsidTr="009B5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60584F13" w14:textId="0FE492F6" w:rsidR="006B57E5" w:rsidRDefault="009B5C13" w:rsidP="006B57E5">
            <w:r>
              <w:t>Blueforce</w:t>
            </w:r>
          </w:p>
        </w:tc>
        <w:tc>
          <w:tcPr>
            <w:tcW w:w="8118" w:type="dxa"/>
          </w:tcPr>
          <w:p w14:paraId="36DE83A3" w14:textId="400123AC" w:rsidR="006B57E5" w:rsidRDefault="009B5C13" w:rsidP="006B57E5">
            <w:pPr>
              <w:cnfStyle w:val="000000100000" w:firstRow="0" w:lastRow="0" w:firstColumn="0" w:lastColumn="0" w:oddVBand="0" w:evenVBand="0" w:oddHBand="1" w:evenHBand="0" w:firstRowFirstColumn="0" w:firstRowLastColumn="0" w:lastRowFirstColumn="0" w:lastRowLastColumn="0"/>
            </w:pPr>
            <w:r>
              <w:t>Player or Allied army</w:t>
            </w:r>
          </w:p>
        </w:tc>
      </w:tr>
      <w:tr w:rsidR="006B57E5" w14:paraId="22447D0C" w14:textId="77777777" w:rsidTr="009B5C13">
        <w:tc>
          <w:tcPr>
            <w:cnfStyle w:val="001000000000" w:firstRow="0" w:lastRow="0" w:firstColumn="1" w:lastColumn="0" w:oddVBand="0" w:evenVBand="0" w:oddHBand="0" w:evenHBand="0" w:firstRowFirstColumn="0" w:firstRowLastColumn="0" w:lastRowFirstColumn="0" w:lastRowLastColumn="0"/>
            <w:tcW w:w="1458" w:type="dxa"/>
          </w:tcPr>
          <w:p w14:paraId="1A10BF6E" w14:textId="278EE7D6" w:rsidR="006B57E5" w:rsidRDefault="009B5C13" w:rsidP="009B5C13">
            <w:r>
              <w:t>Redforce</w:t>
            </w:r>
          </w:p>
        </w:tc>
        <w:tc>
          <w:tcPr>
            <w:tcW w:w="8118" w:type="dxa"/>
          </w:tcPr>
          <w:p w14:paraId="0F8CA938" w14:textId="019C9103" w:rsidR="006B57E5" w:rsidRDefault="009B5C13" w:rsidP="006B57E5">
            <w:pPr>
              <w:cnfStyle w:val="000000000000" w:firstRow="0" w:lastRow="0" w:firstColumn="0" w:lastColumn="0" w:oddVBand="0" w:evenVBand="0" w:oddHBand="0" w:evenHBand="0" w:firstRowFirstColumn="0" w:firstRowLastColumn="0" w:lastRowFirstColumn="0" w:lastRowLastColumn="0"/>
            </w:pPr>
            <w:r>
              <w:t>Hostile player</w:t>
            </w:r>
          </w:p>
        </w:tc>
      </w:tr>
      <w:tr w:rsidR="006B57E5" w14:paraId="4602AC4F" w14:textId="77777777" w:rsidTr="009B5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87DF593" w14:textId="1FD67170" w:rsidR="006B57E5" w:rsidRDefault="009B5C13" w:rsidP="009B5C13">
            <w:r>
              <w:t>Capability</w:t>
            </w:r>
          </w:p>
        </w:tc>
        <w:tc>
          <w:tcPr>
            <w:tcW w:w="8118" w:type="dxa"/>
          </w:tcPr>
          <w:p w14:paraId="5342D56E" w14:textId="5BA106FA" w:rsidR="006B57E5" w:rsidRDefault="009B5C13" w:rsidP="006B57E5">
            <w:pPr>
              <w:cnfStyle w:val="000000100000" w:firstRow="0" w:lastRow="0" w:firstColumn="0" w:lastColumn="0" w:oddVBand="0" w:evenVBand="0" w:oddHBand="1" w:evenHBand="0" w:firstRowFirstColumn="0" w:firstRowLastColumn="0" w:lastRowFirstColumn="0" w:lastRowLastColumn="0"/>
            </w:pPr>
            <w:r>
              <w:t>Unit, building, or upgrade</w:t>
            </w:r>
          </w:p>
        </w:tc>
      </w:tr>
      <w:tr w:rsidR="006B57E5" w14:paraId="4C46194B" w14:textId="77777777" w:rsidTr="009B5C13">
        <w:tc>
          <w:tcPr>
            <w:cnfStyle w:val="001000000000" w:firstRow="0" w:lastRow="0" w:firstColumn="1" w:lastColumn="0" w:oddVBand="0" w:evenVBand="0" w:oddHBand="0" w:evenHBand="0" w:firstRowFirstColumn="0" w:firstRowLastColumn="0" w:lastRowFirstColumn="0" w:lastRowLastColumn="0"/>
            <w:tcW w:w="1458" w:type="dxa"/>
          </w:tcPr>
          <w:p w14:paraId="6F993A3F" w14:textId="21F1CB41" w:rsidR="006B57E5" w:rsidRDefault="009B5C13" w:rsidP="009B5C13">
            <w:r>
              <w:t xml:space="preserve">Research </w:t>
            </w:r>
          </w:p>
        </w:tc>
        <w:tc>
          <w:tcPr>
            <w:tcW w:w="8118" w:type="dxa"/>
          </w:tcPr>
          <w:p w14:paraId="645C8423" w14:textId="149115FB" w:rsidR="006B57E5" w:rsidRDefault="009B5C13" w:rsidP="006B57E5">
            <w:pPr>
              <w:cnfStyle w:val="000000000000" w:firstRow="0" w:lastRow="0" w:firstColumn="0" w:lastColumn="0" w:oddVBand="0" w:evenVBand="0" w:oddHBand="0" w:evenHBand="0" w:firstRowFirstColumn="0" w:firstRowLastColumn="0" w:lastRowFirstColumn="0" w:lastRowLastColumn="0"/>
            </w:pPr>
            <w:r>
              <w:t>Upgrades of unit or building capabilities purchased through an already built building</w:t>
            </w:r>
          </w:p>
        </w:tc>
      </w:tr>
      <w:tr w:rsidR="006B57E5" w14:paraId="3F11ACD8" w14:textId="77777777" w:rsidTr="009B5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8451F46" w14:textId="27DF9F5B" w:rsidR="006B57E5" w:rsidRDefault="009B5C13" w:rsidP="006B57E5">
            <w:r>
              <w:t>Strategy</w:t>
            </w:r>
          </w:p>
        </w:tc>
        <w:tc>
          <w:tcPr>
            <w:tcW w:w="8118" w:type="dxa"/>
          </w:tcPr>
          <w:p w14:paraId="4ECD8FC7" w14:textId="07262839" w:rsidR="006B57E5" w:rsidRDefault="009B5C13" w:rsidP="006B57E5">
            <w:pPr>
              <w:cnfStyle w:val="000000100000" w:firstRow="0" w:lastRow="0" w:firstColumn="0" w:lastColumn="0" w:oddVBand="0" w:evenVBand="0" w:oddHBand="1" w:evenHBand="0" w:firstRowFirstColumn="0" w:firstRowLastColumn="0" w:lastRowFirstColumn="0" w:lastRowLastColumn="0"/>
            </w:pPr>
            <w:r>
              <w:t>A discrete collection of Capabilities in particular ratios designed to gain dominance over an opposing player with a bias towards land, hybrid, or air combat</w:t>
            </w:r>
          </w:p>
        </w:tc>
      </w:tr>
    </w:tbl>
    <w:p w14:paraId="0B60AC80" w14:textId="77777777" w:rsidR="006B57E5" w:rsidRPr="006B57E5" w:rsidRDefault="006B57E5" w:rsidP="006B57E5"/>
    <w:p w14:paraId="6AEB87B9" w14:textId="77777777" w:rsidR="00E32144" w:rsidRDefault="00E32144">
      <w:pPr>
        <w:rPr>
          <w:rFonts w:asciiTheme="majorHAnsi" w:eastAsiaTheme="majorEastAsia" w:hAnsiTheme="majorHAnsi" w:cstheme="majorBidi"/>
          <w:color w:val="2F5496" w:themeColor="accent1" w:themeShade="BF"/>
          <w:sz w:val="32"/>
          <w:szCs w:val="32"/>
        </w:rPr>
      </w:pPr>
      <w:r>
        <w:br w:type="page"/>
      </w:r>
    </w:p>
    <w:p w14:paraId="295F8DDA" w14:textId="01F68F7E" w:rsidR="00103099" w:rsidRDefault="00103099" w:rsidP="00103099">
      <w:pPr>
        <w:pStyle w:val="Heading1"/>
      </w:pPr>
      <w:bookmarkStart w:id="1" w:name="_Toc508059551"/>
      <w:r>
        <w:lastRenderedPageBreak/>
        <w:t>Overview</w:t>
      </w:r>
      <w:bookmarkEnd w:id="1"/>
    </w:p>
    <w:p w14:paraId="377E42FE" w14:textId="5D68A12B" w:rsidR="00BA4851" w:rsidRDefault="00BA4851" w:rsidP="00BA4851">
      <w:r>
        <w:t>The Intent Recognition Engine (IRE) is a new component in the NOVA StarCraft AI. IRE enhances NOVA’s current capabilities by reasoning on partial observability of enemy capabilities in order to infer likely strategies. These inferences are then passed to the NOVA strategy manager for preparing effective counter-strategies prior to a full-scale attack.</w:t>
      </w:r>
    </w:p>
    <w:p w14:paraId="11FBDFAF" w14:textId="77777777" w:rsidR="00BA4851" w:rsidRPr="00BA4851" w:rsidRDefault="00BA4851" w:rsidP="00BA4851"/>
    <w:p w14:paraId="1EDA440C" w14:textId="24E5B194" w:rsidR="00BC175D" w:rsidRDefault="00103099" w:rsidP="00BC175D">
      <w:pPr>
        <w:pStyle w:val="Heading1"/>
      </w:pPr>
      <w:bookmarkStart w:id="2" w:name="_Toc508059552"/>
      <w:r>
        <w:t>Purpose of this Document</w:t>
      </w:r>
      <w:bookmarkEnd w:id="2"/>
    </w:p>
    <w:p w14:paraId="1ADA39EF" w14:textId="365E861D" w:rsidR="002B6E2E" w:rsidRDefault="002B6E2E" w:rsidP="002B6E2E">
      <w:r>
        <w:t>The purpose of this document is to provide background information as to the</w:t>
      </w:r>
      <w:r w:rsidR="0001039B">
        <w:t xml:space="preserve"> design of the system.</w:t>
      </w:r>
      <w:r>
        <w:t xml:space="preserve"> </w:t>
      </w:r>
      <w:r w:rsidR="0001039B">
        <w:t xml:space="preserve">Specifically, </w:t>
      </w:r>
      <w:r>
        <w:t xml:space="preserve">design decisions made within IRE </w:t>
      </w:r>
      <w:r w:rsidR="00E909F9">
        <w:t>in laying out the architecture, including constraints, assumptions, and reasoning behind choices made. Each component in the system is then outlined to detail its purpose, functional ins and outs, and its relation to the other components.</w:t>
      </w:r>
    </w:p>
    <w:p w14:paraId="634BE89D" w14:textId="77777777" w:rsidR="00395748" w:rsidRPr="002B6E2E" w:rsidRDefault="00395748" w:rsidP="002B6E2E"/>
    <w:p w14:paraId="39DF3E34" w14:textId="2ACB2DCD" w:rsidR="00484670" w:rsidRDefault="00BF3CDA" w:rsidP="00484670">
      <w:pPr>
        <w:pStyle w:val="Heading1"/>
      </w:pPr>
      <w:bookmarkStart w:id="3" w:name="_Toc508059553"/>
      <w:r>
        <w:t>Software Requirements</w:t>
      </w:r>
      <w:bookmarkEnd w:id="3"/>
    </w:p>
    <w:p w14:paraId="08BE0A5C" w14:textId="44AF033B" w:rsidR="00075B92" w:rsidRDefault="00484670" w:rsidP="0032014D">
      <w:pPr>
        <w:pStyle w:val="ListParagraph"/>
        <w:numPr>
          <w:ilvl w:val="0"/>
          <w:numId w:val="4"/>
        </w:numPr>
      </w:pPr>
      <w:r>
        <w:t>S</w:t>
      </w:r>
      <w:r w:rsidR="00713F8E">
        <w:t>tarCraft Brood War v</w:t>
      </w:r>
      <w:r>
        <w:t>1161</w:t>
      </w:r>
    </w:p>
    <w:p w14:paraId="042E2743" w14:textId="19B325CE" w:rsidR="00075B92" w:rsidRDefault="00075B92" w:rsidP="0032014D">
      <w:pPr>
        <w:pStyle w:val="ListParagraph"/>
        <w:numPr>
          <w:ilvl w:val="0"/>
          <w:numId w:val="4"/>
        </w:numPr>
      </w:pPr>
      <w:r>
        <w:t>Nova Master GIT pull</w:t>
      </w:r>
    </w:p>
    <w:p w14:paraId="79A4DF4C" w14:textId="4A08AC6C" w:rsidR="00075B92" w:rsidRDefault="00075B92" w:rsidP="0032014D">
      <w:pPr>
        <w:pStyle w:val="ListParagraph"/>
        <w:numPr>
          <w:ilvl w:val="0"/>
          <w:numId w:val="4"/>
        </w:numPr>
      </w:pPr>
      <w:r>
        <w:t xml:space="preserve">BWAPI </w:t>
      </w:r>
      <w:r w:rsidR="00FC152B">
        <w:t>v</w:t>
      </w:r>
      <w:r>
        <w:t>4.20</w:t>
      </w:r>
    </w:p>
    <w:p w14:paraId="45175C06" w14:textId="49CB9974" w:rsidR="00075B92" w:rsidRDefault="00075B92" w:rsidP="0032014D">
      <w:pPr>
        <w:pStyle w:val="ListParagraph"/>
        <w:numPr>
          <w:ilvl w:val="0"/>
          <w:numId w:val="4"/>
        </w:numPr>
      </w:pPr>
      <w:r>
        <w:t xml:space="preserve">BWTA </w:t>
      </w:r>
      <w:r w:rsidR="00FC152B">
        <w:t>v</w:t>
      </w:r>
      <w:r>
        <w:t>2.2</w:t>
      </w:r>
    </w:p>
    <w:p w14:paraId="2C321DEF" w14:textId="77777777" w:rsidR="00075B92" w:rsidRDefault="00075B92" w:rsidP="0032014D">
      <w:pPr>
        <w:pStyle w:val="ListParagraph"/>
        <w:numPr>
          <w:ilvl w:val="0"/>
          <w:numId w:val="4"/>
        </w:numPr>
      </w:pPr>
      <w:r>
        <w:t>Visual Studio 2017 (v141)</w:t>
      </w:r>
    </w:p>
    <w:p w14:paraId="1FCC859A" w14:textId="414CB651" w:rsidR="00075B92" w:rsidRDefault="00075B92" w:rsidP="0032014D">
      <w:pPr>
        <w:pStyle w:val="ListParagraph"/>
        <w:numPr>
          <w:ilvl w:val="0"/>
          <w:numId w:val="4"/>
        </w:numPr>
      </w:pPr>
      <w:r>
        <w:t>Boost v1.66.0</w:t>
      </w:r>
    </w:p>
    <w:p w14:paraId="36FB2681" w14:textId="5B22B873" w:rsidR="00075B92" w:rsidRDefault="00075B92" w:rsidP="0032014D">
      <w:pPr>
        <w:pStyle w:val="ListParagraph"/>
        <w:numPr>
          <w:ilvl w:val="0"/>
          <w:numId w:val="4"/>
        </w:numPr>
      </w:pPr>
      <w:r>
        <w:t>Apr</w:t>
      </w:r>
    </w:p>
    <w:p w14:paraId="63FD56EC" w14:textId="4E133E84" w:rsidR="00075B92" w:rsidRDefault="00075B92" w:rsidP="0032014D">
      <w:pPr>
        <w:pStyle w:val="ListParagraph"/>
        <w:numPr>
          <w:ilvl w:val="0"/>
          <w:numId w:val="4"/>
        </w:numPr>
      </w:pPr>
      <w:r>
        <w:t>Apr-util</w:t>
      </w:r>
    </w:p>
    <w:p w14:paraId="535221B9" w14:textId="1B9C90A9" w:rsidR="00075B92" w:rsidRDefault="00075B92" w:rsidP="0032014D">
      <w:pPr>
        <w:pStyle w:val="ListParagraph"/>
        <w:numPr>
          <w:ilvl w:val="0"/>
          <w:numId w:val="4"/>
        </w:numPr>
      </w:pPr>
      <w:r>
        <w:t>Geometry-develop</w:t>
      </w:r>
    </w:p>
    <w:p w14:paraId="0EB4F729" w14:textId="4410AA78" w:rsidR="00484670" w:rsidRDefault="00075B92" w:rsidP="0032014D">
      <w:pPr>
        <w:pStyle w:val="ListParagraph"/>
        <w:numPr>
          <w:ilvl w:val="0"/>
          <w:numId w:val="4"/>
        </w:numPr>
      </w:pPr>
      <w:r>
        <w:t>Log4</w:t>
      </w:r>
      <w:r w:rsidR="00DA02A0">
        <w:t xml:space="preserve">cxx for Visual Studios </w:t>
      </w:r>
      <w:r>
        <w:t>2010</w:t>
      </w:r>
      <w:r w:rsidR="003823B0">
        <w:t xml:space="preserve"> (v10</w:t>
      </w:r>
      <w:r w:rsidR="009727BF">
        <w:t>0)</w:t>
      </w:r>
    </w:p>
    <w:p w14:paraId="4E6898C8" w14:textId="77777777" w:rsidR="00DA6AE6" w:rsidRPr="00075B92" w:rsidRDefault="00DA6AE6" w:rsidP="00484670"/>
    <w:p w14:paraId="6C21384B" w14:textId="6633A4F4" w:rsidR="00103099" w:rsidRDefault="00FB6B02" w:rsidP="00103099">
      <w:pPr>
        <w:pStyle w:val="Heading1"/>
      </w:pPr>
      <w:bookmarkStart w:id="4" w:name="_Toc508059554"/>
      <w:r>
        <w:t>Use Case</w:t>
      </w:r>
      <w:r w:rsidR="00103099">
        <w:t xml:space="preserve"> </w:t>
      </w:r>
      <w:bookmarkEnd w:id="4"/>
      <w:r>
        <w:t>Design</w:t>
      </w:r>
    </w:p>
    <w:p w14:paraId="6B121B7F" w14:textId="6B065B48" w:rsidR="00844AEA" w:rsidRPr="00844AEA" w:rsidRDefault="00FB6B02" w:rsidP="00844AEA">
      <w:r>
        <w:rPr>
          <w:noProof/>
        </w:rPr>
        <w:drawing>
          <wp:inline distT="0" distB="0" distL="0" distR="0" wp14:anchorId="0DD2576F" wp14:editId="3C934FF1">
            <wp:extent cx="5815330" cy="223862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34683" cy="2246070"/>
                    </a:xfrm>
                    <a:prstGeom prst="rect">
                      <a:avLst/>
                    </a:prstGeom>
                    <a:noFill/>
                  </pic:spPr>
                </pic:pic>
              </a:graphicData>
            </a:graphic>
          </wp:inline>
        </w:drawing>
      </w:r>
    </w:p>
    <w:p w14:paraId="4562CE04" w14:textId="2235B2CC" w:rsidR="00103099" w:rsidRDefault="00F056F5" w:rsidP="00103099">
      <w:pPr>
        <w:pStyle w:val="Heading1"/>
      </w:pPr>
      <w:bookmarkStart w:id="5" w:name="_Toc508059555"/>
      <w:r>
        <w:lastRenderedPageBreak/>
        <w:t>Component</w:t>
      </w:r>
      <w:r w:rsidR="00DA6AE6">
        <w:t xml:space="preserve"> Design</w:t>
      </w:r>
      <w:bookmarkEnd w:id="5"/>
    </w:p>
    <w:p w14:paraId="0147DF3E" w14:textId="781B57BB" w:rsidR="00EE5CB6" w:rsidRPr="00EE5CB6" w:rsidRDefault="00EE5CB6" w:rsidP="00EE5CB6">
      <w:r>
        <w:rPr>
          <w:noProof/>
        </w:rPr>
        <w:drawing>
          <wp:inline distT="0" distB="0" distL="0" distR="0" wp14:anchorId="54E87747" wp14:editId="3C6DD806">
            <wp:extent cx="5813552" cy="32175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20825" cy="3221570"/>
                    </a:xfrm>
                    <a:prstGeom prst="rect">
                      <a:avLst/>
                    </a:prstGeom>
                    <a:noFill/>
                  </pic:spPr>
                </pic:pic>
              </a:graphicData>
            </a:graphic>
          </wp:inline>
        </w:drawing>
      </w:r>
    </w:p>
    <w:p w14:paraId="7015086A" w14:textId="77777777" w:rsidR="00844AEA" w:rsidRPr="00844AEA" w:rsidRDefault="00844AEA" w:rsidP="00844AEA"/>
    <w:p w14:paraId="597DC616" w14:textId="77777777" w:rsidR="00844AEA" w:rsidRPr="00844AEA" w:rsidRDefault="00844AEA" w:rsidP="00844AEA"/>
    <w:p w14:paraId="36CD8E4A" w14:textId="3826F757" w:rsidR="00BC175D" w:rsidRDefault="00EF7028" w:rsidP="00BC175D">
      <w:pPr>
        <w:pStyle w:val="Heading1"/>
      </w:pPr>
      <w:r>
        <w:t>Classes</w:t>
      </w:r>
      <w:bookmarkStart w:id="6" w:name="_GoBack"/>
      <w:bookmarkEnd w:id="6"/>
    </w:p>
    <w:p w14:paraId="58270D8D" w14:textId="505E0ADD" w:rsidR="00DA6AE6" w:rsidRDefault="00DA6AE6" w:rsidP="00552AF5">
      <w:pPr>
        <w:pStyle w:val="Heading2"/>
      </w:pPr>
      <w:bookmarkStart w:id="7" w:name="_Toc508059557"/>
      <w:r>
        <w:t>SCTechTreeManager</w:t>
      </w:r>
      <w:bookmarkEnd w:id="7"/>
    </w:p>
    <w:p w14:paraId="42D3A5BD" w14:textId="380BF194" w:rsidR="0060698B" w:rsidRPr="003D4E68" w:rsidRDefault="0060698B" w:rsidP="0060698B">
      <w:r w:rsidRPr="0060698B">
        <w:rPr>
          <w:b/>
        </w:rPr>
        <w:t>Purpose:</w:t>
      </w:r>
      <w:r w:rsidR="00F20684">
        <w:rPr>
          <w:b/>
        </w:rPr>
        <w:t xml:space="preserve"> </w:t>
      </w:r>
      <w:r w:rsidR="00F20684" w:rsidRPr="003D4E68">
        <w:t>External Main for testing and evaluating IRE outside of NOVA</w:t>
      </w:r>
    </w:p>
    <w:p w14:paraId="66136DB8" w14:textId="02B6EB42" w:rsidR="0060698B" w:rsidRPr="003D4E68" w:rsidRDefault="0060698B" w:rsidP="0060698B">
      <w:r w:rsidRPr="0060698B">
        <w:rPr>
          <w:b/>
        </w:rPr>
        <w:t>Inputs:</w:t>
      </w:r>
      <w:r w:rsidR="00F20684">
        <w:rPr>
          <w:b/>
        </w:rPr>
        <w:t xml:space="preserve"> </w:t>
      </w:r>
      <w:r w:rsidR="00F20684" w:rsidRPr="003D4E68">
        <w:t>N/A</w:t>
      </w:r>
    </w:p>
    <w:p w14:paraId="62290648" w14:textId="2A6B2DE4" w:rsidR="0060698B" w:rsidRPr="0060698B" w:rsidRDefault="0060698B" w:rsidP="0060698B">
      <w:pPr>
        <w:rPr>
          <w:b/>
        </w:rPr>
      </w:pPr>
      <w:r w:rsidRPr="0060698B">
        <w:rPr>
          <w:b/>
        </w:rPr>
        <w:t>Outputs:</w:t>
      </w:r>
      <w:r w:rsidR="00F20684">
        <w:rPr>
          <w:b/>
        </w:rPr>
        <w:t xml:space="preserve"> </w:t>
      </w:r>
      <w:r w:rsidR="00025B57" w:rsidRPr="00025B57">
        <w:t>DOT files for each races’ tech tree as well as DOT files for the observed enemy race</w:t>
      </w:r>
      <w:r w:rsidR="009441FE">
        <w:t xml:space="preserve"> tech tree once all observations have been made</w:t>
      </w:r>
    </w:p>
    <w:p w14:paraId="509D4BBA" w14:textId="7141926F" w:rsidR="0060698B" w:rsidRDefault="0060698B" w:rsidP="0060698B">
      <w:pPr>
        <w:rPr>
          <w:b/>
        </w:rPr>
      </w:pPr>
      <w:r w:rsidRPr="0060698B">
        <w:rPr>
          <w:b/>
        </w:rPr>
        <w:t>Interacts With:</w:t>
      </w:r>
      <w:r w:rsidR="00025B57">
        <w:rPr>
          <w:b/>
        </w:rPr>
        <w:t xml:space="preserve"> </w:t>
      </w:r>
      <w:r w:rsidR="00025B57" w:rsidRPr="00AC17EC">
        <w:t>TerranTreeManager, GraphUtils</w:t>
      </w:r>
    </w:p>
    <w:p w14:paraId="214F61F4" w14:textId="77777777" w:rsidR="0060698B" w:rsidRPr="0060698B" w:rsidRDefault="0060698B" w:rsidP="0060698B">
      <w:pPr>
        <w:rPr>
          <w:b/>
        </w:rPr>
      </w:pPr>
    </w:p>
    <w:p w14:paraId="622B6506" w14:textId="51D34A62" w:rsidR="00C63E83" w:rsidRDefault="00DA6AE6" w:rsidP="00552AF5">
      <w:pPr>
        <w:pStyle w:val="Heading2"/>
      </w:pPr>
      <w:bookmarkStart w:id="8" w:name="_Toc508059558"/>
      <w:r>
        <w:t>Strategy Space</w:t>
      </w:r>
      <w:bookmarkEnd w:id="8"/>
    </w:p>
    <w:p w14:paraId="7EB08C10" w14:textId="46B0AD2B" w:rsidR="0012343F" w:rsidRPr="003D4E68" w:rsidRDefault="0012343F" w:rsidP="0012343F">
      <w:r w:rsidRPr="0060698B">
        <w:rPr>
          <w:b/>
        </w:rPr>
        <w:t>Purpose:</w:t>
      </w:r>
      <w:r>
        <w:rPr>
          <w:b/>
        </w:rPr>
        <w:t xml:space="preserve"> </w:t>
      </w:r>
      <w:r>
        <w:t>R</w:t>
      </w:r>
      <w:r>
        <w:t>epresents an N-dimensional graph in which all enemy strategies are stored. The axes of this graph each represent a single feature of a strategy</w:t>
      </w:r>
      <w:r>
        <w:t xml:space="preserve"> </w:t>
      </w:r>
      <w:r>
        <w:t>such as air vs anti-air or agressiveness versus defensiveness. When an enemy unit or building is detected, the "strategy space" is informed and it increases</w:t>
      </w:r>
      <w:r>
        <w:t xml:space="preserve"> </w:t>
      </w:r>
      <w:r>
        <w:t>the "strength" of strategies that rely on this unit. Over time, the strategies most likely to be engaged by the enemy will be the "strongest" and IRE can</w:t>
      </w:r>
      <w:r>
        <w:t xml:space="preserve"> </w:t>
      </w:r>
      <w:r>
        <w:t>use that information to build a counter-strategy.</w:t>
      </w:r>
    </w:p>
    <w:p w14:paraId="55FA34FA" w14:textId="55F11ECF" w:rsidR="0012343F" w:rsidRPr="003D4E68" w:rsidRDefault="0012343F" w:rsidP="0012343F">
      <w:r w:rsidRPr="0060698B">
        <w:rPr>
          <w:b/>
        </w:rPr>
        <w:t>Inputs:</w:t>
      </w:r>
      <w:r>
        <w:rPr>
          <w:b/>
        </w:rPr>
        <w:t xml:space="preserve"> </w:t>
      </w:r>
      <w:r>
        <w:t>Strategies, Observations (UnitType)</w:t>
      </w:r>
    </w:p>
    <w:p w14:paraId="7ACF3BB3" w14:textId="19913371" w:rsidR="0012343F" w:rsidRPr="0060698B" w:rsidRDefault="0012343F" w:rsidP="0012343F">
      <w:pPr>
        <w:rPr>
          <w:b/>
        </w:rPr>
      </w:pPr>
      <w:r w:rsidRPr="0060698B">
        <w:rPr>
          <w:b/>
        </w:rPr>
        <w:lastRenderedPageBreak/>
        <w:t>Outputs:</w:t>
      </w:r>
      <w:r>
        <w:rPr>
          <w:b/>
        </w:rPr>
        <w:t xml:space="preserve"> </w:t>
      </w:r>
      <w:r>
        <w:t>DOT files for each races’ strategy space, identified strategy of enemy race, recommendations for countering ID’d strategy</w:t>
      </w:r>
    </w:p>
    <w:p w14:paraId="7B323CE8" w14:textId="480BCF71" w:rsidR="0012343F" w:rsidRDefault="0012343F" w:rsidP="0012343F">
      <w:pPr>
        <w:rPr>
          <w:b/>
        </w:rPr>
      </w:pPr>
      <w:r w:rsidRPr="0060698B">
        <w:rPr>
          <w:b/>
        </w:rPr>
        <w:t>Interacts With:</w:t>
      </w:r>
      <w:r>
        <w:rPr>
          <w:b/>
        </w:rPr>
        <w:t xml:space="preserve"> </w:t>
      </w:r>
      <w:r>
        <w:t>TerranTreeManager</w:t>
      </w:r>
    </w:p>
    <w:p w14:paraId="31D976D5" w14:textId="77777777" w:rsidR="0012343F" w:rsidRPr="0012343F" w:rsidRDefault="0012343F" w:rsidP="0012343F"/>
    <w:p w14:paraId="01C7A2CF" w14:textId="2EF7C7C1" w:rsidR="00DA6AE6" w:rsidRDefault="00DA6AE6" w:rsidP="00552AF5">
      <w:pPr>
        <w:pStyle w:val="Heading2"/>
      </w:pPr>
      <w:bookmarkStart w:id="9" w:name="_Toc508059559"/>
      <w:r>
        <w:t>Graph Utils</w:t>
      </w:r>
      <w:bookmarkEnd w:id="9"/>
    </w:p>
    <w:p w14:paraId="73D2F528" w14:textId="2DCCADAC" w:rsidR="00081546" w:rsidRPr="003D4E68" w:rsidRDefault="00081546" w:rsidP="00081546">
      <w:r w:rsidRPr="0060698B">
        <w:rPr>
          <w:b/>
        </w:rPr>
        <w:t>Purpose:</w:t>
      </w:r>
      <w:r>
        <w:rPr>
          <w:b/>
        </w:rPr>
        <w:t xml:space="preserve"> </w:t>
      </w:r>
      <w:r w:rsidRPr="00081546">
        <w:t>Collection of structs, typedefs, and static utility functions for representing the Starcraft Tech Trees and the Strategy Graphs</w:t>
      </w:r>
    </w:p>
    <w:p w14:paraId="7F13E6DB" w14:textId="7950BB1A" w:rsidR="00081546" w:rsidRPr="003D4E68" w:rsidRDefault="00081546" w:rsidP="00081546">
      <w:r w:rsidRPr="0060698B">
        <w:rPr>
          <w:b/>
        </w:rPr>
        <w:t>Inputs:</w:t>
      </w:r>
      <w:r>
        <w:rPr>
          <w:b/>
        </w:rPr>
        <w:t xml:space="preserve"> </w:t>
      </w:r>
      <w:r>
        <w:t>N/A</w:t>
      </w:r>
    </w:p>
    <w:p w14:paraId="398C4BFB" w14:textId="1A1126E0" w:rsidR="00081546" w:rsidRPr="0060698B" w:rsidRDefault="00081546" w:rsidP="00081546">
      <w:pPr>
        <w:rPr>
          <w:b/>
        </w:rPr>
      </w:pPr>
      <w:r w:rsidRPr="0060698B">
        <w:rPr>
          <w:b/>
        </w:rPr>
        <w:t>Outputs:</w:t>
      </w:r>
      <w:r>
        <w:rPr>
          <w:b/>
        </w:rPr>
        <w:t xml:space="preserve"> </w:t>
      </w:r>
      <w:r>
        <w:t>N/A</w:t>
      </w:r>
    </w:p>
    <w:p w14:paraId="564BAFBA" w14:textId="42E35F55" w:rsidR="00081546" w:rsidRDefault="00081546" w:rsidP="00081546">
      <w:pPr>
        <w:rPr>
          <w:b/>
        </w:rPr>
      </w:pPr>
      <w:r w:rsidRPr="0060698B">
        <w:rPr>
          <w:b/>
        </w:rPr>
        <w:t>Interacts With:</w:t>
      </w:r>
      <w:r>
        <w:rPr>
          <w:b/>
        </w:rPr>
        <w:t xml:space="preserve"> </w:t>
      </w:r>
      <w:r>
        <w:t>All</w:t>
      </w:r>
    </w:p>
    <w:p w14:paraId="72B70F4D" w14:textId="77777777" w:rsidR="00081546" w:rsidRPr="00081546" w:rsidRDefault="00081546" w:rsidP="00081546"/>
    <w:p w14:paraId="6C04D0AC" w14:textId="53AB9475" w:rsidR="00DA6AE6" w:rsidRDefault="00DA6AE6" w:rsidP="00552AF5">
      <w:pPr>
        <w:pStyle w:val="Heading2"/>
      </w:pPr>
      <w:bookmarkStart w:id="10" w:name="_Toc508059560"/>
      <w:r>
        <w:t>Terran Tree Manager</w:t>
      </w:r>
      <w:bookmarkEnd w:id="10"/>
    </w:p>
    <w:p w14:paraId="43377DCB" w14:textId="02E4E851" w:rsidR="00C16330" w:rsidRPr="003D4E68" w:rsidRDefault="00C16330" w:rsidP="00C16330">
      <w:r w:rsidRPr="0060698B">
        <w:rPr>
          <w:b/>
        </w:rPr>
        <w:t>Purpose:</w:t>
      </w:r>
      <w:r w:rsidRPr="007C188C">
        <w:t xml:space="preserve"> </w:t>
      </w:r>
      <w:r w:rsidR="007C188C" w:rsidRPr="007C188C">
        <w:t>Represent the full tech tree for the Terran Race.</w:t>
      </w:r>
    </w:p>
    <w:p w14:paraId="42E1B4E1" w14:textId="3DD7C4B1" w:rsidR="00C16330" w:rsidRPr="003D4E68" w:rsidRDefault="00C16330" w:rsidP="00C16330">
      <w:r w:rsidRPr="0060698B">
        <w:rPr>
          <w:b/>
        </w:rPr>
        <w:t>Inputs:</w:t>
      </w:r>
      <w:r>
        <w:rPr>
          <w:b/>
        </w:rPr>
        <w:t xml:space="preserve"> </w:t>
      </w:r>
      <w:r w:rsidR="00902B3F">
        <w:t>Observations (UnitType)</w:t>
      </w:r>
    </w:p>
    <w:p w14:paraId="67E4F74C" w14:textId="39D378B8" w:rsidR="00C16330" w:rsidRPr="0060698B" w:rsidRDefault="00C16330" w:rsidP="00C16330">
      <w:pPr>
        <w:rPr>
          <w:b/>
        </w:rPr>
      </w:pPr>
      <w:r w:rsidRPr="0060698B">
        <w:rPr>
          <w:b/>
        </w:rPr>
        <w:t>Outputs:</w:t>
      </w:r>
      <w:r>
        <w:rPr>
          <w:b/>
        </w:rPr>
        <w:t xml:space="preserve"> </w:t>
      </w:r>
      <w:r w:rsidR="003C4D6D">
        <w:t>SCGraph where each node has a strength relative to the number of times observed</w:t>
      </w:r>
    </w:p>
    <w:p w14:paraId="55F01D76" w14:textId="4387A9A7" w:rsidR="00C16330" w:rsidRDefault="00C16330" w:rsidP="00C16330">
      <w:pPr>
        <w:rPr>
          <w:b/>
        </w:rPr>
      </w:pPr>
      <w:r w:rsidRPr="0060698B">
        <w:rPr>
          <w:b/>
        </w:rPr>
        <w:t>Interacts With:</w:t>
      </w:r>
      <w:r>
        <w:rPr>
          <w:b/>
        </w:rPr>
        <w:t xml:space="preserve"> </w:t>
      </w:r>
      <w:r>
        <w:t>StrategySpace, StrategyReader, GraphUtils, SCTechTreeManager</w:t>
      </w:r>
    </w:p>
    <w:p w14:paraId="786B30AE" w14:textId="77777777" w:rsidR="00C16330" w:rsidRPr="00C16330" w:rsidRDefault="00C16330" w:rsidP="00C16330"/>
    <w:p w14:paraId="6423C016" w14:textId="404B5553" w:rsidR="00DA6AE6" w:rsidRDefault="00DA6AE6" w:rsidP="00552AF5">
      <w:pPr>
        <w:pStyle w:val="Heading2"/>
      </w:pPr>
      <w:bookmarkStart w:id="11" w:name="_Toc508059561"/>
      <w:r>
        <w:t>Strategy Reader</w:t>
      </w:r>
      <w:bookmarkEnd w:id="11"/>
    </w:p>
    <w:p w14:paraId="7363C930" w14:textId="77777777" w:rsidR="003E531C" w:rsidRDefault="003E531C" w:rsidP="003E531C">
      <w:r w:rsidRPr="0060698B">
        <w:rPr>
          <w:b/>
        </w:rPr>
        <w:t>Purpose:</w:t>
      </w:r>
      <w:r w:rsidRPr="007C188C">
        <w:t xml:space="preserve"> </w:t>
      </w:r>
      <w:r>
        <w:t>H</w:t>
      </w:r>
      <w:r w:rsidRPr="003E531C">
        <w:t>andles reading the strategies from file and storing them for future access during runtime.</w:t>
      </w:r>
    </w:p>
    <w:p w14:paraId="203549E7" w14:textId="0A143CC8" w:rsidR="003E531C" w:rsidRPr="003D4E68" w:rsidRDefault="003E531C" w:rsidP="003E531C">
      <w:r w:rsidRPr="0060698B">
        <w:rPr>
          <w:b/>
        </w:rPr>
        <w:t>Inputs:</w:t>
      </w:r>
      <w:r>
        <w:rPr>
          <w:b/>
        </w:rPr>
        <w:t xml:space="preserve"> </w:t>
      </w:r>
      <w:r>
        <w:t>N/A</w:t>
      </w:r>
    </w:p>
    <w:p w14:paraId="3760F7F6" w14:textId="2FEA0B65" w:rsidR="003E531C" w:rsidRPr="0060698B" w:rsidRDefault="003E531C" w:rsidP="003E531C">
      <w:pPr>
        <w:rPr>
          <w:b/>
        </w:rPr>
      </w:pPr>
      <w:r w:rsidRPr="0060698B">
        <w:rPr>
          <w:b/>
        </w:rPr>
        <w:t>Outputs:</w:t>
      </w:r>
      <w:r>
        <w:rPr>
          <w:b/>
        </w:rPr>
        <w:t xml:space="preserve"> </w:t>
      </w:r>
      <w:r>
        <w:t>L</w:t>
      </w:r>
      <w:r w:rsidR="0075292C">
        <w:t>ist of strategies for each race</w:t>
      </w:r>
    </w:p>
    <w:p w14:paraId="1E15786D" w14:textId="3DA81C6C" w:rsidR="003E531C" w:rsidRDefault="003E531C" w:rsidP="003E531C">
      <w:pPr>
        <w:rPr>
          <w:b/>
        </w:rPr>
      </w:pPr>
      <w:r w:rsidRPr="0060698B">
        <w:rPr>
          <w:b/>
        </w:rPr>
        <w:t>Interacts With:</w:t>
      </w:r>
      <w:r>
        <w:t xml:space="preserve"> GraphUtils, SCTechTreeManager</w:t>
      </w:r>
    </w:p>
    <w:p w14:paraId="25151557" w14:textId="77777777" w:rsidR="003E531C" w:rsidRPr="003E531C" w:rsidRDefault="003E531C" w:rsidP="003E531C"/>
    <w:p w14:paraId="5D8AF2C0" w14:textId="050D4A42" w:rsidR="005E2DF0" w:rsidRDefault="008D788D" w:rsidP="008D788D">
      <w:pPr>
        <w:pStyle w:val="Heading1"/>
      </w:pPr>
      <w:r>
        <w:t>Strategies</w:t>
      </w:r>
    </w:p>
    <w:p w14:paraId="69E67FBF" w14:textId="07426CD7" w:rsidR="008D788D" w:rsidRDefault="008D788D" w:rsidP="008D788D">
      <w:r>
        <w:t xml:space="preserve">Although there are near infinite numbers of potential combinations of units, buildings, and research upgrades, strategies can be generally identified as specific paths taken down the full tech tree. These strategies vary from race to race based on their unique tech trees. As part of NOVA research, the following strategies have been identified based on past competitions. For each table, the strategies are enumerated by name. Where the high-level purpose of the strategy is unclear, it is detailed in brackets. </w:t>
      </w:r>
    </w:p>
    <w:p w14:paraId="1A5622A3" w14:textId="757B9955" w:rsidR="008D788D" w:rsidRDefault="008D788D" w:rsidP="008D788D"/>
    <w:p w14:paraId="21B65515" w14:textId="78C50002" w:rsidR="008D788D" w:rsidRDefault="008D788D" w:rsidP="008D788D">
      <w:r>
        <w:t xml:space="preserve">For each strategy, the intensity among each axis in the Strategy Space is listed. These intensities are based on IRE developer input using past experience with StarCraft as a basis for weights. The intent is </w:t>
      </w:r>
      <w:r>
        <w:lastRenderedPageBreak/>
        <w:t>that for future development these intensities can be learned, but for initial proof-of-concept these fixed numbers are considered sufficient for testing and evaluating IRE.</w:t>
      </w:r>
    </w:p>
    <w:p w14:paraId="389E37E0" w14:textId="28D25CA0" w:rsidR="000C5AAD" w:rsidRDefault="000C5AAD" w:rsidP="008D788D"/>
    <w:p w14:paraId="29382E35" w14:textId="24478EE5" w:rsidR="000C5AAD" w:rsidRPr="008D788D" w:rsidRDefault="000C5AAD" w:rsidP="000C5AAD">
      <w:pPr>
        <w:pStyle w:val="Heading2"/>
      </w:pPr>
      <w:r>
        <w:t xml:space="preserve">Terran </w:t>
      </w:r>
    </w:p>
    <w:tbl>
      <w:tblPr>
        <w:tblW w:w="0" w:type="auto"/>
        <w:jc w:val="center"/>
        <w:tblLayout w:type="fixed"/>
        <w:tblCellMar>
          <w:left w:w="0" w:type="dxa"/>
          <w:right w:w="0" w:type="dxa"/>
        </w:tblCellMar>
        <w:tblLook w:val="0420" w:firstRow="1" w:lastRow="0" w:firstColumn="0" w:lastColumn="0" w:noHBand="0" w:noVBand="1"/>
      </w:tblPr>
      <w:tblGrid>
        <w:gridCol w:w="3994"/>
        <w:gridCol w:w="1739"/>
        <w:gridCol w:w="1758"/>
        <w:gridCol w:w="1563"/>
      </w:tblGrid>
      <w:tr w:rsidR="005E2DF0" w:rsidRPr="005E2DF0" w14:paraId="2F01C5BF" w14:textId="77777777" w:rsidTr="00EE0769">
        <w:trPr>
          <w:trHeight w:val="18"/>
          <w:jc w:val="center"/>
        </w:trPr>
        <w:tc>
          <w:tcPr>
            <w:tcW w:w="399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94C63D4"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b/>
                <w:bCs/>
                <w:color w:val="FFFFFF" w:themeColor="light1"/>
                <w:kern w:val="24"/>
                <w:sz w:val="26"/>
                <w:szCs w:val="26"/>
              </w:rPr>
              <w:t>Name</w:t>
            </w:r>
          </w:p>
        </w:tc>
        <w:tc>
          <w:tcPr>
            <w:tcW w:w="173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29E97A8"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b/>
                <w:bCs/>
                <w:color w:val="FFFFFF" w:themeColor="light1"/>
                <w:kern w:val="24"/>
                <w:sz w:val="26"/>
                <w:szCs w:val="26"/>
              </w:rPr>
              <w:t>A vs AA</w:t>
            </w:r>
          </w:p>
        </w:tc>
        <w:tc>
          <w:tcPr>
            <w:tcW w:w="175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92CC120"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b/>
                <w:bCs/>
                <w:color w:val="FFFFFF" w:themeColor="light1"/>
                <w:kern w:val="24"/>
                <w:sz w:val="26"/>
                <w:szCs w:val="26"/>
              </w:rPr>
              <w:t>G vs AG</w:t>
            </w:r>
          </w:p>
        </w:tc>
        <w:tc>
          <w:tcPr>
            <w:tcW w:w="1563"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4F9D232"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b/>
                <w:bCs/>
                <w:color w:val="FFFFFF" w:themeColor="light1"/>
                <w:kern w:val="24"/>
                <w:sz w:val="26"/>
                <w:szCs w:val="26"/>
              </w:rPr>
              <w:t>Atk vs Def</w:t>
            </w:r>
          </w:p>
        </w:tc>
      </w:tr>
      <w:tr w:rsidR="005E2DF0" w:rsidRPr="005E2DF0" w14:paraId="359D2A16" w14:textId="77777777" w:rsidTr="00EE0769">
        <w:trPr>
          <w:trHeight w:val="23"/>
          <w:jc w:val="center"/>
        </w:trPr>
        <w:tc>
          <w:tcPr>
            <w:tcW w:w="399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20BF458"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color w:val="000000" w:themeColor="dark1"/>
                <w:kern w:val="24"/>
                <w:sz w:val="26"/>
                <w:szCs w:val="26"/>
              </w:rPr>
              <w:t>Bio (marines/medics)</w:t>
            </w:r>
          </w:p>
        </w:tc>
        <w:tc>
          <w:tcPr>
            <w:tcW w:w="173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FA9CA81"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color w:val="000000" w:themeColor="dark1"/>
                <w:kern w:val="24"/>
                <w:sz w:val="26"/>
                <w:szCs w:val="26"/>
              </w:rPr>
              <w:t>-0.25</w:t>
            </w:r>
          </w:p>
        </w:tc>
        <w:tc>
          <w:tcPr>
            <w:tcW w:w="175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FCA9E7D"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color w:val="000000" w:themeColor="dark1"/>
                <w:kern w:val="24"/>
                <w:sz w:val="26"/>
                <w:szCs w:val="26"/>
              </w:rPr>
              <w:t>0.75</w:t>
            </w:r>
          </w:p>
        </w:tc>
        <w:tc>
          <w:tcPr>
            <w:tcW w:w="156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B2F0344"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color w:val="000000" w:themeColor="dark1"/>
                <w:kern w:val="24"/>
                <w:sz w:val="26"/>
                <w:szCs w:val="26"/>
              </w:rPr>
              <w:t>1</w:t>
            </w:r>
          </w:p>
        </w:tc>
      </w:tr>
      <w:tr w:rsidR="005E2DF0" w:rsidRPr="005E2DF0" w14:paraId="3979E206" w14:textId="77777777" w:rsidTr="00EE0769">
        <w:trPr>
          <w:trHeight w:val="18"/>
          <w:jc w:val="center"/>
        </w:trPr>
        <w:tc>
          <w:tcPr>
            <w:tcW w:w="399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964546C"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color w:val="000000" w:themeColor="dark1"/>
                <w:kern w:val="24"/>
                <w:sz w:val="26"/>
                <w:szCs w:val="26"/>
              </w:rPr>
              <w:t>Rax_fe (second base)</w:t>
            </w:r>
          </w:p>
        </w:tc>
        <w:tc>
          <w:tcPr>
            <w:tcW w:w="173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907A98C"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color w:val="000000" w:themeColor="dark1"/>
                <w:kern w:val="24"/>
                <w:sz w:val="26"/>
                <w:szCs w:val="26"/>
              </w:rPr>
              <w:t>0</w:t>
            </w:r>
          </w:p>
        </w:tc>
        <w:tc>
          <w:tcPr>
            <w:tcW w:w="17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600326E"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color w:val="000000" w:themeColor="dark1"/>
                <w:kern w:val="24"/>
                <w:sz w:val="26"/>
                <w:szCs w:val="26"/>
              </w:rPr>
              <w:t>0</w:t>
            </w:r>
          </w:p>
        </w:tc>
        <w:tc>
          <w:tcPr>
            <w:tcW w:w="156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09B863F"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color w:val="000000" w:themeColor="dark1"/>
                <w:kern w:val="24"/>
                <w:sz w:val="26"/>
                <w:szCs w:val="26"/>
              </w:rPr>
              <w:t>-1</w:t>
            </w:r>
          </w:p>
        </w:tc>
      </w:tr>
      <w:tr w:rsidR="005E2DF0" w:rsidRPr="005E2DF0" w14:paraId="3D52A08D" w14:textId="77777777" w:rsidTr="00EE0769">
        <w:trPr>
          <w:trHeight w:val="18"/>
          <w:jc w:val="center"/>
        </w:trPr>
        <w:tc>
          <w:tcPr>
            <w:tcW w:w="399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3E0D06E"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color w:val="000000" w:themeColor="dark1"/>
                <w:kern w:val="24"/>
                <w:sz w:val="26"/>
                <w:szCs w:val="26"/>
              </w:rPr>
              <w:t>Two_facto(tanks)</w:t>
            </w:r>
          </w:p>
        </w:tc>
        <w:tc>
          <w:tcPr>
            <w:tcW w:w="173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2A8D40B"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color w:val="000000" w:themeColor="dark1"/>
                <w:kern w:val="24"/>
                <w:sz w:val="26"/>
                <w:szCs w:val="26"/>
              </w:rPr>
              <w:t>0</w:t>
            </w:r>
          </w:p>
        </w:tc>
        <w:tc>
          <w:tcPr>
            <w:tcW w:w="17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1DB79CC"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color w:val="000000" w:themeColor="dark1"/>
                <w:kern w:val="24"/>
                <w:sz w:val="26"/>
                <w:szCs w:val="26"/>
              </w:rPr>
              <w:t>1</w:t>
            </w:r>
          </w:p>
        </w:tc>
        <w:tc>
          <w:tcPr>
            <w:tcW w:w="156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BDC4BBF"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color w:val="000000" w:themeColor="dark1"/>
                <w:kern w:val="24"/>
                <w:sz w:val="26"/>
                <w:szCs w:val="26"/>
              </w:rPr>
              <w:t>0.5</w:t>
            </w:r>
          </w:p>
        </w:tc>
      </w:tr>
      <w:tr w:rsidR="005E2DF0" w:rsidRPr="005E2DF0" w14:paraId="756C8443" w14:textId="77777777" w:rsidTr="00EE0769">
        <w:trPr>
          <w:trHeight w:val="18"/>
          <w:jc w:val="center"/>
        </w:trPr>
        <w:tc>
          <w:tcPr>
            <w:tcW w:w="399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5E6039C"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color w:val="000000" w:themeColor="dark1"/>
                <w:kern w:val="24"/>
                <w:sz w:val="26"/>
                <w:szCs w:val="26"/>
              </w:rPr>
              <w:t>Vultures</w:t>
            </w:r>
          </w:p>
        </w:tc>
        <w:tc>
          <w:tcPr>
            <w:tcW w:w="173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4254EF8"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color w:val="000000" w:themeColor="dark1"/>
                <w:kern w:val="24"/>
                <w:sz w:val="26"/>
                <w:szCs w:val="26"/>
              </w:rPr>
              <w:t>0</w:t>
            </w:r>
          </w:p>
        </w:tc>
        <w:tc>
          <w:tcPr>
            <w:tcW w:w="17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65324A9"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color w:val="000000" w:themeColor="dark1"/>
                <w:kern w:val="24"/>
                <w:sz w:val="26"/>
                <w:szCs w:val="26"/>
              </w:rPr>
              <w:t>1</w:t>
            </w:r>
          </w:p>
        </w:tc>
        <w:tc>
          <w:tcPr>
            <w:tcW w:w="156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EB23372"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color w:val="000000" w:themeColor="dark1"/>
                <w:kern w:val="24"/>
                <w:sz w:val="26"/>
                <w:szCs w:val="26"/>
              </w:rPr>
              <w:t>0.75</w:t>
            </w:r>
          </w:p>
        </w:tc>
      </w:tr>
      <w:tr w:rsidR="005E2DF0" w:rsidRPr="005E2DF0" w14:paraId="00CA5AE4" w14:textId="77777777" w:rsidTr="00EE0769">
        <w:trPr>
          <w:trHeight w:val="18"/>
          <w:jc w:val="center"/>
        </w:trPr>
        <w:tc>
          <w:tcPr>
            <w:tcW w:w="399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F1AF51A"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color w:val="000000" w:themeColor="dark1"/>
                <w:kern w:val="24"/>
                <w:sz w:val="26"/>
                <w:szCs w:val="26"/>
              </w:rPr>
              <w:t>Air(wraiths)</w:t>
            </w:r>
          </w:p>
        </w:tc>
        <w:tc>
          <w:tcPr>
            <w:tcW w:w="173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839BC8A"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color w:val="000000" w:themeColor="dark1"/>
                <w:kern w:val="24"/>
                <w:sz w:val="26"/>
                <w:szCs w:val="26"/>
              </w:rPr>
              <w:t>0.75</w:t>
            </w:r>
          </w:p>
        </w:tc>
        <w:tc>
          <w:tcPr>
            <w:tcW w:w="17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A02C8A8"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color w:val="000000" w:themeColor="dark1"/>
                <w:kern w:val="24"/>
                <w:sz w:val="26"/>
                <w:szCs w:val="26"/>
              </w:rPr>
              <w:t>-0.5</w:t>
            </w:r>
          </w:p>
        </w:tc>
        <w:tc>
          <w:tcPr>
            <w:tcW w:w="156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7D8BCA8"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color w:val="000000" w:themeColor="dark1"/>
                <w:kern w:val="24"/>
                <w:sz w:val="26"/>
                <w:szCs w:val="26"/>
              </w:rPr>
              <w:t>0.25</w:t>
            </w:r>
          </w:p>
        </w:tc>
      </w:tr>
      <w:tr w:rsidR="005E2DF0" w:rsidRPr="005E2DF0" w14:paraId="39321B9B" w14:textId="77777777" w:rsidTr="00EE0769">
        <w:trPr>
          <w:trHeight w:val="18"/>
          <w:jc w:val="center"/>
        </w:trPr>
        <w:tc>
          <w:tcPr>
            <w:tcW w:w="399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E0D98D8"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color w:val="000000" w:themeColor="dark1"/>
                <w:kern w:val="24"/>
                <w:sz w:val="26"/>
                <w:szCs w:val="26"/>
              </w:rPr>
              <w:t>drop</w:t>
            </w:r>
          </w:p>
        </w:tc>
        <w:tc>
          <w:tcPr>
            <w:tcW w:w="173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AAD8345"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color w:val="000000" w:themeColor="dark1"/>
                <w:kern w:val="24"/>
                <w:sz w:val="26"/>
                <w:szCs w:val="26"/>
              </w:rPr>
              <w:t>0.25</w:t>
            </w:r>
          </w:p>
        </w:tc>
        <w:tc>
          <w:tcPr>
            <w:tcW w:w="17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D91A332"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color w:val="000000" w:themeColor="dark1"/>
                <w:kern w:val="24"/>
                <w:sz w:val="26"/>
                <w:szCs w:val="26"/>
              </w:rPr>
              <w:t>0.25</w:t>
            </w:r>
          </w:p>
        </w:tc>
        <w:tc>
          <w:tcPr>
            <w:tcW w:w="156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72E6053"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color w:val="000000" w:themeColor="dark1"/>
                <w:kern w:val="24"/>
                <w:sz w:val="26"/>
                <w:szCs w:val="26"/>
              </w:rPr>
              <w:t>-0.25</w:t>
            </w:r>
          </w:p>
        </w:tc>
      </w:tr>
    </w:tbl>
    <w:p w14:paraId="3BF193C7" w14:textId="6841A8AD" w:rsidR="005E2DF0" w:rsidRDefault="005E2DF0" w:rsidP="005E2DF0"/>
    <w:p w14:paraId="39F0EB9C" w14:textId="201C2E2A" w:rsidR="000C5AAD" w:rsidRDefault="000C5AAD" w:rsidP="000C5AAD">
      <w:pPr>
        <w:pStyle w:val="Heading2"/>
      </w:pPr>
      <w:r>
        <w:t>Protoss</w:t>
      </w:r>
    </w:p>
    <w:tbl>
      <w:tblPr>
        <w:tblW w:w="0" w:type="auto"/>
        <w:jc w:val="center"/>
        <w:tblLayout w:type="fixed"/>
        <w:tblCellMar>
          <w:left w:w="0" w:type="dxa"/>
          <w:right w:w="0" w:type="dxa"/>
        </w:tblCellMar>
        <w:tblLook w:val="0420" w:firstRow="1" w:lastRow="0" w:firstColumn="0" w:lastColumn="0" w:noHBand="0" w:noVBand="1"/>
      </w:tblPr>
      <w:tblGrid>
        <w:gridCol w:w="3994"/>
        <w:gridCol w:w="1739"/>
        <w:gridCol w:w="1758"/>
        <w:gridCol w:w="1563"/>
      </w:tblGrid>
      <w:tr w:rsidR="005E2DF0" w:rsidRPr="005E2DF0" w14:paraId="2DF84E56" w14:textId="77777777" w:rsidTr="00EE0769">
        <w:trPr>
          <w:trHeight w:val="18"/>
          <w:jc w:val="center"/>
        </w:trPr>
        <w:tc>
          <w:tcPr>
            <w:tcW w:w="399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6132451" w14:textId="77777777" w:rsidR="005E2DF0" w:rsidRPr="005E2DF0" w:rsidRDefault="005E2DF0" w:rsidP="00BE6592">
            <w:pPr>
              <w:spacing w:after="0" w:line="240" w:lineRule="auto"/>
              <w:rPr>
                <w:rFonts w:ascii="Arial" w:eastAsia="Times New Roman" w:hAnsi="Arial" w:cs="Arial"/>
                <w:sz w:val="26"/>
                <w:szCs w:val="26"/>
              </w:rPr>
            </w:pPr>
            <w:r w:rsidRPr="005E2DF0">
              <w:rPr>
                <w:rFonts w:ascii="Calibri" w:eastAsia="Times New Roman" w:hAnsi="Calibri" w:cs="Calibri"/>
                <w:b/>
                <w:bCs/>
                <w:color w:val="FFFFFF" w:themeColor="light1"/>
                <w:kern w:val="24"/>
                <w:sz w:val="26"/>
                <w:szCs w:val="26"/>
              </w:rPr>
              <w:t>Name</w:t>
            </w:r>
          </w:p>
        </w:tc>
        <w:tc>
          <w:tcPr>
            <w:tcW w:w="173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76521AE" w14:textId="77777777" w:rsidR="005E2DF0" w:rsidRPr="005E2DF0" w:rsidRDefault="005E2DF0" w:rsidP="00BE6592">
            <w:pPr>
              <w:spacing w:after="0" w:line="240" w:lineRule="auto"/>
              <w:rPr>
                <w:rFonts w:ascii="Arial" w:eastAsia="Times New Roman" w:hAnsi="Arial" w:cs="Arial"/>
                <w:sz w:val="26"/>
                <w:szCs w:val="26"/>
              </w:rPr>
            </w:pPr>
            <w:r w:rsidRPr="005E2DF0">
              <w:rPr>
                <w:rFonts w:ascii="Calibri" w:eastAsia="Times New Roman" w:hAnsi="Calibri" w:cs="Calibri"/>
                <w:b/>
                <w:bCs/>
                <w:color w:val="FFFFFF" w:themeColor="light1"/>
                <w:kern w:val="24"/>
                <w:sz w:val="26"/>
                <w:szCs w:val="26"/>
              </w:rPr>
              <w:t>A vs AA</w:t>
            </w:r>
          </w:p>
        </w:tc>
        <w:tc>
          <w:tcPr>
            <w:tcW w:w="175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DC9B30D" w14:textId="77777777" w:rsidR="005E2DF0" w:rsidRPr="005E2DF0" w:rsidRDefault="005E2DF0" w:rsidP="00BE6592">
            <w:pPr>
              <w:spacing w:after="0" w:line="240" w:lineRule="auto"/>
              <w:rPr>
                <w:rFonts w:ascii="Arial" w:eastAsia="Times New Roman" w:hAnsi="Arial" w:cs="Arial"/>
                <w:sz w:val="26"/>
                <w:szCs w:val="26"/>
              </w:rPr>
            </w:pPr>
            <w:r w:rsidRPr="005E2DF0">
              <w:rPr>
                <w:rFonts w:ascii="Calibri" w:eastAsia="Times New Roman" w:hAnsi="Calibri" w:cs="Calibri"/>
                <w:b/>
                <w:bCs/>
                <w:color w:val="FFFFFF" w:themeColor="light1"/>
                <w:kern w:val="24"/>
                <w:sz w:val="26"/>
                <w:szCs w:val="26"/>
              </w:rPr>
              <w:t>G vs AG</w:t>
            </w:r>
          </w:p>
        </w:tc>
        <w:tc>
          <w:tcPr>
            <w:tcW w:w="1563"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DE6E552" w14:textId="77777777" w:rsidR="005E2DF0" w:rsidRPr="005E2DF0" w:rsidRDefault="005E2DF0" w:rsidP="00BE6592">
            <w:pPr>
              <w:spacing w:after="0" w:line="240" w:lineRule="auto"/>
              <w:rPr>
                <w:rFonts w:ascii="Arial" w:eastAsia="Times New Roman" w:hAnsi="Arial" w:cs="Arial"/>
                <w:sz w:val="26"/>
                <w:szCs w:val="26"/>
              </w:rPr>
            </w:pPr>
            <w:r w:rsidRPr="005E2DF0">
              <w:rPr>
                <w:rFonts w:ascii="Calibri" w:eastAsia="Times New Roman" w:hAnsi="Calibri" w:cs="Calibri"/>
                <w:b/>
                <w:bCs/>
                <w:color w:val="FFFFFF" w:themeColor="light1"/>
                <w:kern w:val="24"/>
                <w:sz w:val="26"/>
                <w:szCs w:val="26"/>
              </w:rPr>
              <w:t>Atk vs Def</w:t>
            </w:r>
          </w:p>
        </w:tc>
      </w:tr>
      <w:tr w:rsidR="005E2DF0" w:rsidRPr="005E2DF0" w14:paraId="6F4895FD" w14:textId="77777777" w:rsidTr="00EE0769">
        <w:trPr>
          <w:trHeight w:val="23"/>
          <w:jc w:val="center"/>
        </w:trPr>
        <w:tc>
          <w:tcPr>
            <w:tcW w:w="399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9E20106" w14:textId="4AA81C9D"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bCs/>
                <w:kern w:val="24"/>
                <w:sz w:val="26"/>
                <w:szCs w:val="26"/>
              </w:rPr>
              <w:t>Two_gates (zealots)</w:t>
            </w:r>
          </w:p>
        </w:tc>
        <w:tc>
          <w:tcPr>
            <w:tcW w:w="173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E4E1D77" w14:textId="7A1BD864"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bCs/>
                <w:kern w:val="24"/>
                <w:sz w:val="26"/>
                <w:szCs w:val="26"/>
              </w:rPr>
              <w:t>0</w:t>
            </w:r>
          </w:p>
        </w:tc>
        <w:tc>
          <w:tcPr>
            <w:tcW w:w="175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5CD59B6" w14:textId="3247944F"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bCs/>
                <w:kern w:val="24"/>
                <w:sz w:val="26"/>
                <w:szCs w:val="26"/>
              </w:rPr>
              <w:t>1</w:t>
            </w:r>
          </w:p>
        </w:tc>
        <w:tc>
          <w:tcPr>
            <w:tcW w:w="156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1F78224" w14:textId="5A94109B"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bCs/>
                <w:kern w:val="24"/>
                <w:sz w:val="26"/>
                <w:szCs w:val="26"/>
              </w:rPr>
              <w:t>1</w:t>
            </w:r>
          </w:p>
        </w:tc>
      </w:tr>
      <w:tr w:rsidR="005E2DF0" w:rsidRPr="005E2DF0" w14:paraId="389082AB" w14:textId="77777777" w:rsidTr="00EE0769">
        <w:trPr>
          <w:trHeight w:val="18"/>
          <w:jc w:val="center"/>
        </w:trPr>
        <w:tc>
          <w:tcPr>
            <w:tcW w:w="399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EAEEEDD" w14:textId="33CE2E18"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fast_dt (dark templars)</w:t>
            </w:r>
          </w:p>
        </w:tc>
        <w:tc>
          <w:tcPr>
            <w:tcW w:w="173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80E7A1D" w14:textId="15AC60F9"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-0.25</w:t>
            </w:r>
          </w:p>
        </w:tc>
        <w:tc>
          <w:tcPr>
            <w:tcW w:w="17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E6F7E9B" w14:textId="504456A6"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0</w:t>
            </w:r>
          </w:p>
        </w:tc>
        <w:tc>
          <w:tcPr>
            <w:tcW w:w="156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658D282" w14:textId="38204BBB"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0</w:t>
            </w:r>
          </w:p>
        </w:tc>
      </w:tr>
      <w:tr w:rsidR="005E2DF0" w:rsidRPr="005E2DF0" w14:paraId="2F38A634" w14:textId="77777777" w:rsidTr="00EE0769">
        <w:trPr>
          <w:trHeight w:val="18"/>
          <w:jc w:val="center"/>
        </w:trPr>
        <w:tc>
          <w:tcPr>
            <w:tcW w:w="399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AF1B1DD" w14:textId="659E3D35"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Templar</w:t>
            </w:r>
          </w:p>
        </w:tc>
        <w:tc>
          <w:tcPr>
            <w:tcW w:w="173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54139A9" w14:textId="28827D52"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-0.5</w:t>
            </w:r>
          </w:p>
        </w:tc>
        <w:tc>
          <w:tcPr>
            <w:tcW w:w="17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24DE215" w14:textId="151C31D7"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0</w:t>
            </w:r>
          </w:p>
        </w:tc>
        <w:tc>
          <w:tcPr>
            <w:tcW w:w="156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0E729BB" w14:textId="19410B4F"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0.5</w:t>
            </w:r>
          </w:p>
        </w:tc>
      </w:tr>
      <w:tr w:rsidR="005E2DF0" w:rsidRPr="005E2DF0" w14:paraId="6704E67B" w14:textId="77777777" w:rsidTr="00EE0769">
        <w:trPr>
          <w:trHeight w:val="18"/>
          <w:jc w:val="center"/>
        </w:trPr>
        <w:tc>
          <w:tcPr>
            <w:tcW w:w="399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B4CE65E" w14:textId="2947EB61"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Speedzeal (zealots+upgrades)</w:t>
            </w:r>
          </w:p>
        </w:tc>
        <w:tc>
          <w:tcPr>
            <w:tcW w:w="173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02E76F2" w14:textId="5835F2C5"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0</w:t>
            </w:r>
          </w:p>
        </w:tc>
        <w:tc>
          <w:tcPr>
            <w:tcW w:w="17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195F0BD" w14:textId="680D2789"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1</w:t>
            </w:r>
          </w:p>
        </w:tc>
        <w:tc>
          <w:tcPr>
            <w:tcW w:w="156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0415FCD" w14:textId="70FED255"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0.75</w:t>
            </w:r>
          </w:p>
        </w:tc>
      </w:tr>
      <w:tr w:rsidR="005E2DF0" w:rsidRPr="005E2DF0" w14:paraId="7CAA3E78" w14:textId="77777777" w:rsidTr="00EE0769">
        <w:trPr>
          <w:trHeight w:val="18"/>
          <w:jc w:val="center"/>
        </w:trPr>
        <w:tc>
          <w:tcPr>
            <w:tcW w:w="399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20AE091" w14:textId="4D6938CE"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Corsair</w:t>
            </w:r>
          </w:p>
        </w:tc>
        <w:tc>
          <w:tcPr>
            <w:tcW w:w="173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655E169" w14:textId="36953FC7"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-1</w:t>
            </w:r>
          </w:p>
        </w:tc>
        <w:tc>
          <w:tcPr>
            <w:tcW w:w="17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7B53E9B" w14:textId="59506E18"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0</w:t>
            </w:r>
          </w:p>
        </w:tc>
        <w:tc>
          <w:tcPr>
            <w:tcW w:w="156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F2F8266" w14:textId="755B3C7F"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-0.75</w:t>
            </w:r>
          </w:p>
        </w:tc>
      </w:tr>
      <w:tr w:rsidR="005E2DF0" w:rsidRPr="005E2DF0" w14:paraId="59C40511" w14:textId="77777777" w:rsidTr="00EE0769">
        <w:trPr>
          <w:trHeight w:val="18"/>
          <w:jc w:val="center"/>
        </w:trPr>
        <w:tc>
          <w:tcPr>
            <w:tcW w:w="399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A2B835F" w14:textId="796AEFE7"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Nony (dragoons)</w:t>
            </w:r>
          </w:p>
        </w:tc>
        <w:tc>
          <w:tcPr>
            <w:tcW w:w="173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25B9E10" w14:textId="24C4A963"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0</w:t>
            </w:r>
          </w:p>
        </w:tc>
        <w:tc>
          <w:tcPr>
            <w:tcW w:w="17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FCBC1BF" w14:textId="34FAA4AD"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0</w:t>
            </w:r>
          </w:p>
        </w:tc>
        <w:tc>
          <w:tcPr>
            <w:tcW w:w="156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6D4B8D7" w14:textId="36246A47"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0.5</w:t>
            </w:r>
          </w:p>
        </w:tc>
      </w:tr>
      <w:tr w:rsidR="005E2DF0" w:rsidRPr="005E2DF0" w14:paraId="07C149BD" w14:textId="77777777" w:rsidTr="00EE0769">
        <w:trPr>
          <w:trHeight w:val="18"/>
          <w:jc w:val="center"/>
        </w:trPr>
        <w:tc>
          <w:tcPr>
            <w:tcW w:w="399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340B58C" w14:textId="2E0E03C1" w:rsidR="005E2DF0" w:rsidRPr="005E2DF0" w:rsidRDefault="005E2DF0" w:rsidP="005E2DF0">
            <w:pPr>
              <w:spacing w:after="0" w:line="240" w:lineRule="auto"/>
              <w:rPr>
                <w:rFonts w:ascii="Calibri" w:eastAsia="Times New Roman" w:hAnsi="Calibri" w:cs="Calibri"/>
                <w:kern w:val="24"/>
                <w:sz w:val="26"/>
                <w:szCs w:val="26"/>
              </w:rPr>
            </w:pPr>
            <w:r w:rsidRPr="005E2DF0">
              <w:rPr>
                <w:rFonts w:ascii="Calibri" w:hAnsi="Calibri" w:cs="Calibri"/>
                <w:kern w:val="24"/>
                <w:sz w:val="26"/>
                <w:szCs w:val="26"/>
              </w:rPr>
              <w:t>Reaver_drop</w:t>
            </w:r>
          </w:p>
        </w:tc>
        <w:tc>
          <w:tcPr>
            <w:tcW w:w="173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4817BB3" w14:textId="6AB2D468" w:rsidR="005E2DF0" w:rsidRPr="005E2DF0" w:rsidRDefault="005E2DF0" w:rsidP="005E2DF0">
            <w:pPr>
              <w:spacing w:after="0" w:line="240" w:lineRule="auto"/>
              <w:rPr>
                <w:rFonts w:ascii="Calibri" w:eastAsia="Times New Roman" w:hAnsi="Calibri" w:cs="Calibri"/>
                <w:kern w:val="24"/>
                <w:sz w:val="26"/>
                <w:szCs w:val="26"/>
              </w:rPr>
            </w:pPr>
            <w:r w:rsidRPr="005E2DF0">
              <w:rPr>
                <w:rFonts w:ascii="Calibri" w:hAnsi="Calibri" w:cs="Calibri"/>
                <w:kern w:val="24"/>
                <w:sz w:val="26"/>
                <w:szCs w:val="26"/>
              </w:rPr>
              <w:t>0.25</w:t>
            </w:r>
          </w:p>
        </w:tc>
        <w:tc>
          <w:tcPr>
            <w:tcW w:w="17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6735294" w14:textId="698B9D0E" w:rsidR="005E2DF0" w:rsidRPr="005E2DF0" w:rsidRDefault="005E2DF0" w:rsidP="005E2DF0">
            <w:pPr>
              <w:spacing w:after="0" w:line="240" w:lineRule="auto"/>
              <w:rPr>
                <w:rFonts w:ascii="Calibri" w:eastAsia="Times New Roman" w:hAnsi="Calibri" w:cs="Calibri"/>
                <w:kern w:val="24"/>
                <w:sz w:val="26"/>
                <w:szCs w:val="26"/>
              </w:rPr>
            </w:pPr>
            <w:r w:rsidRPr="005E2DF0">
              <w:rPr>
                <w:rFonts w:ascii="Calibri" w:hAnsi="Calibri" w:cs="Calibri"/>
                <w:kern w:val="24"/>
                <w:sz w:val="26"/>
                <w:szCs w:val="26"/>
              </w:rPr>
              <w:t>0</w:t>
            </w:r>
          </w:p>
        </w:tc>
        <w:tc>
          <w:tcPr>
            <w:tcW w:w="156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133B55C" w14:textId="2C1504EB" w:rsidR="005E2DF0" w:rsidRPr="005E2DF0" w:rsidRDefault="005E2DF0" w:rsidP="005E2DF0">
            <w:pPr>
              <w:spacing w:after="0" w:line="240" w:lineRule="auto"/>
              <w:rPr>
                <w:rFonts w:ascii="Calibri" w:eastAsia="Times New Roman" w:hAnsi="Calibri" w:cs="Calibri"/>
                <w:kern w:val="24"/>
                <w:sz w:val="26"/>
                <w:szCs w:val="26"/>
              </w:rPr>
            </w:pPr>
            <w:r w:rsidRPr="005E2DF0">
              <w:rPr>
                <w:rFonts w:ascii="Calibri" w:hAnsi="Calibri" w:cs="Calibri"/>
                <w:kern w:val="24"/>
                <w:sz w:val="26"/>
                <w:szCs w:val="26"/>
              </w:rPr>
              <w:t>-0.25</w:t>
            </w:r>
          </w:p>
        </w:tc>
      </w:tr>
      <w:tr w:rsidR="005E2DF0" w:rsidRPr="005E2DF0" w14:paraId="21445119" w14:textId="77777777" w:rsidTr="00EE0769">
        <w:trPr>
          <w:trHeight w:val="18"/>
          <w:jc w:val="center"/>
        </w:trPr>
        <w:tc>
          <w:tcPr>
            <w:tcW w:w="399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C287628" w14:textId="3D6A7540" w:rsidR="005E2DF0" w:rsidRPr="005E2DF0" w:rsidRDefault="005E2DF0" w:rsidP="005E2DF0">
            <w:pPr>
              <w:spacing w:after="0" w:line="240" w:lineRule="auto"/>
              <w:rPr>
                <w:rFonts w:ascii="Calibri" w:eastAsia="Times New Roman" w:hAnsi="Calibri" w:cs="Calibri"/>
                <w:kern w:val="24"/>
                <w:sz w:val="26"/>
                <w:szCs w:val="26"/>
              </w:rPr>
            </w:pPr>
            <w:r w:rsidRPr="005E2DF0">
              <w:rPr>
                <w:rFonts w:ascii="Calibri" w:hAnsi="Calibri" w:cs="Calibri"/>
                <w:bCs/>
                <w:kern w:val="24"/>
                <w:sz w:val="26"/>
                <w:szCs w:val="26"/>
              </w:rPr>
              <w:t>Two_gates (zealots)</w:t>
            </w:r>
          </w:p>
        </w:tc>
        <w:tc>
          <w:tcPr>
            <w:tcW w:w="173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7498C1C" w14:textId="3820F5D6" w:rsidR="005E2DF0" w:rsidRPr="005E2DF0" w:rsidRDefault="005E2DF0" w:rsidP="005E2DF0">
            <w:pPr>
              <w:spacing w:after="0" w:line="240" w:lineRule="auto"/>
              <w:rPr>
                <w:rFonts w:ascii="Calibri" w:eastAsia="Times New Roman" w:hAnsi="Calibri" w:cs="Calibri"/>
                <w:kern w:val="24"/>
                <w:sz w:val="26"/>
                <w:szCs w:val="26"/>
              </w:rPr>
            </w:pPr>
            <w:r w:rsidRPr="005E2DF0">
              <w:rPr>
                <w:rFonts w:ascii="Calibri" w:hAnsi="Calibri" w:cs="Calibri"/>
                <w:bCs/>
                <w:kern w:val="24"/>
                <w:sz w:val="26"/>
                <w:szCs w:val="26"/>
              </w:rPr>
              <w:t>0</w:t>
            </w:r>
          </w:p>
        </w:tc>
        <w:tc>
          <w:tcPr>
            <w:tcW w:w="17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B90F520" w14:textId="6383E78F" w:rsidR="005E2DF0" w:rsidRPr="005E2DF0" w:rsidRDefault="005E2DF0" w:rsidP="005E2DF0">
            <w:pPr>
              <w:spacing w:after="0" w:line="240" w:lineRule="auto"/>
              <w:rPr>
                <w:rFonts w:ascii="Calibri" w:eastAsia="Times New Roman" w:hAnsi="Calibri" w:cs="Calibri"/>
                <w:kern w:val="24"/>
                <w:sz w:val="26"/>
                <w:szCs w:val="26"/>
              </w:rPr>
            </w:pPr>
            <w:r w:rsidRPr="005E2DF0">
              <w:rPr>
                <w:rFonts w:ascii="Calibri" w:hAnsi="Calibri" w:cs="Calibri"/>
                <w:bCs/>
                <w:kern w:val="24"/>
                <w:sz w:val="26"/>
                <w:szCs w:val="26"/>
              </w:rPr>
              <w:t>1</w:t>
            </w:r>
          </w:p>
        </w:tc>
        <w:tc>
          <w:tcPr>
            <w:tcW w:w="156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3189621" w14:textId="56574A77" w:rsidR="005E2DF0" w:rsidRPr="005E2DF0" w:rsidRDefault="005E2DF0" w:rsidP="005E2DF0">
            <w:pPr>
              <w:spacing w:after="0" w:line="240" w:lineRule="auto"/>
              <w:rPr>
                <w:rFonts w:ascii="Calibri" w:eastAsia="Times New Roman" w:hAnsi="Calibri" w:cs="Calibri"/>
                <w:kern w:val="24"/>
                <w:sz w:val="26"/>
                <w:szCs w:val="26"/>
              </w:rPr>
            </w:pPr>
            <w:r w:rsidRPr="005E2DF0">
              <w:rPr>
                <w:rFonts w:ascii="Calibri" w:hAnsi="Calibri" w:cs="Calibri"/>
                <w:bCs/>
                <w:kern w:val="24"/>
                <w:sz w:val="26"/>
                <w:szCs w:val="26"/>
              </w:rPr>
              <w:t>1</w:t>
            </w:r>
          </w:p>
        </w:tc>
      </w:tr>
    </w:tbl>
    <w:p w14:paraId="4C474AF3" w14:textId="150403EC" w:rsidR="005E2DF0" w:rsidRDefault="005E2DF0" w:rsidP="005E2DF0"/>
    <w:p w14:paraId="56173C37" w14:textId="55EA7C4E" w:rsidR="0065360B" w:rsidRDefault="0065360B" w:rsidP="0065360B">
      <w:pPr>
        <w:pStyle w:val="Heading2"/>
      </w:pPr>
      <w:r>
        <w:t>Zerg</w:t>
      </w:r>
    </w:p>
    <w:tbl>
      <w:tblPr>
        <w:tblW w:w="0" w:type="auto"/>
        <w:jc w:val="center"/>
        <w:tblLayout w:type="fixed"/>
        <w:tblCellMar>
          <w:left w:w="0" w:type="dxa"/>
          <w:right w:w="0" w:type="dxa"/>
        </w:tblCellMar>
        <w:tblLook w:val="0420" w:firstRow="1" w:lastRow="0" w:firstColumn="0" w:lastColumn="0" w:noHBand="0" w:noVBand="1"/>
      </w:tblPr>
      <w:tblGrid>
        <w:gridCol w:w="3994"/>
        <w:gridCol w:w="1739"/>
        <w:gridCol w:w="1758"/>
        <w:gridCol w:w="1563"/>
      </w:tblGrid>
      <w:tr w:rsidR="005E2DF0" w:rsidRPr="005E2DF0" w14:paraId="78323080" w14:textId="77777777" w:rsidTr="00EE0769">
        <w:trPr>
          <w:trHeight w:val="18"/>
          <w:jc w:val="center"/>
        </w:trPr>
        <w:tc>
          <w:tcPr>
            <w:tcW w:w="399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9A56FCD" w14:textId="77777777" w:rsidR="005E2DF0" w:rsidRPr="005E2DF0" w:rsidRDefault="005E2DF0" w:rsidP="00BE6592">
            <w:pPr>
              <w:spacing w:after="0" w:line="240" w:lineRule="auto"/>
              <w:rPr>
                <w:rFonts w:ascii="Arial" w:eastAsia="Times New Roman" w:hAnsi="Arial" w:cs="Arial"/>
                <w:sz w:val="26"/>
                <w:szCs w:val="26"/>
              </w:rPr>
            </w:pPr>
            <w:r w:rsidRPr="005E2DF0">
              <w:rPr>
                <w:rFonts w:ascii="Calibri" w:eastAsia="Times New Roman" w:hAnsi="Calibri" w:cs="Calibri"/>
                <w:b/>
                <w:bCs/>
                <w:color w:val="FFFFFF" w:themeColor="light1"/>
                <w:kern w:val="24"/>
                <w:sz w:val="26"/>
                <w:szCs w:val="26"/>
              </w:rPr>
              <w:t>Name</w:t>
            </w:r>
          </w:p>
        </w:tc>
        <w:tc>
          <w:tcPr>
            <w:tcW w:w="173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ABEE921" w14:textId="77777777" w:rsidR="005E2DF0" w:rsidRPr="005E2DF0" w:rsidRDefault="005E2DF0" w:rsidP="00BE6592">
            <w:pPr>
              <w:spacing w:after="0" w:line="240" w:lineRule="auto"/>
              <w:rPr>
                <w:rFonts w:ascii="Arial" w:eastAsia="Times New Roman" w:hAnsi="Arial" w:cs="Arial"/>
                <w:sz w:val="26"/>
                <w:szCs w:val="26"/>
              </w:rPr>
            </w:pPr>
            <w:r w:rsidRPr="005E2DF0">
              <w:rPr>
                <w:rFonts w:ascii="Calibri" w:eastAsia="Times New Roman" w:hAnsi="Calibri" w:cs="Calibri"/>
                <w:b/>
                <w:bCs/>
                <w:color w:val="FFFFFF" w:themeColor="light1"/>
                <w:kern w:val="24"/>
                <w:sz w:val="26"/>
                <w:szCs w:val="26"/>
              </w:rPr>
              <w:t>A vs AA</w:t>
            </w:r>
          </w:p>
        </w:tc>
        <w:tc>
          <w:tcPr>
            <w:tcW w:w="175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9029924" w14:textId="77777777" w:rsidR="005E2DF0" w:rsidRPr="005E2DF0" w:rsidRDefault="005E2DF0" w:rsidP="00BE6592">
            <w:pPr>
              <w:spacing w:after="0" w:line="240" w:lineRule="auto"/>
              <w:rPr>
                <w:rFonts w:ascii="Arial" w:eastAsia="Times New Roman" w:hAnsi="Arial" w:cs="Arial"/>
                <w:sz w:val="26"/>
                <w:szCs w:val="26"/>
              </w:rPr>
            </w:pPr>
            <w:r w:rsidRPr="005E2DF0">
              <w:rPr>
                <w:rFonts w:ascii="Calibri" w:eastAsia="Times New Roman" w:hAnsi="Calibri" w:cs="Calibri"/>
                <w:b/>
                <w:bCs/>
                <w:color w:val="FFFFFF" w:themeColor="light1"/>
                <w:kern w:val="24"/>
                <w:sz w:val="26"/>
                <w:szCs w:val="26"/>
              </w:rPr>
              <w:t>G vs AG</w:t>
            </w:r>
          </w:p>
        </w:tc>
        <w:tc>
          <w:tcPr>
            <w:tcW w:w="1563"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3B9C11C" w14:textId="77777777" w:rsidR="005E2DF0" w:rsidRPr="005E2DF0" w:rsidRDefault="005E2DF0" w:rsidP="00BE6592">
            <w:pPr>
              <w:spacing w:after="0" w:line="240" w:lineRule="auto"/>
              <w:rPr>
                <w:rFonts w:ascii="Arial" w:eastAsia="Times New Roman" w:hAnsi="Arial" w:cs="Arial"/>
                <w:sz w:val="26"/>
                <w:szCs w:val="26"/>
              </w:rPr>
            </w:pPr>
            <w:r w:rsidRPr="005E2DF0">
              <w:rPr>
                <w:rFonts w:ascii="Calibri" w:eastAsia="Times New Roman" w:hAnsi="Calibri" w:cs="Calibri"/>
                <w:b/>
                <w:bCs/>
                <w:color w:val="FFFFFF" w:themeColor="light1"/>
                <w:kern w:val="24"/>
                <w:sz w:val="26"/>
                <w:szCs w:val="26"/>
              </w:rPr>
              <w:t>Atk vs Def</w:t>
            </w:r>
          </w:p>
        </w:tc>
      </w:tr>
      <w:tr w:rsidR="005E2DF0" w:rsidRPr="005E2DF0" w14:paraId="6B84A392" w14:textId="77777777" w:rsidTr="00EE0769">
        <w:trPr>
          <w:trHeight w:val="23"/>
          <w:jc w:val="center"/>
        </w:trPr>
        <w:tc>
          <w:tcPr>
            <w:tcW w:w="399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87B9CD4" w14:textId="445154D4"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bCs/>
                <w:kern w:val="24"/>
                <w:sz w:val="26"/>
                <w:szCs w:val="26"/>
              </w:rPr>
              <w:t>Speedlings (zerlings)</w:t>
            </w:r>
          </w:p>
        </w:tc>
        <w:tc>
          <w:tcPr>
            <w:tcW w:w="173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93C5471" w14:textId="7F302C24"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bCs/>
                <w:kern w:val="24"/>
                <w:sz w:val="26"/>
                <w:szCs w:val="26"/>
              </w:rPr>
              <w:t>0</w:t>
            </w:r>
          </w:p>
        </w:tc>
        <w:tc>
          <w:tcPr>
            <w:tcW w:w="175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A8074AE" w14:textId="761A6D31"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bCs/>
                <w:kern w:val="24"/>
                <w:sz w:val="26"/>
                <w:szCs w:val="26"/>
              </w:rPr>
              <w:t>1</w:t>
            </w:r>
          </w:p>
        </w:tc>
        <w:tc>
          <w:tcPr>
            <w:tcW w:w="156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D08F3FA" w14:textId="6EDBE46A"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bCs/>
                <w:kern w:val="24"/>
                <w:sz w:val="26"/>
                <w:szCs w:val="26"/>
              </w:rPr>
              <w:t>1</w:t>
            </w:r>
          </w:p>
        </w:tc>
      </w:tr>
      <w:tr w:rsidR="005E2DF0" w:rsidRPr="005E2DF0" w14:paraId="3F2A56DD" w14:textId="77777777" w:rsidTr="00EE0769">
        <w:trPr>
          <w:trHeight w:val="18"/>
          <w:jc w:val="center"/>
        </w:trPr>
        <w:tc>
          <w:tcPr>
            <w:tcW w:w="399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A840B81" w14:textId="04D69AD7"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Fast_mutas (mutalisks)</w:t>
            </w:r>
          </w:p>
        </w:tc>
        <w:tc>
          <w:tcPr>
            <w:tcW w:w="173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6BA2A42" w14:textId="37FEE5F9"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1</w:t>
            </w:r>
          </w:p>
        </w:tc>
        <w:tc>
          <w:tcPr>
            <w:tcW w:w="17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EF3EA02" w14:textId="48C96051"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-1</w:t>
            </w:r>
          </w:p>
        </w:tc>
        <w:tc>
          <w:tcPr>
            <w:tcW w:w="156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E654C3B" w14:textId="7080DB9D"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0.25</w:t>
            </w:r>
          </w:p>
        </w:tc>
      </w:tr>
      <w:tr w:rsidR="005E2DF0" w:rsidRPr="005E2DF0" w14:paraId="6D9B3233" w14:textId="77777777" w:rsidTr="00EE0769">
        <w:trPr>
          <w:trHeight w:val="18"/>
          <w:jc w:val="center"/>
        </w:trPr>
        <w:tc>
          <w:tcPr>
            <w:tcW w:w="399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653379F" w14:textId="1A760E39"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lastRenderedPageBreak/>
              <w:t>Mutas (expand+mutas)</w:t>
            </w:r>
          </w:p>
        </w:tc>
        <w:tc>
          <w:tcPr>
            <w:tcW w:w="173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189B8B6" w14:textId="3E0C61AC"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0.75</w:t>
            </w:r>
          </w:p>
        </w:tc>
        <w:tc>
          <w:tcPr>
            <w:tcW w:w="17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B7FF1D0" w14:textId="7C0BC977"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-0.75</w:t>
            </w:r>
          </w:p>
        </w:tc>
        <w:tc>
          <w:tcPr>
            <w:tcW w:w="156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66C8E47" w14:textId="6B3CCD18"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-0.25</w:t>
            </w:r>
          </w:p>
        </w:tc>
      </w:tr>
      <w:tr w:rsidR="005E2DF0" w:rsidRPr="005E2DF0" w14:paraId="0A50A5FB" w14:textId="77777777" w:rsidTr="00EE0769">
        <w:trPr>
          <w:trHeight w:val="18"/>
          <w:jc w:val="center"/>
        </w:trPr>
        <w:tc>
          <w:tcPr>
            <w:tcW w:w="399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5E1CAC1" w14:textId="1694FD18"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Lurkers</w:t>
            </w:r>
          </w:p>
        </w:tc>
        <w:tc>
          <w:tcPr>
            <w:tcW w:w="173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22C549B" w14:textId="6CBE406E"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0</w:t>
            </w:r>
          </w:p>
        </w:tc>
        <w:tc>
          <w:tcPr>
            <w:tcW w:w="17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9B6C050" w14:textId="59BABD70"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0</w:t>
            </w:r>
          </w:p>
        </w:tc>
        <w:tc>
          <w:tcPr>
            <w:tcW w:w="156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2FC763B" w14:textId="6C0246BB"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-0.25</w:t>
            </w:r>
          </w:p>
        </w:tc>
      </w:tr>
      <w:tr w:rsidR="005E2DF0" w:rsidRPr="005E2DF0" w14:paraId="6BC53175" w14:textId="77777777" w:rsidTr="00EE0769">
        <w:trPr>
          <w:trHeight w:val="18"/>
          <w:jc w:val="center"/>
        </w:trPr>
        <w:tc>
          <w:tcPr>
            <w:tcW w:w="399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2FC3AEA" w14:textId="2E6053FE"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Hydras</w:t>
            </w:r>
          </w:p>
        </w:tc>
        <w:tc>
          <w:tcPr>
            <w:tcW w:w="173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16D0DB5" w14:textId="40830C05"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-0.25</w:t>
            </w:r>
          </w:p>
        </w:tc>
        <w:tc>
          <w:tcPr>
            <w:tcW w:w="17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FB3A568" w14:textId="7E70DFFF"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1</w:t>
            </w:r>
          </w:p>
        </w:tc>
        <w:tc>
          <w:tcPr>
            <w:tcW w:w="156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9DD59A6" w14:textId="4B4E4514"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0.75</w:t>
            </w:r>
          </w:p>
        </w:tc>
      </w:tr>
    </w:tbl>
    <w:p w14:paraId="5AE977CA" w14:textId="77777777" w:rsidR="005E2DF0" w:rsidRPr="005E2DF0" w:rsidRDefault="005E2DF0" w:rsidP="005E2DF0"/>
    <w:sectPr w:rsidR="005E2DF0" w:rsidRPr="005E2DF0" w:rsidSect="00041CFF">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740D5"/>
    <w:multiLevelType w:val="hybridMultilevel"/>
    <w:tmpl w:val="42400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9F0D0F"/>
    <w:multiLevelType w:val="hybridMultilevel"/>
    <w:tmpl w:val="3EDE4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F20B32"/>
    <w:multiLevelType w:val="hybridMultilevel"/>
    <w:tmpl w:val="7FE4E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905ADD"/>
    <w:multiLevelType w:val="hybridMultilevel"/>
    <w:tmpl w:val="483EC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7DD8"/>
    <w:rsid w:val="0001039B"/>
    <w:rsid w:val="00012A77"/>
    <w:rsid w:val="00025B57"/>
    <w:rsid w:val="00041CFF"/>
    <w:rsid w:val="00062AB9"/>
    <w:rsid w:val="00075B92"/>
    <w:rsid w:val="00081546"/>
    <w:rsid w:val="000A7F0D"/>
    <w:rsid w:val="000C5AAD"/>
    <w:rsid w:val="00103099"/>
    <w:rsid w:val="001049BD"/>
    <w:rsid w:val="0012343F"/>
    <w:rsid w:val="00152583"/>
    <w:rsid w:val="00172503"/>
    <w:rsid w:val="001A7DD8"/>
    <w:rsid w:val="002A6701"/>
    <w:rsid w:val="002B6E2E"/>
    <w:rsid w:val="0031475F"/>
    <w:rsid w:val="00315921"/>
    <w:rsid w:val="0032014D"/>
    <w:rsid w:val="00357BE4"/>
    <w:rsid w:val="00371A16"/>
    <w:rsid w:val="003823B0"/>
    <w:rsid w:val="00395748"/>
    <w:rsid w:val="003C4D6D"/>
    <w:rsid w:val="003D4E68"/>
    <w:rsid w:val="003E531C"/>
    <w:rsid w:val="00484670"/>
    <w:rsid w:val="00492AF1"/>
    <w:rsid w:val="004D128B"/>
    <w:rsid w:val="00500760"/>
    <w:rsid w:val="005057B9"/>
    <w:rsid w:val="00510153"/>
    <w:rsid w:val="00526919"/>
    <w:rsid w:val="00552AF5"/>
    <w:rsid w:val="005C03EB"/>
    <w:rsid w:val="005C1604"/>
    <w:rsid w:val="005E2DF0"/>
    <w:rsid w:val="0060698B"/>
    <w:rsid w:val="006424CA"/>
    <w:rsid w:val="0065360B"/>
    <w:rsid w:val="006B57E5"/>
    <w:rsid w:val="007025FC"/>
    <w:rsid w:val="00713F8E"/>
    <w:rsid w:val="0075292C"/>
    <w:rsid w:val="00786E99"/>
    <w:rsid w:val="007C188C"/>
    <w:rsid w:val="008169BC"/>
    <w:rsid w:val="00844AEA"/>
    <w:rsid w:val="00872BD3"/>
    <w:rsid w:val="008757A9"/>
    <w:rsid w:val="008D788D"/>
    <w:rsid w:val="00902B3F"/>
    <w:rsid w:val="009441FE"/>
    <w:rsid w:val="009727BF"/>
    <w:rsid w:val="009B2682"/>
    <w:rsid w:val="009B4394"/>
    <w:rsid w:val="009B5C13"/>
    <w:rsid w:val="009D4DFD"/>
    <w:rsid w:val="00A7497D"/>
    <w:rsid w:val="00AA59DD"/>
    <w:rsid w:val="00AC17EC"/>
    <w:rsid w:val="00AC1F9E"/>
    <w:rsid w:val="00B55097"/>
    <w:rsid w:val="00B84690"/>
    <w:rsid w:val="00BA4851"/>
    <w:rsid w:val="00BC175D"/>
    <w:rsid w:val="00BC679B"/>
    <w:rsid w:val="00BC6C43"/>
    <w:rsid w:val="00BD7F9A"/>
    <w:rsid w:val="00BF3CDA"/>
    <w:rsid w:val="00C16330"/>
    <w:rsid w:val="00C63E83"/>
    <w:rsid w:val="00CB7823"/>
    <w:rsid w:val="00D12855"/>
    <w:rsid w:val="00D44A09"/>
    <w:rsid w:val="00D873D4"/>
    <w:rsid w:val="00DA02A0"/>
    <w:rsid w:val="00DA6AE6"/>
    <w:rsid w:val="00DB5CF0"/>
    <w:rsid w:val="00DC01A5"/>
    <w:rsid w:val="00E10297"/>
    <w:rsid w:val="00E32144"/>
    <w:rsid w:val="00E76ABC"/>
    <w:rsid w:val="00E909F9"/>
    <w:rsid w:val="00EE0769"/>
    <w:rsid w:val="00EE5CB6"/>
    <w:rsid w:val="00EF7028"/>
    <w:rsid w:val="00F056F5"/>
    <w:rsid w:val="00F126FB"/>
    <w:rsid w:val="00F20684"/>
    <w:rsid w:val="00F235F8"/>
    <w:rsid w:val="00F23DB7"/>
    <w:rsid w:val="00F703C2"/>
    <w:rsid w:val="00FB6B02"/>
    <w:rsid w:val="00FC1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DE4AA"/>
  <w15:docId w15:val="{02A3AE84-F44E-4674-ABC4-F3FA4D260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0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7F0D"/>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2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A7F0D"/>
    <w:rPr>
      <w:rFonts w:asciiTheme="majorHAnsi" w:eastAsiaTheme="majorEastAsia" w:hAnsiTheme="majorHAnsi" w:cstheme="majorBidi"/>
      <w:b/>
      <w:bCs/>
      <w:color w:val="4472C4" w:themeColor="accent1"/>
      <w:sz w:val="26"/>
      <w:szCs w:val="26"/>
    </w:rPr>
  </w:style>
  <w:style w:type="paragraph" w:styleId="NoSpacing">
    <w:name w:val="No Spacing"/>
    <w:link w:val="NoSpacingChar"/>
    <w:uiPriority w:val="1"/>
    <w:qFormat/>
    <w:rsid w:val="00041CFF"/>
    <w:pPr>
      <w:spacing w:after="0" w:line="240" w:lineRule="auto"/>
    </w:pPr>
    <w:rPr>
      <w:rFonts w:eastAsiaTheme="minorEastAsia"/>
    </w:rPr>
  </w:style>
  <w:style w:type="character" w:customStyle="1" w:styleId="NoSpacingChar">
    <w:name w:val="No Spacing Char"/>
    <w:basedOn w:val="DefaultParagraphFont"/>
    <w:link w:val="NoSpacing"/>
    <w:uiPriority w:val="1"/>
    <w:rsid w:val="00041CFF"/>
    <w:rPr>
      <w:rFonts w:eastAsiaTheme="minorEastAsia"/>
    </w:rPr>
  </w:style>
  <w:style w:type="character" w:customStyle="1" w:styleId="Heading1Char">
    <w:name w:val="Heading 1 Char"/>
    <w:basedOn w:val="DefaultParagraphFont"/>
    <w:link w:val="Heading1"/>
    <w:uiPriority w:val="9"/>
    <w:rsid w:val="00103099"/>
    <w:rPr>
      <w:rFonts w:asciiTheme="majorHAnsi" w:eastAsiaTheme="majorEastAsia" w:hAnsiTheme="majorHAnsi" w:cstheme="majorBidi"/>
      <w:color w:val="2F5496" w:themeColor="accent1" w:themeShade="BF"/>
      <w:sz w:val="32"/>
      <w:szCs w:val="32"/>
    </w:rPr>
  </w:style>
  <w:style w:type="table" w:styleId="GridTable4-Accent1">
    <w:name w:val="Grid Table 4 Accent 1"/>
    <w:basedOn w:val="TableNormal"/>
    <w:uiPriority w:val="49"/>
    <w:rsid w:val="009B5C1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B55097"/>
    <w:pPr>
      <w:ind w:left="720"/>
      <w:contextualSpacing/>
    </w:pPr>
  </w:style>
  <w:style w:type="character" w:styleId="Hyperlink">
    <w:name w:val="Hyperlink"/>
    <w:basedOn w:val="DefaultParagraphFont"/>
    <w:uiPriority w:val="99"/>
    <w:unhideWhenUsed/>
    <w:rsid w:val="00DC01A5"/>
    <w:rPr>
      <w:color w:val="0563C1" w:themeColor="hyperlink"/>
      <w:u w:val="single"/>
    </w:rPr>
  </w:style>
  <w:style w:type="character" w:styleId="UnresolvedMention">
    <w:name w:val="Unresolved Mention"/>
    <w:basedOn w:val="DefaultParagraphFont"/>
    <w:uiPriority w:val="99"/>
    <w:semiHidden/>
    <w:unhideWhenUsed/>
    <w:rsid w:val="00DC01A5"/>
    <w:rPr>
      <w:color w:val="808080"/>
      <w:shd w:val="clear" w:color="auto" w:fill="E6E6E6"/>
    </w:rPr>
  </w:style>
  <w:style w:type="paragraph" w:styleId="TOCHeading">
    <w:name w:val="TOC Heading"/>
    <w:basedOn w:val="Heading1"/>
    <w:next w:val="Normal"/>
    <w:uiPriority w:val="39"/>
    <w:unhideWhenUsed/>
    <w:qFormat/>
    <w:rsid w:val="00E32144"/>
    <w:pPr>
      <w:outlineLvl w:val="9"/>
    </w:pPr>
  </w:style>
  <w:style w:type="paragraph" w:styleId="TOC1">
    <w:name w:val="toc 1"/>
    <w:basedOn w:val="Normal"/>
    <w:next w:val="Normal"/>
    <w:autoRedefine/>
    <w:uiPriority w:val="39"/>
    <w:unhideWhenUsed/>
    <w:rsid w:val="00E32144"/>
    <w:pPr>
      <w:spacing w:after="100"/>
    </w:pPr>
  </w:style>
  <w:style w:type="paragraph" w:styleId="TOC2">
    <w:name w:val="toc 2"/>
    <w:basedOn w:val="Normal"/>
    <w:next w:val="Normal"/>
    <w:autoRedefine/>
    <w:uiPriority w:val="39"/>
    <w:unhideWhenUsed/>
    <w:rsid w:val="00E32144"/>
    <w:pPr>
      <w:spacing w:after="100"/>
      <w:ind w:left="220"/>
    </w:pPr>
  </w:style>
  <w:style w:type="paragraph" w:styleId="NormalWeb">
    <w:name w:val="Normal (Web)"/>
    <w:basedOn w:val="Normal"/>
    <w:uiPriority w:val="99"/>
    <w:semiHidden/>
    <w:unhideWhenUsed/>
    <w:rsid w:val="005E2D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21808">
      <w:bodyDiv w:val="1"/>
      <w:marLeft w:val="0"/>
      <w:marRight w:val="0"/>
      <w:marTop w:val="0"/>
      <w:marBottom w:val="0"/>
      <w:divBdr>
        <w:top w:val="none" w:sz="0" w:space="0" w:color="auto"/>
        <w:left w:val="none" w:sz="0" w:space="0" w:color="auto"/>
        <w:bottom w:val="none" w:sz="0" w:space="0" w:color="auto"/>
        <w:right w:val="none" w:sz="0" w:space="0" w:color="auto"/>
      </w:divBdr>
    </w:div>
    <w:div w:id="195315773">
      <w:bodyDiv w:val="1"/>
      <w:marLeft w:val="0"/>
      <w:marRight w:val="0"/>
      <w:marTop w:val="0"/>
      <w:marBottom w:val="0"/>
      <w:divBdr>
        <w:top w:val="none" w:sz="0" w:space="0" w:color="auto"/>
        <w:left w:val="none" w:sz="0" w:space="0" w:color="auto"/>
        <w:bottom w:val="none" w:sz="0" w:space="0" w:color="auto"/>
        <w:right w:val="none" w:sz="0" w:space="0" w:color="auto"/>
      </w:divBdr>
    </w:div>
    <w:div w:id="87523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F1409E05DF34254B1DBCD392D18779A"/>
        <w:category>
          <w:name w:val="General"/>
          <w:gallery w:val="placeholder"/>
        </w:category>
        <w:types>
          <w:type w:val="bbPlcHdr"/>
        </w:types>
        <w:behaviors>
          <w:behavior w:val="content"/>
        </w:behaviors>
        <w:guid w:val="{71E05953-3E90-4CC8-82A3-0E7635E7F41B}"/>
      </w:docPartPr>
      <w:docPartBody>
        <w:p w:rsidR="008D6176" w:rsidRDefault="0026602F" w:rsidP="0026602F">
          <w:pPr>
            <w:pStyle w:val="CF1409E05DF34254B1DBCD392D18779A"/>
          </w:pPr>
          <w:r>
            <w:rPr>
              <w:color w:val="2F5496" w:themeColor="accent1" w:themeShade="BF"/>
              <w:sz w:val="24"/>
              <w:szCs w:val="24"/>
            </w:rPr>
            <w:t>[Company name]</w:t>
          </w:r>
        </w:p>
      </w:docPartBody>
    </w:docPart>
    <w:docPart>
      <w:docPartPr>
        <w:name w:val="FBDCEE3953A74760AE2D877BBFBDEFA0"/>
        <w:category>
          <w:name w:val="General"/>
          <w:gallery w:val="placeholder"/>
        </w:category>
        <w:types>
          <w:type w:val="bbPlcHdr"/>
        </w:types>
        <w:behaviors>
          <w:behavior w:val="content"/>
        </w:behaviors>
        <w:guid w:val="{E338B187-218D-4A38-8F32-56893B7EB0AC}"/>
      </w:docPartPr>
      <w:docPartBody>
        <w:p w:rsidR="008D6176" w:rsidRDefault="0026602F" w:rsidP="0026602F">
          <w:pPr>
            <w:pStyle w:val="FBDCEE3953A74760AE2D877BBFBDEFA0"/>
          </w:pPr>
          <w:r>
            <w:rPr>
              <w:rFonts w:asciiTheme="majorHAnsi" w:eastAsiaTheme="majorEastAsia" w:hAnsiTheme="majorHAnsi" w:cstheme="majorBidi"/>
              <w:color w:val="4472C4" w:themeColor="accent1"/>
              <w:sz w:val="88"/>
              <w:szCs w:val="88"/>
            </w:rPr>
            <w:t>[Document title]</w:t>
          </w:r>
        </w:p>
      </w:docPartBody>
    </w:docPart>
    <w:docPart>
      <w:docPartPr>
        <w:name w:val="6189A2F98D8F4585B602EC18FFBEFD53"/>
        <w:category>
          <w:name w:val="General"/>
          <w:gallery w:val="placeholder"/>
        </w:category>
        <w:types>
          <w:type w:val="bbPlcHdr"/>
        </w:types>
        <w:behaviors>
          <w:behavior w:val="content"/>
        </w:behaviors>
        <w:guid w:val="{54849391-C708-4338-803C-E8F44EB627E7}"/>
      </w:docPartPr>
      <w:docPartBody>
        <w:p w:rsidR="008D6176" w:rsidRDefault="0026602F" w:rsidP="0026602F">
          <w:pPr>
            <w:pStyle w:val="6189A2F98D8F4585B602EC18FFBEFD53"/>
          </w:pPr>
          <w:r>
            <w:rPr>
              <w:color w:val="2F5496" w:themeColor="accent1" w:themeShade="BF"/>
              <w:sz w:val="24"/>
              <w:szCs w:val="24"/>
            </w:rPr>
            <w:t>[Document subtitle]</w:t>
          </w:r>
        </w:p>
      </w:docPartBody>
    </w:docPart>
    <w:docPart>
      <w:docPartPr>
        <w:name w:val="6182DC653BC94AF4AF817F5A0FD38DA6"/>
        <w:category>
          <w:name w:val="General"/>
          <w:gallery w:val="placeholder"/>
        </w:category>
        <w:types>
          <w:type w:val="bbPlcHdr"/>
        </w:types>
        <w:behaviors>
          <w:behavior w:val="content"/>
        </w:behaviors>
        <w:guid w:val="{2594B0AA-5430-425C-BCA9-A6FEA0AFD758}"/>
      </w:docPartPr>
      <w:docPartBody>
        <w:p w:rsidR="008D6176" w:rsidRDefault="0026602F" w:rsidP="0026602F">
          <w:pPr>
            <w:pStyle w:val="6182DC653BC94AF4AF817F5A0FD38DA6"/>
          </w:pPr>
          <w:r>
            <w:rPr>
              <w:color w:val="4472C4" w:themeColor="accent1"/>
              <w:sz w:val="28"/>
              <w:szCs w:val="28"/>
            </w:rPr>
            <w:t>[Author name]</w:t>
          </w:r>
        </w:p>
      </w:docPartBody>
    </w:docPart>
    <w:docPart>
      <w:docPartPr>
        <w:name w:val="278729DEDFD24539AEC15A6577DA9DB8"/>
        <w:category>
          <w:name w:val="General"/>
          <w:gallery w:val="placeholder"/>
        </w:category>
        <w:types>
          <w:type w:val="bbPlcHdr"/>
        </w:types>
        <w:behaviors>
          <w:behavior w:val="content"/>
        </w:behaviors>
        <w:guid w:val="{A295B120-D1F0-4BBF-A669-C3D6A68230F5}"/>
      </w:docPartPr>
      <w:docPartBody>
        <w:p w:rsidR="008D6176" w:rsidRDefault="0026602F" w:rsidP="0026602F">
          <w:pPr>
            <w:pStyle w:val="278729DEDFD24539AEC15A6577DA9DB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02F"/>
    <w:rsid w:val="0026602F"/>
    <w:rsid w:val="005F164C"/>
    <w:rsid w:val="0080001C"/>
    <w:rsid w:val="008D6176"/>
    <w:rsid w:val="009F46D2"/>
    <w:rsid w:val="00A22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1409E05DF34254B1DBCD392D18779A">
    <w:name w:val="CF1409E05DF34254B1DBCD392D18779A"/>
    <w:rsid w:val="0026602F"/>
  </w:style>
  <w:style w:type="paragraph" w:customStyle="1" w:styleId="FBDCEE3953A74760AE2D877BBFBDEFA0">
    <w:name w:val="FBDCEE3953A74760AE2D877BBFBDEFA0"/>
    <w:rsid w:val="0026602F"/>
  </w:style>
  <w:style w:type="paragraph" w:customStyle="1" w:styleId="6189A2F98D8F4585B602EC18FFBEFD53">
    <w:name w:val="6189A2F98D8F4585B602EC18FFBEFD53"/>
    <w:rsid w:val="0026602F"/>
  </w:style>
  <w:style w:type="paragraph" w:customStyle="1" w:styleId="6182DC653BC94AF4AF817F5A0FD38DA6">
    <w:name w:val="6182DC653BC94AF4AF817F5A0FD38DA6"/>
    <w:rsid w:val="0026602F"/>
  </w:style>
  <w:style w:type="paragraph" w:customStyle="1" w:styleId="278729DEDFD24539AEC15A6577DA9DB8">
    <w:name w:val="278729DEDFD24539AEC15A6577DA9DB8"/>
    <w:rsid w:val="002660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B82583-E19F-454A-8FFD-20838C21B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1684</TotalTime>
  <Pages>7</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Intent Recognition Engine (IRE)</vt:lpstr>
    </vt:vector>
  </TitlesOfParts>
  <Company>Drexel University Graduate Thesis</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Intent Recognition Engine (IRE)</dc:title>
  <dc:subject>Software Design Document</dc:subject>
  <dc:creator>Michael Kozak</dc:creator>
  <cp:lastModifiedBy>Michael Kozak</cp:lastModifiedBy>
  <cp:revision>67</cp:revision>
  <dcterms:created xsi:type="dcterms:W3CDTF">2018-01-23T04:46:00Z</dcterms:created>
  <dcterms:modified xsi:type="dcterms:W3CDTF">2018-03-13T06:22:00Z</dcterms:modified>
</cp:coreProperties>
</file>