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Talk is cheap, Show you the code first！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button1_Click(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object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sender,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EventArgs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e)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"111 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balabala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"222 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balabala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/>
          <w:color w:val="0000FF"/>
          <w:sz w:val="24"/>
          <w:szCs w:val="24"/>
        </w:rPr>
        <w:t>async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Task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ResultFromTimeConsumingMethod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Result = 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await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ResultFromTimeConsumingMethod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" + 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(Result);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/>
          <w:color w:val="008000"/>
          <w:sz w:val="24"/>
          <w:szCs w:val="24"/>
        </w:rPr>
        <w:t>//返回值是Task的函数可以不用return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8000"/>
          <w:sz w:val="24"/>
          <w:szCs w:val="24"/>
        </w:rPr>
        <w:t>//这个函数就是一个耗时函数，可能是IO操作，也可能是</w:t>
      </w:r>
      <w:proofErr w:type="spellStart"/>
      <w:r w:rsidRPr="0082677A">
        <w:rPr>
          <w:rFonts w:ascii="宋体" w:eastAsia="宋体" w:hAnsi="宋体" w:cs="宋体"/>
          <w:color w:val="008000"/>
          <w:sz w:val="24"/>
          <w:szCs w:val="24"/>
        </w:rPr>
        <w:t>cpu</w:t>
      </w:r>
      <w:proofErr w:type="spellEnd"/>
      <w:r w:rsidRPr="0082677A">
        <w:rPr>
          <w:rFonts w:ascii="宋体" w:eastAsia="宋体" w:hAnsi="宋体" w:cs="宋体"/>
          <w:color w:val="008000"/>
          <w:sz w:val="24"/>
          <w:szCs w:val="24"/>
        </w:rPr>
        <w:t>密集型工作。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Task&lt;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&gt;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{            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task =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Task.Run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(()=&gt; 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Thread.Sleep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/>
          <w:color w:val="800080"/>
          <w:sz w:val="24"/>
          <w:szCs w:val="24"/>
        </w:rPr>
        <w:t>5000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 after Sleep(5000). My Thread ID is :"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/>
          <w:color w:val="800000"/>
          <w:sz w:val="24"/>
          <w:szCs w:val="24"/>
        </w:rPr>
        <w:t xml:space="preserve">"Hello I am </w:t>
      </w:r>
      <w:proofErr w:type="spellStart"/>
      <w:r w:rsidRPr="0082677A">
        <w:rPr>
          <w:rFonts w:ascii="宋体" w:eastAsia="宋体" w:hAnsi="宋体" w:cs="宋体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});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/>
          <w:color w:val="000000"/>
          <w:sz w:val="24"/>
          <w:szCs w:val="24"/>
        </w:rPr>
        <w:t xml:space="preserve"> task;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2677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我靠，这么复杂！！！竟然有三个函数！！！竟然有那么多行！！！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别着急，慢慢看完，最后的时候你会发现使用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/await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真的炒鸡优雅。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异步方法的结构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上面是一个的使用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/await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的例子（为了方便解说原理我才写的这样复杂的）。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使用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/await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能非常简单的创建异步方法，防止耗时操作阻塞当前线程。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使用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/await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来构建的异步方法，逻辑上主要有下面三个结构：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2"/>
        <w:rPr>
          <w:rFonts w:ascii="微软雅黑" w:hAnsi="微软雅黑" w:cs="宋体" w:hint="eastAsia"/>
          <w:b/>
          <w:bCs/>
          <w:color w:val="000000"/>
          <w:sz w:val="24"/>
          <w:szCs w:val="24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调用异步方法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button1_Click(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EventArgs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"111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balabala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//这个方法就是异步方法，异步方法的调用与一般方法完全一样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"222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balabala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注意：微软建议异步方法的命名是在方法名后添加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Aysnc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后缀，示例是我为了读起来方便做成了前缀，在真正构建异步方法的时候请注意用后缀。(好吧我承认是我忘记了，然后图片也都截好了再修改太麻烦了。。。。就懒得重新再修改了)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异步方法的返回类型只能是</w:t>
      </w:r>
      <w:r w:rsidRPr="0082677A">
        <w:rPr>
          <w:rFonts w:ascii="宋体" w:eastAsia="宋体" w:hAnsi="宋体" w:cs="宋体" w:hint="eastAsia"/>
          <w:color w:val="000000"/>
          <w:sz w:val="24"/>
        </w:rPr>
        <w:t>void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、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、</w:t>
      </w:r>
      <w:r w:rsidRPr="0082677A">
        <w:rPr>
          <w:rFonts w:ascii="宋体" w:eastAsia="宋体" w:hAnsi="宋体" w:cs="宋体" w:hint="eastAsia"/>
          <w:color w:val="000000"/>
          <w:sz w:val="24"/>
        </w:rPr>
        <w:t>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。示例中异步方法的返回值类型是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另外，上面的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AsyncMethod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()会被编译器提示报警，如下图：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4829175" cy="2062949"/>
            <wp:effectExtent l="19050" t="0" r="9525" b="0"/>
            <wp:docPr id="3" name="图片 3" descr="https://img2018.cnblogs.com/blog/871381/201812/871381-20181228114807481-1116809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871381/201812/871381-20181228114807481-11168099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6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因为是异步方法，所以编译器提示在前面使用</w:t>
      </w: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关键字，这个后面再说，为了不引入太多概念导致难以理解暂时就先这么放着。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2"/>
        <w:rPr>
          <w:rFonts w:ascii="微软雅黑" w:hAnsi="微软雅黑" w:cs="宋体" w:hint="eastAsia"/>
          <w:b/>
          <w:bCs/>
          <w:color w:val="000000"/>
          <w:sz w:val="24"/>
          <w:szCs w:val="24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异步方法本体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ResultFromTimeConsumingMethod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Result =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await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ResultFromTimeConsumingMethod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 +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(Result);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//返回值是Task的函数可以不用return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75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用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来修饰一个方法，表明这个方法是异步的，声明的方法的返回类型必须为：</w:t>
      </w:r>
      <w:r w:rsidRPr="0082677A">
        <w:rPr>
          <w:rFonts w:ascii="宋体" w:eastAsia="宋体" w:hAnsi="宋体" w:cs="宋体" w:hint="eastAsia"/>
          <w:color w:val="000000"/>
          <w:sz w:val="24"/>
        </w:rPr>
        <w:t>void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或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或</w:t>
      </w:r>
      <w:r w:rsidRPr="0082677A">
        <w:rPr>
          <w:rFonts w:ascii="宋体" w:eastAsia="宋体" w:hAnsi="宋体" w:cs="宋体" w:hint="eastAsia"/>
          <w:color w:val="000000"/>
          <w:sz w:val="24"/>
        </w:rPr>
        <w:t>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。方法内部必须含有</w:t>
      </w: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修饰的方法，如果方法内部没有</w:t>
      </w: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关键字修饰的表达式，哪怕函数被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修饰也只能算作同步方法，执行的时候也是同步执行的。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被await修饰的只能是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或者</w:t>
      </w:r>
      <w:r w:rsidRPr="0082677A">
        <w:rPr>
          <w:rFonts w:ascii="宋体" w:eastAsia="宋体" w:hAnsi="宋体" w:cs="宋体" w:hint="eastAsia"/>
          <w:color w:val="000000"/>
          <w:sz w:val="24"/>
        </w:rPr>
        <w:t>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类型，通常情况下是一个返回类型是</w:t>
      </w:r>
      <w:r w:rsidRPr="0082677A">
        <w:rPr>
          <w:rFonts w:ascii="宋体" w:eastAsia="宋体" w:hAnsi="宋体" w:cs="宋体" w:hint="eastAsia"/>
          <w:color w:val="000000"/>
          <w:sz w:val="24"/>
        </w:rPr>
        <w:t>Task/Task&lt;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的方法，当然也可以修饰一个</w:t>
      </w:r>
      <w:r w:rsidRPr="0082677A">
        <w:rPr>
          <w:rFonts w:ascii="宋体" w:eastAsia="宋体" w:hAnsi="宋体" w:cs="宋体" w:hint="eastAsia"/>
          <w:color w:val="000000"/>
          <w:sz w:val="24"/>
        </w:rPr>
        <w:t>Task/Task&lt;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变量，await只能出现在已经用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关键字修饰的异步方法中。上面代码中就是修饰了一个变量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ResultFromTimeConsumingMethod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关于被修饰的对象，也就是返回值类型是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和</w:t>
      </w:r>
      <w:r w:rsidRPr="0082677A">
        <w:rPr>
          <w:rFonts w:ascii="宋体" w:eastAsia="宋体" w:hAnsi="宋体" w:cs="宋体" w:hint="eastAsia"/>
          <w:color w:val="000000"/>
          <w:sz w:val="24"/>
        </w:rPr>
        <w:t>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函数或者</w:t>
      </w:r>
      <w:r w:rsidRPr="0082677A">
        <w:rPr>
          <w:rFonts w:ascii="宋体" w:eastAsia="宋体" w:hAnsi="宋体" w:cs="宋体" w:hint="eastAsia"/>
          <w:color w:val="000000"/>
          <w:sz w:val="24"/>
        </w:rPr>
        <w:t>Task/Task&lt;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类型的变量：如果是被修饰对象的前面用</w:t>
      </w: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修饰，那么返回值实际上是</w:t>
      </w:r>
      <w:r w:rsidRPr="0082677A">
        <w:rPr>
          <w:rFonts w:ascii="宋体" w:eastAsia="宋体" w:hAnsi="宋体" w:cs="宋体" w:hint="eastAsia"/>
          <w:color w:val="000000"/>
          <w:sz w:val="24"/>
        </w:rPr>
        <w:t>void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或者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（示例中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ResultFromTimeConsumingMethod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是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()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函数的返回值，也就是</w:t>
      </w:r>
      <w:r w:rsidRPr="0082677A">
        <w:rPr>
          <w:rFonts w:ascii="宋体" w:eastAsia="宋体" w:hAnsi="宋体" w:cs="宋体" w:hint="eastAsia"/>
          <w:color w:val="000000"/>
          <w:sz w:val="24"/>
        </w:rPr>
        <w:t>Task&lt;string&gt;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类型，当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ResultFromTimeConsumingMethod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在前面加了</w:t>
      </w: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关键字后 </w:t>
      </w:r>
      <w:r w:rsidRPr="0082677A">
        <w:rPr>
          <w:rFonts w:ascii="宋体" w:eastAsia="宋体" w:hAnsi="宋体" w:cs="宋体" w:hint="eastAsia"/>
          <w:color w:val="000000"/>
          <w:sz w:val="24"/>
        </w:rPr>
        <w:t xml:space="preserve">await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ResultFromTimeConsumingMethod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实际上完全等于 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ResultFromTimeConsumingMethod.Result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）。如果没有</w:t>
      </w: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，返回值就是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或者</w:t>
      </w:r>
      <w:r w:rsidRPr="0082677A">
        <w:rPr>
          <w:rFonts w:ascii="宋体" w:eastAsia="宋体" w:hAnsi="宋体" w:cs="宋体" w:hint="eastAsia"/>
          <w:color w:val="000000"/>
          <w:sz w:val="24"/>
        </w:rPr>
        <w:t>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2"/>
        <w:rPr>
          <w:rFonts w:ascii="微软雅黑" w:hAnsi="微软雅黑" w:cs="宋体" w:hint="eastAsia"/>
          <w:b/>
          <w:bCs/>
          <w:color w:val="000000"/>
          <w:sz w:val="24"/>
          <w:szCs w:val="24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耗时函数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//这个函数就是一个耗时函数，可能是IO密集型操作，也可能是</w:t>
      </w:r>
      <w:proofErr w:type="spellStart"/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cpu</w:t>
      </w:r>
      <w:proofErr w:type="spellEnd"/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密集型工作。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Task&lt;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&gt;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{            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Task.Run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(()=&gt; 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Thread.Sleep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80"/>
          <w:sz w:val="24"/>
          <w:szCs w:val="24"/>
        </w:rPr>
        <w:t>5000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after Sleep(5000).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"Hello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});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75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这个函数才是真正干活的（为了让逻辑层级更分明，我把这部分专门做成了一个函数，在后面我会精简一下直接放到异步函数中，毕竟活在哪都是干）。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在示例中是一个CPU密集型的工作，我另开一线程让他拼命干活干5s。如果是IO密集型工作比如文件读写等可以直接调用.Net提供的类库，对于这些类库底层具体怎么实现的？是用了多线程还是DMA？或者是多线程+DMA？这些问题我没有深究但是从表象看起来和我用Task另开一个线程去做耗时工作是一样的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宋体" w:eastAsia="宋体" w:hAnsi="宋体" w:cs="宋体" w:hint="eastAsia"/>
          <w:color w:val="000000"/>
          <w:sz w:val="24"/>
        </w:rPr>
        <w:t>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只能修饰</w:t>
      </w:r>
      <w:r w:rsidRPr="0082677A">
        <w:rPr>
          <w:rFonts w:ascii="宋体" w:eastAsia="宋体" w:hAnsi="宋体" w:cs="宋体" w:hint="eastAsia"/>
          <w:color w:val="000000"/>
          <w:sz w:val="24"/>
        </w:rPr>
        <w:t>Task/Task&lt;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类型，所以这个耗时函数的返回类型只能是</w:t>
      </w:r>
      <w:r w:rsidRPr="0082677A">
        <w:rPr>
          <w:rFonts w:ascii="宋体" w:eastAsia="宋体" w:hAnsi="宋体" w:cs="宋体" w:hint="eastAsia"/>
          <w:color w:val="000000"/>
          <w:sz w:val="24"/>
        </w:rPr>
        <w:t>Task/Task&lt;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类型。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总结：有了上面三个结构就能完成使用一次异步函数。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proofErr w:type="spellStart"/>
      <w:r w:rsidRPr="0082677A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async</w:t>
      </w:r>
      <w:proofErr w:type="spellEnd"/>
      <w:r w:rsidRPr="0082677A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/await异步函数的原理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在开始讲解这两个关键字之前,为了方便，对某些方法做了一些拆解，拆解后的代码块用代号指定：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802545" cy="3314124"/>
            <wp:effectExtent l="19050" t="0" r="7705" b="0"/>
            <wp:docPr id="8" name="图片 8" descr="https://img2018.cnblogs.com/blog/871381/201812/871381-20181228101854896-99731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871381/201812/871381-20181228101854896-9973101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37" cy="33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上图对示例代码做了一些指定具体就是：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Caller代表调用方函数，在上面的代码中就是button1_Click函数。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代表被调用函数，因为代码中被调用函数是一个异步函数，按照微软建议的命名添加了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后缀，在上面示例代码中就是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AsyncMethod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()函数。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CallerChild1代表调用方函数button1_Click在调用异步方法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之前的那部分代码。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CallerChild2代表调用方函数button1_Click在调用异步方法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之后的那部分代码。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CalleeChild1代表被调用方函数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AsyncMethod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遇到await关键字之前的那部分代码。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CalleeChild2代表被调用方函数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AsyncMethod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遇到await关键字之后的那部分代码。</w:t>
      </w:r>
    </w:p>
    <w:p w:rsidR="0082677A" w:rsidRPr="0082677A" w:rsidRDefault="0082677A" w:rsidP="0082677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450"/>
        <w:rPr>
          <w:rFonts w:ascii="微软雅黑" w:hAnsi="微软雅黑" w:cs="宋体" w:hint="eastAsia"/>
          <w:color w:val="000000"/>
          <w:sz w:val="20"/>
          <w:szCs w:val="20"/>
        </w:rPr>
      </w:pP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是指被await修饰的那部分耗时代码（实际上我代码中也是用的这个名字来命名的函数）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2"/>
        <w:rPr>
          <w:rFonts w:ascii="微软雅黑" w:hAnsi="微软雅黑" w:cs="宋体" w:hint="eastAsia"/>
          <w:b/>
          <w:bCs/>
          <w:color w:val="000000"/>
          <w:sz w:val="24"/>
          <w:szCs w:val="24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示例代码的执行流程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505450" cy="866775"/>
            <wp:effectExtent l="19050" t="0" r="0" b="0"/>
            <wp:docPr id="9" name="图片 9" descr="https://img2018.cnblogs.com/blog/871381/201812/871381-20181228102447984-1724889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871381/201812/871381-20181228102447984-17248896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为了方便观看我模糊掉了对本示例没有用的输出。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这里涉及到了两个线程，线程ID分别是1和3。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Caller函数被调用，先执行CallerChild1代码，这里是同步执行与一般函数一样，然后遇到了异步函数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在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函数中有await关键字，await的作用是打分裂点。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编译器会把整个函数（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）从这里分裂成两个函数。await关键字之前的代码作为一个函数（按照我上面定义的指代，下文中就叫这部分代码CalleeChild1）await关键字之后的代码作为一个函数（CalleeChild2）。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CalleeChild1在调用方线程执行（在示例中就是主线程Thread1），执行到await关键字之后，另开一个线程耗时工作在Thread3中执行，然后立即返回。这时调用方会继续执行下面的代码CallerChild2（注意是Caller不是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）。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在CallerChild2被执行期间，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也在异步执行（可能是在别的线程也可能是CPU不参与操作直接DMA的IO操作）。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当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执行结束后，CalleeChild2也就具备了执行条件，而这个时候CallerChild2可能执行完了也可能没有，由于CallerChild2与CalleeChild2都会在Caller的线程执行，这里就会有冲突应该先执行谁，编译器会在合适的时候在Caller的线程执行这部分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代码。示意图如下：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4438650" cy="4000500"/>
            <wp:effectExtent l="19050" t="0" r="0" b="0"/>
            <wp:docPr id="10" name="图片 10" descr="https://img2018.cnblogs.com/blog/871381/201812/871381-20181228112659970-82597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871381/201812/871381-20181228112659970-8259719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请注意，CalleeChild2在上图中并没有画任何箭头，因为这部分代码的执行是由编译器决定的，暂时无法具体描述是什么时候执行。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总结一下：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整个流程下来，除了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TimeConsumingMethod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函数是在Thread3中执行的，剩余代码都是在主线程Thread1中执行的.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也就是说异步方法运行在当前同步上下文中，只有激活的时候才占用当前线程的时间，异步模型采用时间片轮转来实现（这一点我没考证，仅作参考）。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你也许会说，明明新加了一个Thread3线程怎么能说是运行在当前的线程中呢？这里说的异步方法运行在当前线程上的意思是由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CalleeAsync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分裂出来的CalleeChild1和CalleeChild2的确是运行在Thread1上的。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带返回值的异步函数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之前的示例代码中异步函数是没有返回值的，作为理解原理足够了，但是在实际应用场景中，带返回值的应用才是最常用的。那么，上代码：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button1_Click(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EventArgs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"111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balabala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ResultTask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ResultTask.Result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"222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balabala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Task&lt;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&gt;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ResultFromTimeConsumingMethod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Result =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await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ResultFromTimeConsumingMethod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 +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AsyncMethod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(Result);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Result;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//这个函数就是一个耗时函数，可能是IO操作，也可能是</w:t>
      </w:r>
      <w:proofErr w:type="spellStart"/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cpu</w:t>
      </w:r>
      <w:proofErr w:type="spellEnd"/>
      <w:r w:rsidRPr="0082677A">
        <w:rPr>
          <w:rFonts w:ascii="宋体" w:eastAsia="宋体" w:hAnsi="宋体" w:cs="宋体" w:hint="eastAsia"/>
          <w:color w:val="008000"/>
          <w:sz w:val="24"/>
          <w:szCs w:val="24"/>
        </w:rPr>
        <w:t>密集型工作。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Task&lt;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&gt;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{            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Task.Run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(()=&gt; 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Thread.Sleep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80"/>
          <w:sz w:val="24"/>
          <w:szCs w:val="24"/>
        </w:rPr>
        <w:t>5000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after Sleep(5000).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"Hello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});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task;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75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主要更改的地方在这里：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238875" cy="1916439"/>
            <wp:effectExtent l="19050" t="0" r="9525" b="0"/>
            <wp:docPr id="13" name="图片 13" descr="https://img2018.cnblogs.com/blog/871381/201812/871381-20181228115825237-311861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871381/201812/871381-20181228115825237-31186137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9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  <w:t>按理说没错吧？然而，这代码一旦执行就会卡死。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2"/>
        <w:rPr>
          <w:rFonts w:ascii="微软雅黑" w:hAnsi="微软雅黑" w:cs="宋体" w:hint="eastAsia"/>
          <w:b/>
          <w:bCs/>
          <w:color w:val="000000"/>
          <w:sz w:val="24"/>
          <w:szCs w:val="24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24"/>
          <w:szCs w:val="24"/>
        </w:rPr>
        <w:t>死锁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是的，死锁。分析一下为什么：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324600" cy="2287176"/>
            <wp:effectExtent l="19050" t="0" r="0" b="0"/>
            <wp:docPr id="14" name="图片 14" descr="https://img2018.cnblogs.com/blog/871381/201812/871381-20181228120141259-118663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871381/201812/871381-20181228120141259-11866351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按照之前我划定的代码块指定，在添加了新代码后CallerChild2与CalleeChild2的划分如上图。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这两部分代码块都是在同一个线程上执行的，也就是主线程Thread1，而且通常情况下CallerChild2是会早于CalleeChild2执行的(毕竟CalleeChild2得在耗时代码块执行之后执行)。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(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ResultTask.Result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);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(CallerChild2)其实是在请求CalleeChild2的执行结果，此时明显CalleeChild2还没有结束没有return任何结果，那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(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ResultTask.Result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);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就只能阻塞Thread1等待，直到CalleeChild2有结果。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然而问题就在这，CalleeChild2也是在Thread1上执行的，此时CallerChild2一直占用Thread1等待CalleeChild2的结果，耗时程序结束后轮到CalleeChild2执行的时候CalleeChild2又因Thread1被CallerChild2占用而抢不到线程，永远无法return，那么CallerChild2就会永远等下去，这就造成了死锁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解决办法有两种一个是把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(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ResultTask.Result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);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放到一个新开线程中等待(个人觉得这方法有点麻烦，毕竟要新开线程)，还有一个方法是把Caller也做成异步方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法：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072210" cy="805676"/>
            <wp:effectExtent l="19050" t="0" r="0" b="0"/>
            <wp:docPr id="15" name="图片 15" descr="https://img2018.cnblogs.com/blog/871381/201812/871381-20181228121129970-1749904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871381/201812/871381-20181228121129970-174990486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58" cy="8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ResultTask.Result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变成了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ResultTask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 xml:space="preserve"> 的原因上面也说了，await修饰的</w:t>
      </w:r>
      <w:r w:rsidRPr="0082677A">
        <w:rPr>
          <w:rFonts w:ascii="宋体" w:eastAsia="宋体" w:hAnsi="宋体" w:cs="宋体" w:hint="eastAsia"/>
          <w:color w:val="000000"/>
          <w:sz w:val="24"/>
        </w:rPr>
        <w:t>Task/Task&lt;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&gt;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得到的是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TResult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之所以这样就能解决问题是因为嵌套了两个异步方法，现在的Caller也成了一个异步方法，当Caller执行到await后直接返回了（await拆分方法成两部分），CalleeChild2执行之后才轮到Caller中await后面的代码块（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(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ResultTask.Result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);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）。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另外，把Caller做成异步的方法也解决了一开始的那个警告，还记得么？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br/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057775" cy="2162175"/>
            <wp:effectExtent l="19050" t="0" r="9525" b="0"/>
            <wp:docPr id="16" name="图片 16" descr="https://img2018.cnblogs.com/blog/871381/201812/871381-20181228114807481-1116809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871381/201812/871381-20181228114807481-11168099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outlineLvl w:val="1"/>
        <w:rPr>
          <w:rFonts w:ascii="微软雅黑" w:hAnsi="微软雅黑" w:cs="宋体" w:hint="eastAsia"/>
          <w:b/>
          <w:bCs/>
          <w:color w:val="000000"/>
          <w:sz w:val="32"/>
          <w:szCs w:val="32"/>
        </w:rPr>
      </w:pPr>
      <w:r w:rsidRPr="0082677A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这样没省多少事啊？</w:t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到现在，你可能会说：使用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/await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不比直接用</w:t>
      </w:r>
      <w:proofErr w:type="spellStart"/>
      <w:r w:rsidRPr="0082677A">
        <w:rPr>
          <w:rFonts w:ascii="微软雅黑" w:hAnsi="微软雅黑" w:cs="宋体" w:hint="eastAsia"/>
          <w:color w:val="000000"/>
          <w:sz w:val="20"/>
          <w:szCs w:val="20"/>
        </w:rPr>
        <w:t>Task.Run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()来的简单啊？比如我用</w:t>
      </w:r>
      <w:r w:rsidRPr="0082677A">
        <w:rPr>
          <w:rFonts w:ascii="宋体" w:eastAsia="宋体" w:hAnsi="宋体" w:cs="宋体" w:hint="eastAsia"/>
          <w:color w:val="000000"/>
          <w:sz w:val="24"/>
        </w:rPr>
        <w:t>Task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的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TaskContinueWith</w:t>
      </w:r>
      <w:proofErr w:type="spellEnd"/>
      <w:r w:rsidRPr="0082677A">
        <w:rPr>
          <w:rFonts w:ascii="微软雅黑" w:hAnsi="微软雅黑" w:cs="宋体" w:hint="eastAsia"/>
          <w:color w:val="000000"/>
          <w:sz w:val="20"/>
          <w:szCs w:val="20"/>
        </w:rPr>
        <w:t>方法也能实现：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button1_Click(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EventArgs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ResultTask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Task.Run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(()=&gt; 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Thread.Sleep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80"/>
          <w:sz w:val="24"/>
          <w:szCs w:val="24"/>
        </w:rPr>
        <w:t>5000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Helo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 after Sleep(5000). My Thread ID is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"Hello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});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ResultTask.ContinueWith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OnDoSomthingIsComplete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}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OnDoSomthingIsComplete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(Task&lt;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string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&gt; t)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Action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action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= () =&gt; 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textBox1.Text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t.Result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};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textBox1.Invoke(action);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Console.WriteLine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"Continue Thread ID :"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Thread.CurrentThread.ManagedThreadId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75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是的，上面的代码也能实现。但是，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</w:rPr>
        <w:t>/await</w:t>
      </w:r>
      <w:r w:rsidRPr="0082677A">
        <w:rPr>
          <w:rFonts w:ascii="微软雅黑" w:hAnsi="微软雅黑" w:cs="宋体" w:hint="eastAsia"/>
          <w:color w:val="000000"/>
          <w:sz w:val="20"/>
          <w:szCs w:val="20"/>
        </w:rPr>
        <w:t>的优雅的打开方式是这样的：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async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button1_Click(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object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sender,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EventArgs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e)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</w:t>
      </w:r>
      <w:proofErr w:type="spellStart"/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var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 =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Task.Run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(() =&gt; {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proofErr w:type="spellStart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Thread.Sleep</w:t>
      </w:r>
      <w:proofErr w:type="spellEnd"/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82677A">
        <w:rPr>
          <w:rFonts w:ascii="宋体" w:eastAsia="宋体" w:hAnsi="宋体" w:cs="宋体" w:hint="eastAsia"/>
          <w:color w:val="800080"/>
          <w:sz w:val="24"/>
          <w:szCs w:val="24"/>
        </w:rPr>
        <w:t>5000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 xml:space="preserve">"Hello I am </w:t>
      </w:r>
      <w:proofErr w:type="spellStart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TimeConsumingMethod</w:t>
      </w:r>
      <w:proofErr w:type="spellEnd"/>
      <w:r w:rsidRPr="0082677A">
        <w:rPr>
          <w:rFonts w:ascii="宋体" w:eastAsia="宋体" w:hAnsi="宋体" w:cs="宋体" w:hint="eastAsia"/>
          <w:color w:val="800000"/>
          <w:sz w:val="24"/>
          <w:szCs w:val="24"/>
        </w:rPr>
        <w:t>"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});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   textBox1.Text = </w:t>
      </w:r>
      <w:r w:rsidRPr="0082677A">
        <w:rPr>
          <w:rFonts w:ascii="宋体" w:eastAsia="宋体" w:hAnsi="宋体" w:cs="宋体" w:hint="eastAsia"/>
          <w:color w:val="0000FF"/>
          <w:sz w:val="24"/>
          <w:szCs w:val="24"/>
        </w:rPr>
        <w:t>await</w:t>
      </w: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 xml:space="preserve"> t;</w:t>
      </w:r>
    </w:p>
    <w:p w:rsidR="0082677A" w:rsidRPr="0082677A" w:rsidRDefault="0082677A" w:rsidP="00826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2677A">
        <w:rPr>
          <w:rFonts w:ascii="宋体" w:eastAsia="宋体" w:hAnsi="宋体" w:cs="宋体" w:hint="eastAsia"/>
          <w:color w:val="000000"/>
          <w:sz w:val="24"/>
          <w:szCs w:val="24"/>
        </w:rPr>
        <w:t>}</w:t>
      </w:r>
    </w:p>
    <w:p w:rsidR="0082677A" w:rsidRPr="0082677A" w:rsidRDefault="0082677A" w:rsidP="0082677A">
      <w:pPr>
        <w:shd w:val="clear" w:color="auto" w:fill="F5F5F5"/>
        <w:adjustRightInd/>
        <w:snapToGrid/>
        <w:spacing w:after="75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8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A" w:rsidRPr="0082677A" w:rsidRDefault="0082677A" w:rsidP="0082677A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0"/>
          <w:szCs w:val="20"/>
        </w:rPr>
      </w:pPr>
      <w:r w:rsidRPr="0082677A">
        <w:rPr>
          <w:rFonts w:ascii="微软雅黑" w:hAnsi="微软雅黑" w:cs="宋体" w:hint="eastAsia"/>
          <w:color w:val="000000"/>
          <w:sz w:val="20"/>
          <w:szCs w:val="20"/>
        </w:rPr>
        <w:t>看到没，惊不惊喜，意不意外，寥寥几行就搞定了，不用再多写那么多函数，使用起来也很灵活。最让人头疼的跨线程修改控件的问题完美解决了，再也不用使用Invoke了，因为修改控件的操作压根就是在原来的线程上做的，还能不阻塞UI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605C2"/>
    <w:multiLevelType w:val="multilevel"/>
    <w:tmpl w:val="0A2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5514"/>
    <w:rsid w:val="0082677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2677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677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677A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677A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67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2677A"/>
  </w:style>
  <w:style w:type="paragraph" w:styleId="HTML">
    <w:name w:val="HTML Preformatted"/>
    <w:basedOn w:val="a"/>
    <w:link w:val="HTMLChar"/>
    <w:uiPriority w:val="99"/>
    <w:semiHidden/>
    <w:unhideWhenUsed/>
    <w:rsid w:val="00826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77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677A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2677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77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1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53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8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2111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3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93841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5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9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686607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8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0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5607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9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7968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6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852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686074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32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2021-03-15T02:48:00Z</dcterms:modified>
</cp:coreProperties>
</file>