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4BE8" w14:textId="525FF5A7" w:rsidR="002A1D6E" w:rsidRDefault="00D27A10" w:rsidP="00D27A10">
      <w:pPr>
        <w:spacing w:line="276" w:lineRule="auto"/>
        <w:rPr>
          <w:rFonts w:ascii="Avenir Book" w:hAnsi="Avenir Book"/>
        </w:rPr>
      </w:pPr>
      <w:r>
        <w:rPr>
          <w:rFonts w:ascii="Avenir Book" w:hAnsi="Avenir Book"/>
        </w:rPr>
        <w:t>Final Project Progress Update</w:t>
      </w:r>
    </w:p>
    <w:p w14:paraId="465FE4E1" w14:textId="06FA639A" w:rsidR="00D27A10" w:rsidRDefault="00D27A10" w:rsidP="00D27A10">
      <w:pPr>
        <w:spacing w:line="276" w:lineRule="auto"/>
        <w:rPr>
          <w:rFonts w:ascii="Avenir Book" w:hAnsi="Avenir Book"/>
        </w:rPr>
      </w:pPr>
      <w:r>
        <w:rPr>
          <w:rFonts w:ascii="Avenir Book" w:hAnsi="Avenir Book"/>
        </w:rPr>
        <w:t>By: Mikey Joyce</w:t>
      </w:r>
    </w:p>
    <w:p w14:paraId="268B1A39" w14:textId="6A5BCDFA" w:rsidR="00D27A10" w:rsidRPr="00D27A10" w:rsidRDefault="00D27A10" w:rsidP="00D27A10">
      <w:pPr>
        <w:pStyle w:val="ListParagraph"/>
        <w:numPr>
          <w:ilvl w:val="0"/>
          <w:numId w:val="1"/>
        </w:numPr>
        <w:spacing w:line="276" w:lineRule="auto"/>
        <w:rPr>
          <w:rFonts w:ascii="Avenir Book" w:hAnsi="Avenir Book"/>
        </w:rPr>
      </w:pPr>
      <w:r>
        <w:rPr>
          <w:rFonts w:ascii="Avenir Light" w:hAnsi="Avenir Light"/>
        </w:rPr>
        <w:t xml:space="preserve">Title: </w:t>
      </w:r>
      <w:r w:rsidRPr="00D27A10">
        <w:rPr>
          <w:rFonts w:ascii="Avenir Light" w:hAnsi="Avenir Light"/>
        </w:rPr>
        <w:t>Glaucoma Multi-class Classification for Detection of Glaucoma and Glaucomatous Progression</w:t>
      </w:r>
    </w:p>
    <w:p w14:paraId="5EF9D040" w14:textId="0CE51A80" w:rsidR="00D27A10" w:rsidRPr="00D27A10" w:rsidRDefault="00D27A10" w:rsidP="00D27A10">
      <w:pPr>
        <w:pStyle w:val="ListParagraph"/>
        <w:numPr>
          <w:ilvl w:val="0"/>
          <w:numId w:val="1"/>
        </w:numPr>
        <w:spacing w:line="276" w:lineRule="auto"/>
        <w:rPr>
          <w:rFonts w:ascii="Avenir Book" w:hAnsi="Avenir Book"/>
        </w:rPr>
      </w:pPr>
      <w:r>
        <w:rPr>
          <w:rFonts w:ascii="Avenir Light" w:hAnsi="Avenir Light"/>
        </w:rPr>
        <w:t xml:space="preserve">Data: </w:t>
      </w:r>
      <w:r w:rsidRPr="00115A03">
        <w:rPr>
          <w:rFonts w:ascii="Avenir Light" w:hAnsi="Avenir Light"/>
        </w:rPr>
        <w:t>Harvard Glaucoma Detection and Progression with 1000 Samples (Harvard-GDP1000)</w:t>
      </w:r>
    </w:p>
    <w:p w14:paraId="260B8488" w14:textId="22E8225C" w:rsidR="00D27A10" w:rsidRDefault="00D27A10" w:rsidP="00D27A10">
      <w:pPr>
        <w:spacing w:line="276" w:lineRule="auto"/>
        <w:rPr>
          <w:rFonts w:ascii="Avenir Book" w:hAnsi="Avenir Book"/>
        </w:rPr>
      </w:pPr>
    </w:p>
    <w:p w14:paraId="5EEB6F9E" w14:textId="617A6EAD" w:rsidR="00BA340F" w:rsidRDefault="00D27A10" w:rsidP="00BA340F">
      <w:pPr>
        <w:spacing w:line="276" w:lineRule="auto"/>
        <w:ind w:firstLine="360"/>
        <w:rPr>
          <w:rFonts w:ascii="Avenir Book" w:hAnsi="Avenir Book"/>
        </w:rPr>
      </w:pPr>
      <w:r>
        <w:rPr>
          <w:rFonts w:ascii="Avenir Book" w:hAnsi="Avenir Book"/>
        </w:rPr>
        <w:t>I have started exploring the 1000 sample data glaucoma OCT scan image set. Each sample appears to have 200 patches, or 200 independent OCT scan images.  These images appear to not be able to be patched together and the paper that discusses the data set never actually discusses the 200 patches per sample, so I believe these patches are the OCT scan through time. Because the images are not able to be patched together, I believe it is most wise to use each patch almost as if it is an independent data point</w:t>
      </w:r>
      <w:r w:rsidR="00BF2B3F">
        <w:rPr>
          <w:rFonts w:ascii="Avenir Book" w:hAnsi="Avenir Book"/>
        </w:rPr>
        <w:t>, which will give us 200,000 images in the dataset!</w:t>
      </w:r>
      <w:r>
        <w:rPr>
          <w:rFonts w:ascii="Avenir Book" w:hAnsi="Avenir Book"/>
        </w:rPr>
        <w:t xml:space="preserve"> When testing for the sample, since there will be 200 test images for </w:t>
      </w:r>
      <w:r w:rsidR="00CC6C25">
        <w:rPr>
          <w:rFonts w:ascii="Avenir Book" w:hAnsi="Avenir Book"/>
        </w:rPr>
        <w:t>each</w:t>
      </w:r>
      <w:r>
        <w:rPr>
          <w:rFonts w:ascii="Avenir Book" w:hAnsi="Avenir Book"/>
        </w:rPr>
        <w:t xml:space="preserve"> sample, a voting mechanism will be developed with the most common prediction to give the final result. </w:t>
      </w:r>
      <w:r w:rsidR="00FA11EC">
        <w:rPr>
          <w:rFonts w:ascii="Avenir Book" w:hAnsi="Avenir Book"/>
        </w:rPr>
        <w:t xml:space="preserve">I will start with </w:t>
      </w:r>
      <w:r w:rsidR="00872609">
        <w:rPr>
          <w:rFonts w:ascii="Avenir Book" w:hAnsi="Avenir Book"/>
        </w:rPr>
        <w:t xml:space="preserve">basic binary </w:t>
      </w:r>
      <w:r w:rsidR="00FA11EC">
        <w:rPr>
          <w:rFonts w:ascii="Avenir Book" w:hAnsi="Avenir Book"/>
        </w:rPr>
        <w:t xml:space="preserve">classification experiments </w:t>
      </w:r>
      <w:r w:rsidR="00872609">
        <w:rPr>
          <w:rFonts w:ascii="Avenir Book" w:hAnsi="Avenir Book"/>
        </w:rPr>
        <w:t xml:space="preserve">for determining if </w:t>
      </w:r>
      <w:r w:rsidR="00FC3803">
        <w:rPr>
          <w:rFonts w:ascii="Avenir Book" w:hAnsi="Avenir Book"/>
        </w:rPr>
        <w:t xml:space="preserve">the patient has </w:t>
      </w:r>
      <w:r w:rsidR="00872609">
        <w:rPr>
          <w:rFonts w:ascii="Avenir Book" w:hAnsi="Avenir Book"/>
        </w:rPr>
        <w:t xml:space="preserve">glaucoma or not </w:t>
      </w:r>
      <w:r w:rsidR="00FA11EC">
        <w:rPr>
          <w:rFonts w:ascii="Avenir Book" w:hAnsi="Avenir Book"/>
        </w:rPr>
        <w:t xml:space="preserve">and hopefully get to some of the multiclass-progression classification experiments as well. In terms of algorithms to be utilized for this, I believe it will be interesting to incorporate a couple of the state of the art CNN classification infrastructures and compare and contrast their results. Some of the </w:t>
      </w:r>
      <w:r w:rsidR="005D601A">
        <w:rPr>
          <w:rFonts w:ascii="Avenir Book" w:hAnsi="Avenir Book"/>
        </w:rPr>
        <w:t>infrastructures</w:t>
      </w:r>
      <w:r w:rsidR="00FA11EC">
        <w:rPr>
          <w:rFonts w:ascii="Avenir Book" w:hAnsi="Avenir Book"/>
        </w:rPr>
        <w:t xml:space="preserve"> that I am considering are: VGG16, </w:t>
      </w:r>
      <w:proofErr w:type="spellStart"/>
      <w:r w:rsidR="00FA11EC">
        <w:rPr>
          <w:rFonts w:ascii="Avenir Book" w:hAnsi="Avenir Book"/>
        </w:rPr>
        <w:t>ResNet</w:t>
      </w:r>
      <w:proofErr w:type="spellEnd"/>
      <w:r w:rsidR="00FA11EC">
        <w:rPr>
          <w:rFonts w:ascii="Avenir Book" w:hAnsi="Avenir Book"/>
        </w:rPr>
        <w:t>, and YOLOv8.</w:t>
      </w:r>
      <w:r w:rsidR="005D601A">
        <w:rPr>
          <w:rFonts w:ascii="Avenir Book" w:hAnsi="Avenir Book"/>
        </w:rPr>
        <w:t xml:space="preserve"> This will not only let us know if the state of the art CNNs can be utilized for the classification of glaucoma, and </w:t>
      </w:r>
      <w:r w:rsidR="007940E9" w:rsidRPr="007940E9">
        <w:rPr>
          <w:rFonts w:ascii="Avenir Book" w:hAnsi="Avenir Book"/>
        </w:rPr>
        <w:t>glaucomatous</w:t>
      </w:r>
      <w:r w:rsidR="004F779A">
        <w:rPr>
          <w:rFonts w:ascii="Avenir Book" w:hAnsi="Avenir Book"/>
        </w:rPr>
        <w:t xml:space="preserve"> </w:t>
      </w:r>
      <w:r w:rsidR="005D601A">
        <w:rPr>
          <w:rFonts w:ascii="Avenir Book" w:hAnsi="Avenir Book"/>
        </w:rPr>
        <w:t xml:space="preserve">progression, it will also let us know which model is strongest for this type of problem. </w:t>
      </w:r>
    </w:p>
    <w:p w14:paraId="0CC1E15F" w14:textId="4A0F2E64" w:rsidR="00BA340F" w:rsidRDefault="00BA340F" w:rsidP="00BA340F">
      <w:pPr>
        <w:spacing w:line="276" w:lineRule="auto"/>
        <w:rPr>
          <w:rFonts w:ascii="Avenir Book" w:hAnsi="Avenir Book"/>
        </w:rPr>
      </w:pPr>
      <w:r>
        <w:rPr>
          <w:rFonts w:ascii="Avenir Book" w:hAnsi="Avenir Book"/>
        </w:rPr>
        <w:t>Here is an example image:</w:t>
      </w:r>
    </w:p>
    <w:p w14:paraId="43738F9D" w14:textId="02D5BDC8" w:rsidR="00BA340F" w:rsidRPr="00D27A10" w:rsidRDefault="00BA340F" w:rsidP="00BA340F">
      <w:pPr>
        <w:spacing w:line="276" w:lineRule="auto"/>
        <w:jc w:val="center"/>
        <w:rPr>
          <w:rFonts w:ascii="Avenir Book" w:hAnsi="Avenir Book"/>
          <w:i/>
        </w:rPr>
      </w:pPr>
      <w:r>
        <w:rPr>
          <w:rFonts w:ascii="Avenir Book" w:hAnsi="Avenir Book"/>
          <w:i/>
          <w:noProof/>
        </w:rPr>
        <w:drawing>
          <wp:inline distT="0" distB="0" distL="0" distR="0" wp14:anchorId="5CDE5282" wp14:editId="2ADFEB5D">
            <wp:extent cx="2695492" cy="1795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5561" cy="1828907"/>
                    </a:xfrm>
                    <a:prstGeom prst="rect">
                      <a:avLst/>
                    </a:prstGeom>
                  </pic:spPr>
                </pic:pic>
              </a:graphicData>
            </a:graphic>
          </wp:inline>
        </w:drawing>
      </w:r>
    </w:p>
    <w:sectPr w:rsidR="00BA340F" w:rsidRPr="00D2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Light">
    <w:panose1 w:val="020B0402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75832"/>
    <w:multiLevelType w:val="hybridMultilevel"/>
    <w:tmpl w:val="5840E406"/>
    <w:lvl w:ilvl="0" w:tplc="76B68F98">
      <w:numFmt w:val="bullet"/>
      <w:lvlText w:val="-"/>
      <w:lvlJc w:val="left"/>
      <w:pPr>
        <w:ind w:left="720" w:hanging="360"/>
      </w:pPr>
      <w:rPr>
        <w:rFonts w:ascii="Avenir Light" w:eastAsiaTheme="minorHAnsi"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5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2B"/>
    <w:rsid w:val="002A1D6E"/>
    <w:rsid w:val="004F779A"/>
    <w:rsid w:val="005D601A"/>
    <w:rsid w:val="007940E9"/>
    <w:rsid w:val="00872609"/>
    <w:rsid w:val="00920E07"/>
    <w:rsid w:val="00BA340F"/>
    <w:rsid w:val="00BB5319"/>
    <w:rsid w:val="00BF2B3F"/>
    <w:rsid w:val="00C86A1F"/>
    <w:rsid w:val="00CC6C25"/>
    <w:rsid w:val="00D27A10"/>
    <w:rsid w:val="00F8022B"/>
    <w:rsid w:val="00FA11EC"/>
    <w:rsid w:val="00FC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C93A2"/>
  <w15:chartTrackingRefBased/>
  <w15:docId w15:val="{C08F6768-7ABE-FC43-8A15-3D96C3D0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11</cp:revision>
  <dcterms:created xsi:type="dcterms:W3CDTF">2024-04-12T18:28:00Z</dcterms:created>
  <dcterms:modified xsi:type="dcterms:W3CDTF">2024-04-12T18:40:00Z</dcterms:modified>
</cp:coreProperties>
</file>