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0DCB1673" w14:textId="24FBDBD8" w:rsidR="0021622E" w:rsidRDefault="0021622E" w:rsidP="0021622E">
      <w:r>
        <w:t>Next,</w:t>
      </w:r>
      <w:r>
        <w:t xml:space="preserve"> I moved on to find the percentage of missing values within the data. I ran a command on the dataset to query how many values were Na in the dataset. This returned me a result of 7 Na’s which gave me a percentage of 0.1517. I then ran </w:t>
      </w:r>
      <w:r>
        <w:t>the</w:t>
      </w:r>
      <w:r>
        <w:t xml:space="preserve"> summary command on the dataset </w:t>
      </w:r>
      <w:r>
        <w:t>to</w:t>
      </w:r>
      <w:r>
        <w:t xml:space="preserve"> quickly </w:t>
      </w:r>
      <w:r>
        <w:t>evaluate</w:t>
      </w:r>
      <w:r>
        <w:t xml:space="preserve"> which </w:t>
      </w:r>
      <w:r>
        <w:t>columns</w:t>
      </w:r>
      <w:r>
        <w:t xml:space="preserve"> </w:t>
      </w:r>
      <w:r>
        <w:t>had Na values</w:t>
      </w:r>
      <w:r>
        <w:t xml:space="preserve">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</w:t>
      </w:r>
      <w:r>
        <w:t>later</w:t>
      </w:r>
      <w:r>
        <w:t>.</w:t>
      </w:r>
    </w:p>
    <w:p w14:paraId="4328ED54" w14:textId="77777777" w:rsidR="0021622E" w:rsidRDefault="0021622E" w:rsidP="0021622E"/>
    <w:p w14:paraId="14258829" w14:textId="0B0B58F1" w:rsidR="0021622E" w:rsidRDefault="0021622E" w:rsidP="0021622E">
      <w:r>
        <w:t>Next,</w:t>
      </w:r>
      <w:r>
        <w:t xml:space="preserve"> I found the ma</w:t>
      </w:r>
      <w:r w:rsidRPr="00627429">
        <w:t>x, min, mean, mode, median</w:t>
      </w:r>
      <w:r>
        <w:t xml:space="preserve"> and the Standard deviation of the data</w:t>
      </w:r>
      <w:r>
        <w:t xml:space="preserve"> to see if any information could be gained</w:t>
      </w:r>
      <w:bookmarkStart w:id="0" w:name="_GoBack"/>
      <w:bookmarkEnd w:id="0"/>
      <w:r>
        <w:t>. The standard deviation was used to tell me how dispersed the data would be; A low standard deviation indicated it was closer to the mean and less dispersed, while a higher standard deviation indicated it was more dispersed.</w:t>
      </w:r>
    </w:p>
    <w:p w14:paraId="4CCC09CC" w14:textId="4AA0B7B1" w:rsidR="00377C2C" w:rsidRDefault="00377C2C" w:rsidP="002E7E21"/>
    <w:p w14:paraId="12B3E050" w14:textId="77777777" w:rsidR="00377C2C" w:rsidRPr="002E7E21" w:rsidRDefault="00377C2C" w:rsidP="002E7E21"/>
    <w:sectPr w:rsidR="00377C2C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DC"/>
    <w:rsid w:val="00003D52"/>
    <w:rsid w:val="00005BCC"/>
    <w:rsid w:val="00044465"/>
    <w:rsid w:val="000658DC"/>
    <w:rsid w:val="00082122"/>
    <w:rsid w:val="001324E6"/>
    <w:rsid w:val="00156165"/>
    <w:rsid w:val="001F5CA7"/>
    <w:rsid w:val="0021622E"/>
    <w:rsid w:val="00262D5C"/>
    <w:rsid w:val="002E7E21"/>
    <w:rsid w:val="00377C2C"/>
    <w:rsid w:val="00567DC1"/>
    <w:rsid w:val="005A2548"/>
    <w:rsid w:val="00654229"/>
    <w:rsid w:val="00662353"/>
    <w:rsid w:val="00675FE9"/>
    <w:rsid w:val="007B1758"/>
    <w:rsid w:val="008704C4"/>
    <w:rsid w:val="009265DD"/>
    <w:rsid w:val="009D3150"/>
    <w:rsid w:val="00A61C68"/>
    <w:rsid w:val="00B16F0A"/>
    <w:rsid w:val="00C339ED"/>
    <w:rsid w:val="00D91AA8"/>
    <w:rsid w:val="00E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Gallagher, Michael - BAML Student</cp:lastModifiedBy>
  <cp:revision>15</cp:revision>
  <dcterms:created xsi:type="dcterms:W3CDTF">2018-03-05T16:46:00Z</dcterms:created>
  <dcterms:modified xsi:type="dcterms:W3CDTF">2018-03-11T21:51:00Z</dcterms:modified>
</cp:coreProperties>
</file>