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A83" w14:textId="77777777" w:rsidR="00C71C56" w:rsidRDefault="00000000">
      <w:pPr>
        <w:pStyle w:val="Title"/>
        <w:tabs>
          <w:tab w:val="left" w:pos="10332"/>
        </w:tabs>
        <w:rPr>
          <w:u w:val="none"/>
        </w:rPr>
      </w:pPr>
      <w:r>
        <w:rPr>
          <w:color w:val="111111"/>
          <w:w w:val="105"/>
          <w:u w:color="111111"/>
        </w:rPr>
        <w:t>Priyanka</w:t>
      </w:r>
      <w:r>
        <w:rPr>
          <w:color w:val="111111"/>
          <w:spacing w:val="12"/>
          <w:w w:val="105"/>
          <w:u w:color="111111"/>
        </w:rPr>
        <w:t xml:space="preserve"> </w:t>
      </w:r>
      <w:proofErr w:type="spellStart"/>
      <w:r>
        <w:rPr>
          <w:color w:val="111111"/>
          <w:w w:val="105"/>
          <w:u w:color="111111"/>
        </w:rPr>
        <w:t>Toshniwal</w:t>
      </w:r>
      <w:proofErr w:type="spellEnd"/>
      <w:r>
        <w:rPr>
          <w:color w:val="111111"/>
          <w:u w:color="111111"/>
        </w:rPr>
        <w:tab/>
      </w:r>
    </w:p>
    <w:p w14:paraId="3EC204A1" w14:textId="77777777" w:rsidR="00C71C56" w:rsidRDefault="00C71C56">
      <w:pPr>
        <w:pStyle w:val="BodyText"/>
        <w:spacing w:before="5"/>
        <w:rPr>
          <w:sz w:val="16"/>
        </w:rPr>
      </w:pPr>
    </w:p>
    <w:p w14:paraId="34386171" w14:textId="77777777" w:rsidR="00C71C56" w:rsidRDefault="00C71C56">
      <w:pPr>
        <w:rPr>
          <w:sz w:val="16"/>
        </w:rPr>
        <w:sectPr w:rsidR="00C71C56">
          <w:type w:val="continuous"/>
          <w:pgSz w:w="12240" w:h="15840"/>
          <w:pgMar w:top="220" w:right="860" w:bottom="280" w:left="940" w:header="720" w:footer="720" w:gutter="0"/>
          <w:cols w:space="720"/>
        </w:sectPr>
      </w:pPr>
    </w:p>
    <w:p w14:paraId="71FEF46E" w14:textId="77777777" w:rsidR="00C71C56" w:rsidRDefault="00000000">
      <w:pPr>
        <w:spacing w:before="100"/>
        <w:ind w:left="118"/>
        <w:rPr>
          <w:sz w:val="20"/>
        </w:rPr>
      </w:pPr>
      <w:r>
        <w:rPr>
          <w:color w:val="212121"/>
          <w:sz w:val="20"/>
        </w:rPr>
        <w:t>CONTACT</w:t>
      </w:r>
    </w:p>
    <w:p w14:paraId="5CF40BA2" w14:textId="76722178" w:rsidR="00C71C56" w:rsidRDefault="00000000">
      <w:pPr>
        <w:spacing w:before="100" w:line="271" w:lineRule="auto"/>
        <w:ind w:left="123" w:hanging="6"/>
        <w:rPr>
          <w:sz w:val="20"/>
        </w:rPr>
      </w:pPr>
      <w:r>
        <w:br w:type="column"/>
      </w:r>
      <w:r w:rsidR="001F42AB">
        <w:rPr>
          <w:color w:val="212121"/>
          <w:w w:val="105"/>
          <w:sz w:val="20"/>
        </w:rPr>
        <w:t xml:space="preserve">Quality </w:t>
      </w:r>
      <w:r w:rsidR="00C46C1F">
        <w:rPr>
          <w:color w:val="212121"/>
          <w:w w:val="105"/>
          <w:sz w:val="20"/>
        </w:rPr>
        <w:t>Gardenia</w:t>
      </w:r>
      <w:r w:rsidR="001F42AB">
        <w:rPr>
          <w:color w:val="212121"/>
          <w:w w:val="105"/>
          <w:sz w:val="20"/>
        </w:rPr>
        <w:t>, Rose Apartment, Flat no 204, 2</w:t>
      </w:r>
      <w:r w:rsidR="001F42AB" w:rsidRPr="001F42AB">
        <w:rPr>
          <w:color w:val="212121"/>
          <w:w w:val="105"/>
          <w:sz w:val="20"/>
          <w:vertAlign w:val="superscript"/>
        </w:rPr>
        <w:t>nd</w:t>
      </w:r>
      <w:r w:rsidR="001F42AB">
        <w:rPr>
          <w:color w:val="212121"/>
          <w:w w:val="105"/>
          <w:sz w:val="20"/>
        </w:rPr>
        <w:t xml:space="preserve"> </w:t>
      </w:r>
      <w:r w:rsidR="00C46C1F">
        <w:rPr>
          <w:color w:val="212121"/>
          <w:w w:val="105"/>
          <w:sz w:val="20"/>
        </w:rPr>
        <w:t xml:space="preserve">Floor, Chappal bazar, </w:t>
      </w:r>
      <w:proofErr w:type="spellStart"/>
      <w:r w:rsidR="00C46C1F">
        <w:rPr>
          <w:color w:val="212121"/>
          <w:w w:val="105"/>
          <w:sz w:val="20"/>
        </w:rPr>
        <w:t>kachiguda</w:t>
      </w:r>
      <w:proofErr w:type="spellEnd"/>
      <w:r w:rsidR="00C46C1F">
        <w:rPr>
          <w:color w:val="212121"/>
          <w:w w:val="105"/>
          <w:sz w:val="20"/>
        </w:rPr>
        <w:t>.</w:t>
      </w:r>
    </w:p>
    <w:p w14:paraId="196F2071" w14:textId="77777777" w:rsidR="00C71C56" w:rsidRDefault="00000000">
      <w:pPr>
        <w:pStyle w:val="BodyText"/>
        <w:tabs>
          <w:tab w:val="left" w:pos="1063"/>
        </w:tabs>
        <w:spacing w:before="91"/>
        <w:ind w:left="118"/>
      </w:pPr>
      <w:r>
        <w:br w:type="column"/>
      </w:r>
      <w:r>
        <w:rPr>
          <w:color w:val="212121"/>
          <w:w w:val="110"/>
        </w:rPr>
        <w:t>E-mail:</w:t>
      </w:r>
      <w:r>
        <w:rPr>
          <w:color w:val="212121"/>
          <w:w w:val="110"/>
        </w:rPr>
        <w:tab/>
        <w:t>priyatoshniwa1l993Bgmail.com</w:t>
      </w:r>
    </w:p>
    <w:p w14:paraId="573C59AE" w14:textId="72241726" w:rsidR="00C71C56" w:rsidRDefault="00C46C1F">
      <w:pPr>
        <w:tabs>
          <w:tab w:val="left" w:pos="2772"/>
        </w:tabs>
        <w:spacing w:before="31"/>
        <w:ind w:left="1830"/>
        <w:rPr>
          <w:rFonts w:ascii="Arial"/>
          <w:sz w:val="20"/>
        </w:rPr>
      </w:pPr>
      <w:r>
        <w:rPr>
          <w:rFonts w:ascii="Arial"/>
          <w:color w:val="212121"/>
          <w:sz w:val="20"/>
        </w:rPr>
        <w:t>Contact no</w:t>
      </w:r>
      <w:r w:rsidR="00000000">
        <w:rPr>
          <w:rFonts w:ascii="Arial"/>
          <w:color w:val="212121"/>
          <w:sz w:val="20"/>
        </w:rPr>
        <w:t>:</w:t>
      </w:r>
      <w:r w:rsidR="00000000">
        <w:rPr>
          <w:rFonts w:ascii="Arial"/>
          <w:color w:val="212121"/>
          <w:sz w:val="20"/>
        </w:rPr>
        <w:tab/>
        <w:t>7013575826</w:t>
      </w:r>
    </w:p>
    <w:p w14:paraId="41493EC1" w14:textId="77777777" w:rsidR="00C71C56" w:rsidRDefault="00C71C56">
      <w:pPr>
        <w:rPr>
          <w:rFonts w:ascii="Arial"/>
          <w:sz w:val="20"/>
        </w:rPr>
        <w:sectPr w:rsidR="00C71C56">
          <w:type w:val="continuous"/>
          <w:pgSz w:w="12240" w:h="15840"/>
          <w:pgMar w:top="220" w:right="860" w:bottom="280" w:left="940" w:header="720" w:footer="720" w:gutter="0"/>
          <w:cols w:num="3" w:space="720" w:equalWidth="0">
            <w:col w:w="1102" w:space="802"/>
            <w:col w:w="2363" w:space="1856"/>
            <w:col w:w="4317"/>
          </w:cols>
        </w:sectPr>
      </w:pPr>
    </w:p>
    <w:p w14:paraId="31F94416" w14:textId="77777777" w:rsidR="00C71C56" w:rsidRDefault="00000000">
      <w:pPr>
        <w:spacing w:before="142"/>
        <w:ind w:left="113"/>
        <w:rPr>
          <w:sz w:val="20"/>
        </w:rPr>
      </w:pPr>
      <w:r>
        <w:rPr>
          <w:color w:val="212121"/>
          <w:sz w:val="20"/>
        </w:rPr>
        <w:t>SUMMARY</w:t>
      </w:r>
    </w:p>
    <w:p w14:paraId="42B5CEE4" w14:textId="77777777" w:rsidR="00C71C56" w:rsidRDefault="00C71C56">
      <w:pPr>
        <w:pStyle w:val="BodyText"/>
        <w:rPr>
          <w:sz w:val="22"/>
        </w:rPr>
      </w:pPr>
    </w:p>
    <w:p w14:paraId="53CEE4EE" w14:textId="77777777" w:rsidR="00C71C56" w:rsidRDefault="00C71C56">
      <w:pPr>
        <w:pStyle w:val="BodyText"/>
        <w:rPr>
          <w:sz w:val="22"/>
        </w:rPr>
      </w:pPr>
    </w:p>
    <w:p w14:paraId="43317213" w14:textId="77777777" w:rsidR="00C71C56" w:rsidRDefault="00C71C56">
      <w:pPr>
        <w:pStyle w:val="BodyText"/>
        <w:rPr>
          <w:sz w:val="22"/>
        </w:rPr>
      </w:pPr>
    </w:p>
    <w:p w14:paraId="5AF22728" w14:textId="77777777" w:rsidR="00C71C56" w:rsidRDefault="00C71C56">
      <w:pPr>
        <w:pStyle w:val="BodyText"/>
        <w:rPr>
          <w:sz w:val="22"/>
        </w:rPr>
      </w:pPr>
    </w:p>
    <w:p w14:paraId="16D504B9" w14:textId="77777777" w:rsidR="00C71C56" w:rsidRDefault="00000000">
      <w:pPr>
        <w:pStyle w:val="BodyText"/>
        <w:spacing w:before="155" w:line="256" w:lineRule="auto"/>
        <w:ind w:left="121" w:hanging="4"/>
      </w:pPr>
      <w:r>
        <w:rPr>
          <w:color w:val="212121"/>
        </w:rPr>
        <w:t xml:space="preserve">WORK </w:t>
      </w:r>
      <w:r>
        <w:rPr>
          <w:color w:val="212121"/>
          <w:w w:val="95"/>
        </w:rPr>
        <w:t>EXPERIENCE</w:t>
      </w:r>
    </w:p>
    <w:p w14:paraId="0522E2DC" w14:textId="51169147" w:rsidR="00C71C56" w:rsidRDefault="00000000">
      <w:pPr>
        <w:pStyle w:val="BodyText"/>
        <w:spacing w:before="123" w:line="261" w:lineRule="auto"/>
        <w:ind w:left="119" w:right="461" w:hanging="7"/>
      </w:pPr>
      <w:r>
        <w:br w:type="column"/>
      </w:r>
      <w:r>
        <w:rPr>
          <w:color w:val="212121"/>
          <w:w w:val="115"/>
        </w:rPr>
        <w:t xml:space="preserve">To seek and maintain full-time position that offers professional </w:t>
      </w:r>
      <w:r w:rsidR="001F42AB">
        <w:rPr>
          <w:color w:val="212121"/>
          <w:w w:val="115"/>
        </w:rPr>
        <w:t>challenges</w:t>
      </w:r>
      <w:r>
        <w:rPr>
          <w:color w:val="212121"/>
          <w:w w:val="115"/>
        </w:rPr>
        <w:t xml:space="preserve"> utilizing interpersonal skills, excellent time management and problem-solving</w:t>
      </w:r>
    </w:p>
    <w:p w14:paraId="7CA24315" w14:textId="72688A47" w:rsidR="00E818F6" w:rsidRDefault="001F42AB" w:rsidP="00E818F6">
      <w:pPr>
        <w:tabs>
          <w:tab w:val="left" w:pos="6848"/>
          <w:tab w:val="right" w:pos="8013"/>
        </w:tabs>
        <w:spacing w:before="886"/>
        <w:ind w:left="120"/>
        <w:rPr>
          <w:color w:val="212121"/>
          <w:w w:val="105"/>
          <w:sz w:val="25"/>
        </w:rPr>
      </w:pPr>
      <w:r w:rsidRPr="00C46C1F">
        <w:rPr>
          <w:color w:val="212121"/>
          <w:w w:val="105"/>
          <w:sz w:val="28"/>
          <w:szCs w:val="28"/>
        </w:rPr>
        <w:t>Sutherland Global service</w:t>
      </w:r>
      <w:r w:rsidR="00E818F6">
        <w:rPr>
          <w:color w:val="212121"/>
          <w:w w:val="105"/>
          <w:sz w:val="28"/>
          <w:szCs w:val="28"/>
        </w:rPr>
        <w:t>s</w:t>
      </w:r>
      <w:r>
        <w:rPr>
          <w:color w:val="212121"/>
          <w:w w:val="105"/>
          <w:sz w:val="25"/>
        </w:rPr>
        <w:t xml:space="preserve">                   </w:t>
      </w:r>
      <w:r w:rsidR="00E818F6">
        <w:rPr>
          <w:color w:val="212121"/>
          <w:w w:val="105"/>
          <w:sz w:val="25"/>
        </w:rPr>
        <w:t xml:space="preserve"> </w:t>
      </w:r>
      <w:r w:rsidR="005E2023">
        <w:rPr>
          <w:color w:val="212121"/>
          <w:w w:val="105"/>
          <w:sz w:val="25"/>
        </w:rPr>
        <w:t xml:space="preserve">              </w:t>
      </w:r>
      <w:r w:rsidR="00E818F6" w:rsidRPr="00E818F6">
        <w:rPr>
          <w:color w:val="212121"/>
          <w:w w:val="105"/>
          <w:sz w:val="20"/>
          <w:szCs w:val="20"/>
        </w:rPr>
        <w:t>June2022-December2022</w:t>
      </w:r>
      <w:r w:rsidR="005E2023">
        <w:rPr>
          <w:color w:val="212121"/>
          <w:w w:val="105"/>
          <w:sz w:val="20"/>
          <w:szCs w:val="20"/>
        </w:rPr>
        <w:t xml:space="preserve"> </w:t>
      </w:r>
      <w:r w:rsidR="00E818F6" w:rsidRPr="005E2023">
        <w:rPr>
          <w:color w:val="212121"/>
          <w:w w:val="105"/>
          <w:sz w:val="20"/>
          <w:szCs w:val="20"/>
        </w:rPr>
        <w:t>Associate</w:t>
      </w:r>
      <w:r>
        <w:rPr>
          <w:color w:val="212121"/>
          <w:w w:val="105"/>
          <w:sz w:val="25"/>
        </w:rPr>
        <w:t xml:space="preserve">  </w:t>
      </w:r>
      <w:r w:rsidR="00E818F6">
        <w:rPr>
          <w:color w:val="212121"/>
          <w:w w:val="105"/>
          <w:sz w:val="25"/>
        </w:rPr>
        <w:t xml:space="preserve">         </w:t>
      </w:r>
    </w:p>
    <w:p w14:paraId="60FC9A13" w14:textId="2EF2DB44" w:rsidR="00C46C1F" w:rsidRPr="00C46C1F" w:rsidRDefault="001F42AB" w:rsidP="00E818F6">
      <w:pPr>
        <w:pStyle w:val="ListParagraph"/>
        <w:numPr>
          <w:ilvl w:val="0"/>
          <w:numId w:val="8"/>
        </w:numPr>
      </w:pPr>
      <w:r w:rsidRPr="00C46C1F">
        <w:t>Handling customer queries on Web Cha</w:t>
      </w:r>
      <w:r w:rsidRPr="00C46C1F">
        <w:t>t</w:t>
      </w:r>
      <w:r w:rsidR="00C46C1F" w:rsidRPr="00C46C1F">
        <w:t>.</w:t>
      </w:r>
    </w:p>
    <w:p w14:paraId="76FA5B2A" w14:textId="77777777" w:rsidR="00C46C1F" w:rsidRPr="00C46C1F" w:rsidRDefault="001F42AB" w:rsidP="00E818F6">
      <w:pPr>
        <w:pStyle w:val="ListParagraph"/>
        <w:numPr>
          <w:ilvl w:val="0"/>
          <w:numId w:val="8"/>
        </w:numPr>
      </w:pPr>
      <w:r w:rsidRPr="00C46C1F">
        <w:t xml:space="preserve">Educate current and potential customers with product and service </w:t>
      </w:r>
      <w:r w:rsidR="00C46C1F" w:rsidRPr="00C46C1F">
        <w:t xml:space="preserve">information. </w:t>
      </w:r>
    </w:p>
    <w:p w14:paraId="7D92B955" w14:textId="156FA42F" w:rsidR="001F42AB" w:rsidRPr="00C46C1F" w:rsidRDefault="00C46C1F" w:rsidP="00E818F6">
      <w:pPr>
        <w:pStyle w:val="ListParagraph"/>
        <w:numPr>
          <w:ilvl w:val="0"/>
          <w:numId w:val="8"/>
        </w:numPr>
      </w:pPr>
      <w:r w:rsidRPr="00C46C1F">
        <w:t>Probe</w:t>
      </w:r>
      <w:r w:rsidR="001F42AB" w:rsidRPr="00C46C1F">
        <w:t xml:space="preserve"> and troubleshoot customer queries, and provide a suitable and satisfactory solution</w:t>
      </w:r>
    </w:p>
    <w:p w14:paraId="52439443" w14:textId="77777777" w:rsidR="001F42AB" w:rsidRPr="00C46C1F" w:rsidRDefault="001F42AB" w:rsidP="00C46C1F">
      <w:pPr>
        <w:pStyle w:val="ListParagraph"/>
      </w:pPr>
    </w:p>
    <w:p w14:paraId="2665C77F" w14:textId="45E3BD03" w:rsidR="00C71C56" w:rsidRPr="001F42AB" w:rsidRDefault="001F42AB" w:rsidP="001F42AB">
      <w:pPr>
        <w:rPr>
          <w:sz w:val="24"/>
        </w:rPr>
      </w:pPr>
      <w:proofErr w:type="spellStart"/>
      <w:r w:rsidRPr="00C46C1F">
        <w:rPr>
          <w:w w:val="105"/>
          <w:sz w:val="28"/>
          <w:szCs w:val="28"/>
        </w:rPr>
        <w:t>Karvy</w:t>
      </w:r>
      <w:proofErr w:type="spellEnd"/>
      <w:r w:rsidR="00000000" w:rsidRPr="00C46C1F">
        <w:rPr>
          <w:w w:val="105"/>
          <w:sz w:val="28"/>
          <w:szCs w:val="28"/>
        </w:rPr>
        <w:t xml:space="preserve"> stock</w:t>
      </w:r>
      <w:r w:rsidR="00000000" w:rsidRPr="00C46C1F">
        <w:rPr>
          <w:spacing w:val="12"/>
          <w:w w:val="105"/>
          <w:sz w:val="28"/>
          <w:szCs w:val="28"/>
        </w:rPr>
        <w:t xml:space="preserve"> </w:t>
      </w:r>
      <w:r w:rsidR="00000000" w:rsidRPr="00C46C1F">
        <w:rPr>
          <w:w w:val="105"/>
          <w:sz w:val="28"/>
          <w:szCs w:val="28"/>
        </w:rPr>
        <w:t xml:space="preserve">broking </w:t>
      </w:r>
      <w:r w:rsidR="00C46C1F">
        <w:rPr>
          <w:w w:val="105"/>
          <w:sz w:val="28"/>
          <w:szCs w:val="28"/>
        </w:rPr>
        <w:t>L</w:t>
      </w:r>
      <w:r w:rsidR="00000000" w:rsidRPr="00C46C1F">
        <w:rPr>
          <w:w w:val="105"/>
          <w:sz w:val="28"/>
          <w:szCs w:val="28"/>
        </w:rPr>
        <w:t>td</w:t>
      </w:r>
      <w:r w:rsidR="00000000" w:rsidRPr="001F42AB">
        <w:rPr>
          <w:w w:val="105"/>
        </w:rPr>
        <w:tab/>
      </w:r>
      <w:r w:rsidR="00000000" w:rsidRPr="001F42AB">
        <w:rPr>
          <w:w w:val="105"/>
        </w:rPr>
        <w:tab/>
      </w:r>
      <w:r w:rsidR="00C46C1F">
        <w:rPr>
          <w:w w:val="105"/>
        </w:rPr>
        <w:t xml:space="preserve">                            </w:t>
      </w:r>
      <w:r w:rsidR="00E818F6" w:rsidRPr="00E818F6">
        <w:rPr>
          <w:w w:val="105"/>
          <w:sz w:val="20"/>
          <w:szCs w:val="20"/>
        </w:rPr>
        <w:t>April2017-March2018</w:t>
      </w:r>
      <w:r w:rsidR="00C46C1F">
        <w:rPr>
          <w:w w:val="105"/>
        </w:rPr>
        <w:t xml:space="preserve"> </w:t>
      </w:r>
    </w:p>
    <w:p w14:paraId="29A3281B" w14:textId="77777777" w:rsidR="00C71C56" w:rsidRDefault="00000000">
      <w:pPr>
        <w:pStyle w:val="BodyText"/>
        <w:spacing w:before="67"/>
        <w:ind w:left="116"/>
      </w:pPr>
      <w:r>
        <w:rPr>
          <w:color w:val="212121"/>
          <w:w w:val="110"/>
        </w:rPr>
        <w:t>Sales Executive</w:t>
      </w:r>
    </w:p>
    <w:p w14:paraId="73466CE5" w14:textId="77777777" w:rsidR="00C71C56" w:rsidRDefault="00000000">
      <w:pPr>
        <w:pStyle w:val="ListParagraph"/>
        <w:numPr>
          <w:ilvl w:val="0"/>
          <w:numId w:val="3"/>
        </w:numPr>
        <w:tabs>
          <w:tab w:val="left" w:pos="697"/>
        </w:tabs>
        <w:spacing w:before="75" w:line="276" w:lineRule="auto"/>
        <w:ind w:right="1069" w:hanging="235"/>
        <w:rPr>
          <w:sz w:val="21"/>
        </w:rPr>
      </w:pPr>
      <w:r>
        <w:rPr>
          <w:color w:val="212121"/>
          <w:w w:val="120"/>
          <w:sz w:val="21"/>
        </w:rPr>
        <w:t>Promoted</w:t>
      </w:r>
      <w:r>
        <w:rPr>
          <w:color w:val="212121"/>
          <w:spacing w:val="-12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and</w:t>
      </w:r>
      <w:r>
        <w:rPr>
          <w:color w:val="212121"/>
          <w:spacing w:val="-13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sold</w:t>
      </w:r>
      <w:r>
        <w:rPr>
          <w:color w:val="212121"/>
          <w:spacing w:val="-21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stock</w:t>
      </w:r>
      <w:r>
        <w:rPr>
          <w:color w:val="212121"/>
          <w:spacing w:val="-21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brokering</w:t>
      </w:r>
      <w:r>
        <w:rPr>
          <w:color w:val="212121"/>
          <w:spacing w:val="-20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services</w:t>
      </w:r>
      <w:r>
        <w:rPr>
          <w:color w:val="212121"/>
          <w:spacing w:val="-21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and</w:t>
      </w:r>
      <w:r>
        <w:rPr>
          <w:color w:val="212121"/>
          <w:spacing w:val="-11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products</w:t>
      </w:r>
      <w:r>
        <w:rPr>
          <w:color w:val="212121"/>
          <w:spacing w:val="-17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to</w:t>
      </w:r>
      <w:r>
        <w:rPr>
          <w:color w:val="212121"/>
          <w:spacing w:val="-26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new</w:t>
      </w:r>
      <w:r>
        <w:rPr>
          <w:color w:val="212121"/>
          <w:spacing w:val="-31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and existing</w:t>
      </w:r>
      <w:r>
        <w:rPr>
          <w:color w:val="212121"/>
          <w:spacing w:val="-12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clients</w:t>
      </w:r>
    </w:p>
    <w:p w14:paraId="230DEDE4" w14:textId="77777777" w:rsidR="00C71C56" w:rsidRDefault="00000000">
      <w:pPr>
        <w:pStyle w:val="ListParagraph"/>
        <w:numPr>
          <w:ilvl w:val="0"/>
          <w:numId w:val="3"/>
        </w:numPr>
        <w:tabs>
          <w:tab w:val="left" w:pos="698"/>
        </w:tabs>
        <w:spacing w:before="1"/>
        <w:ind w:left="697" w:hanging="240"/>
        <w:rPr>
          <w:sz w:val="21"/>
        </w:rPr>
      </w:pPr>
      <w:r>
        <w:rPr>
          <w:color w:val="212121"/>
          <w:w w:val="115"/>
          <w:sz w:val="21"/>
        </w:rPr>
        <w:t>Managed client and company portfolios specializing in HNI</w:t>
      </w:r>
      <w:r>
        <w:rPr>
          <w:color w:val="212121"/>
          <w:spacing w:val="3"/>
          <w:w w:val="115"/>
          <w:sz w:val="21"/>
        </w:rPr>
        <w:t xml:space="preserve"> </w:t>
      </w:r>
      <w:r>
        <w:rPr>
          <w:color w:val="212121"/>
          <w:w w:val="115"/>
          <w:sz w:val="21"/>
        </w:rPr>
        <w:t>customers</w:t>
      </w:r>
    </w:p>
    <w:p w14:paraId="686C1366" w14:textId="77777777" w:rsidR="00C71C56" w:rsidRDefault="00000000">
      <w:pPr>
        <w:pStyle w:val="ListParagraph"/>
        <w:numPr>
          <w:ilvl w:val="0"/>
          <w:numId w:val="3"/>
        </w:numPr>
        <w:tabs>
          <w:tab w:val="left" w:pos="689"/>
        </w:tabs>
        <w:spacing w:before="37"/>
        <w:ind w:left="688" w:hanging="231"/>
        <w:rPr>
          <w:sz w:val="21"/>
        </w:rPr>
      </w:pPr>
      <w:r>
        <w:rPr>
          <w:color w:val="212121"/>
          <w:w w:val="115"/>
          <w:sz w:val="21"/>
        </w:rPr>
        <w:t>Verified and monitored stock</w:t>
      </w:r>
      <w:r>
        <w:rPr>
          <w:color w:val="212121"/>
          <w:spacing w:val="-18"/>
          <w:w w:val="115"/>
          <w:sz w:val="21"/>
        </w:rPr>
        <w:t xml:space="preserve"> </w:t>
      </w:r>
      <w:r>
        <w:rPr>
          <w:color w:val="212121"/>
          <w:w w:val="115"/>
          <w:sz w:val="21"/>
        </w:rPr>
        <w:t>certificates</w:t>
      </w:r>
    </w:p>
    <w:p w14:paraId="15312C83" w14:textId="77777777" w:rsidR="00C71C56" w:rsidRDefault="00C71C56">
      <w:pPr>
        <w:rPr>
          <w:sz w:val="21"/>
        </w:rPr>
        <w:sectPr w:rsidR="00C71C56">
          <w:type w:val="continuous"/>
          <w:pgSz w:w="12240" w:h="15840"/>
          <w:pgMar w:top="220" w:right="860" w:bottom="280" w:left="940" w:header="720" w:footer="720" w:gutter="0"/>
          <w:cols w:num="2" w:space="720" w:equalWidth="0">
            <w:col w:w="1431" w:space="481"/>
            <w:col w:w="8528"/>
          </w:cols>
        </w:sectPr>
      </w:pPr>
    </w:p>
    <w:p w14:paraId="1A856C1E" w14:textId="77777777" w:rsidR="00C71C56" w:rsidRDefault="00C71C56">
      <w:pPr>
        <w:pStyle w:val="BodyText"/>
        <w:spacing w:before="1"/>
        <w:rPr>
          <w:sz w:val="13"/>
        </w:rPr>
      </w:pPr>
    </w:p>
    <w:p w14:paraId="0B917C2A" w14:textId="77777777" w:rsidR="00C71C56" w:rsidRDefault="00C71C56">
      <w:pPr>
        <w:rPr>
          <w:sz w:val="13"/>
        </w:rPr>
        <w:sectPr w:rsidR="00C71C56">
          <w:type w:val="continuous"/>
          <w:pgSz w:w="12240" w:h="15840"/>
          <w:pgMar w:top="220" w:right="860" w:bottom="280" w:left="940" w:header="720" w:footer="720" w:gutter="0"/>
          <w:cols w:space="720"/>
        </w:sectPr>
      </w:pPr>
    </w:p>
    <w:p w14:paraId="675512C0" w14:textId="70B807A9" w:rsidR="00C71C56" w:rsidRPr="00E818F6" w:rsidRDefault="00000000">
      <w:pPr>
        <w:pStyle w:val="Heading1"/>
        <w:spacing w:before="104"/>
        <w:ind w:left="2032"/>
        <w:rPr>
          <w:sz w:val="20"/>
          <w:szCs w:val="20"/>
        </w:rPr>
      </w:pPr>
      <w:r w:rsidRPr="00E818F6">
        <w:rPr>
          <w:color w:val="212121"/>
          <w:w w:val="110"/>
          <w:sz w:val="28"/>
          <w:szCs w:val="28"/>
        </w:rPr>
        <w:t>Franklin Templeton investments</w:t>
      </w:r>
      <w:r w:rsidR="00E818F6">
        <w:rPr>
          <w:color w:val="212121"/>
          <w:w w:val="110"/>
        </w:rPr>
        <w:t xml:space="preserve">                      </w:t>
      </w:r>
      <w:r w:rsidR="00E818F6">
        <w:rPr>
          <w:color w:val="212121"/>
          <w:w w:val="110"/>
          <w:sz w:val="20"/>
          <w:szCs w:val="20"/>
        </w:rPr>
        <w:t>S</w:t>
      </w:r>
      <w:r w:rsidR="00E818F6" w:rsidRPr="00E818F6">
        <w:rPr>
          <w:color w:val="212121"/>
          <w:w w:val="110"/>
          <w:sz w:val="20"/>
          <w:szCs w:val="20"/>
        </w:rPr>
        <w:t>eptember2014</w:t>
      </w:r>
      <w:r w:rsidR="00E818F6">
        <w:rPr>
          <w:color w:val="212121"/>
          <w:w w:val="110"/>
          <w:sz w:val="20"/>
          <w:szCs w:val="20"/>
        </w:rPr>
        <w:t>-</w:t>
      </w:r>
      <w:r w:rsidR="00E818F6" w:rsidRPr="00E818F6">
        <w:rPr>
          <w:color w:val="212121"/>
          <w:w w:val="110"/>
          <w:sz w:val="20"/>
          <w:szCs w:val="20"/>
        </w:rPr>
        <w:t>January2016</w:t>
      </w:r>
    </w:p>
    <w:p w14:paraId="45BD3221" w14:textId="77777777" w:rsidR="00C71C56" w:rsidRDefault="00000000">
      <w:pPr>
        <w:pStyle w:val="BodyText"/>
        <w:spacing w:before="68"/>
        <w:ind w:left="2031"/>
      </w:pPr>
      <w:r>
        <w:rPr>
          <w:color w:val="212121"/>
          <w:w w:val="110"/>
        </w:rPr>
        <w:t>Executive</w:t>
      </w:r>
    </w:p>
    <w:p w14:paraId="063908CA" w14:textId="70A5DFE0" w:rsidR="00C71C56" w:rsidRDefault="00000000">
      <w:pPr>
        <w:tabs>
          <w:tab w:val="left" w:pos="3175"/>
        </w:tabs>
        <w:spacing w:before="89"/>
        <w:ind w:left="1626"/>
        <w:rPr>
          <w:sz w:val="25"/>
        </w:rPr>
      </w:pPr>
      <w:r>
        <w:br w:type="column"/>
      </w:r>
    </w:p>
    <w:p w14:paraId="5512D6F8" w14:textId="36D8AE7E" w:rsidR="00C71C56" w:rsidRDefault="00C71C56">
      <w:pPr>
        <w:rPr>
          <w:sz w:val="25"/>
        </w:rPr>
        <w:sectPr w:rsidR="00C71C56">
          <w:type w:val="continuous"/>
          <w:pgSz w:w="12240" w:h="15840"/>
          <w:pgMar w:top="220" w:right="860" w:bottom="280" w:left="940" w:header="720" w:footer="720" w:gutter="0"/>
          <w:cols w:num="2" w:space="720" w:equalWidth="0">
            <w:col w:w="5545" w:space="40"/>
            <w:col w:w="4855"/>
          </w:cols>
        </w:sectPr>
      </w:pPr>
    </w:p>
    <w:p w14:paraId="457EEC0A" w14:textId="77777777" w:rsidR="00C71C56" w:rsidRDefault="00C71C56">
      <w:pPr>
        <w:pStyle w:val="BodyText"/>
        <w:spacing w:before="3"/>
        <w:rPr>
          <w:sz w:val="24"/>
        </w:rPr>
      </w:pPr>
    </w:p>
    <w:p w14:paraId="31322522" w14:textId="77777777" w:rsidR="00C71C56" w:rsidRDefault="00000000">
      <w:pPr>
        <w:pStyle w:val="ListParagraph"/>
        <w:numPr>
          <w:ilvl w:val="1"/>
          <w:numId w:val="3"/>
        </w:numPr>
        <w:tabs>
          <w:tab w:val="left" w:pos="2609"/>
        </w:tabs>
        <w:spacing w:before="1" w:line="271" w:lineRule="auto"/>
        <w:ind w:left="2609" w:right="1298" w:hanging="240"/>
        <w:rPr>
          <w:sz w:val="21"/>
        </w:rPr>
      </w:pPr>
      <w:r>
        <w:rPr>
          <w:color w:val="212121"/>
          <w:w w:val="120"/>
          <w:sz w:val="21"/>
        </w:rPr>
        <w:t>Handled</w:t>
      </w:r>
      <w:r>
        <w:rPr>
          <w:color w:val="212121"/>
          <w:spacing w:val="-17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inbound</w:t>
      </w:r>
      <w:r>
        <w:rPr>
          <w:color w:val="212121"/>
          <w:spacing w:val="-15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calls</w:t>
      </w:r>
      <w:r>
        <w:rPr>
          <w:color w:val="212121"/>
          <w:spacing w:val="-30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from</w:t>
      </w:r>
      <w:r>
        <w:rPr>
          <w:color w:val="212121"/>
          <w:spacing w:val="-18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shareholders</w:t>
      </w:r>
      <w:r>
        <w:rPr>
          <w:color w:val="212121"/>
          <w:spacing w:val="-20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regarding</w:t>
      </w:r>
      <w:r>
        <w:rPr>
          <w:color w:val="212121"/>
          <w:spacing w:val="-21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their</w:t>
      </w:r>
      <w:r>
        <w:rPr>
          <w:color w:val="212121"/>
          <w:spacing w:val="-25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financial accounts</w:t>
      </w:r>
      <w:r>
        <w:rPr>
          <w:color w:val="212121"/>
          <w:spacing w:val="-9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and</w:t>
      </w:r>
      <w:r>
        <w:rPr>
          <w:color w:val="212121"/>
          <w:spacing w:val="-5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activity</w:t>
      </w:r>
      <w:r>
        <w:rPr>
          <w:color w:val="212121"/>
          <w:spacing w:val="-7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to</w:t>
      </w:r>
      <w:r>
        <w:rPr>
          <w:color w:val="212121"/>
          <w:spacing w:val="-17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include</w:t>
      </w:r>
      <w:r>
        <w:rPr>
          <w:color w:val="212121"/>
          <w:spacing w:val="-12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in-depth</w:t>
      </w:r>
      <w:r>
        <w:rPr>
          <w:color w:val="212121"/>
          <w:spacing w:val="-8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fund</w:t>
      </w:r>
      <w:r>
        <w:rPr>
          <w:color w:val="212121"/>
          <w:spacing w:val="-11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information</w:t>
      </w:r>
    </w:p>
    <w:p w14:paraId="7CF6A97D" w14:textId="77777777" w:rsidR="00C71C56" w:rsidRDefault="00C71C56">
      <w:pPr>
        <w:pStyle w:val="BodyText"/>
        <w:spacing w:before="2"/>
        <w:rPr>
          <w:sz w:val="24"/>
        </w:rPr>
      </w:pPr>
    </w:p>
    <w:p w14:paraId="1DD11959" w14:textId="77777777" w:rsidR="00C71C56" w:rsidRDefault="00000000">
      <w:pPr>
        <w:pStyle w:val="ListParagraph"/>
        <w:numPr>
          <w:ilvl w:val="1"/>
          <w:numId w:val="3"/>
        </w:numPr>
        <w:tabs>
          <w:tab w:val="left" w:pos="2609"/>
        </w:tabs>
        <w:spacing w:line="271" w:lineRule="auto"/>
        <w:ind w:left="2604" w:right="644" w:hanging="234"/>
        <w:rPr>
          <w:sz w:val="21"/>
        </w:rPr>
      </w:pPr>
      <w:r>
        <w:rPr>
          <w:color w:val="212121"/>
          <w:w w:val="120"/>
          <w:sz w:val="21"/>
        </w:rPr>
        <w:t>Provided excellent customers service and problem solving regarding financial</w:t>
      </w:r>
      <w:r>
        <w:rPr>
          <w:color w:val="212121"/>
          <w:spacing w:val="-23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accounts</w:t>
      </w:r>
      <w:r>
        <w:rPr>
          <w:color w:val="212121"/>
          <w:spacing w:val="-22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to</w:t>
      </w:r>
      <w:r>
        <w:rPr>
          <w:color w:val="212121"/>
          <w:spacing w:val="-28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include:</w:t>
      </w:r>
      <w:r>
        <w:rPr>
          <w:color w:val="212121"/>
          <w:spacing w:val="-29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money</w:t>
      </w:r>
      <w:r>
        <w:rPr>
          <w:color w:val="212121"/>
          <w:spacing w:val="-18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matter</w:t>
      </w:r>
      <w:r>
        <w:rPr>
          <w:color w:val="212121"/>
          <w:spacing w:val="-19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transactions,</w:t>
      </w:r>
      <w:r>
        <w:rPr>
          <w:color w:val="212121"/>
          <w:spacing w:val="-15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address</w:t>
      </w:r>
      <w:r>
        <w:rPr>
          <w:color w:val="212121"/>
          <w:spacing w:val="-25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change inquiries and transfer</w:t>
      </w:r>
      <w:r>
        <w:rPr>
          <w:color w:val="212121"/>
          <w:spacing w:val="-11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activities</w:t>
      </w:r>
    </w:p>
    <w:p w14:paraId="79C62566" w14:textId="77777777" w:rsidR="00C71C56" w:rsidRDefault="00C71C56">
      <w:pPr>
        <w:pStyle w:val="BodyText"/>
        <w:spacing w:before="9"/>
        <w:rPr>
          <w:sz w:val="23"/>
        </w:rPr>
      </w:pPr>
    </w:p>
    <w:p w14:paraId="4195B17E" w14:textId="77777777" w:rsidR="00C71C56" w:rsidRDefault="00C71C56">
      <w:pPr>
        <w:rPr>
          <w:sz w:val="23"/>
        </w:rPr>
        <w:sectPr w:rsidR="00C71C56">
          <w:type w:val="continuous"/>
          <w:pgSz w:w="12240" w:h="15840"/>
          <w:pgMar w:top="220" w:right="860" w:bottom="280" w:left="940" w:header="720" w:footer="720" w:gutter="0"/>
          <w:cols w:space="720"/>
        </w:sectPr>
      </w:pPr>
    </w:p>
    <w:p w14:paraId="26C6F6EE" w14:textId="77777777" w:rsidR="00C71C56" w:rsidRDefault="00000000">
      <w:pPr>
        <w:spacing w:before="98"/>
        <w:ind w:left="121"/>
        <w:rPr>
          <w:sz w:val="20"/>
        </w:rPr>
      </w:pPr>
      <w:r>
        <w:rPr>
          <w:color w:val="212121"/>
          <w:sz w:val="20"/>
        </w:rPr>
        <w:t>EDUCATION</w:t>
      </w:r>
    </w:p>
    <w:p w14:paraId="39FBDF3B" w14:textId="2EAAF6DB" w:rsidR="00C71C56" w:rsidRDefault="00000000">
      <w:pPr>
        <w:spacing w:before="102"/>
        <w:ind w:left="123"/>
        <w:rPr>
          <w:rFonts w:ascii="Courier New"/>
          <w:sz w:val="26"/>
        </w:rPr>
      </w:pPr>
      <w:r>
        <w:br w:type="column"/>
      </w:r>
      <w:r w:rsidR="00C46C1F">
        <w:rPr>
          <w:rFonts w:ascii="Courier New"/>
          <w:color w:val="212121"/>
          <w:w w:val="105"/>
          <w:sz w:val="26"/>
        </w:rPr>
        <w:t>BCom</w:t>
      </w:r>
    </w:p>
    <w:p w14:paraId="0EAF9AF3" w14:textId="77777777" w:rsidR="00C71C56" w:rsidRDefault="00000000">
      <w:pPr>
        <w:pStyle w:val="BodyText"/>
        <w:spacing w:before="43"/>
        <w:ind w:left="121"/>
      </w:pPr>
      <w:r>
        <w:rPr>
          <w:color w:val="212121"/>
          <w:w w:val="105"/>
        </w:rPr>
        <w:t>ST JOSEPH DEGREE &amp;PG COLLEGE</w:t>
      </w:r>
    </w:p>
    <w:p w14:paraId="01D81ED1" w14:textId="7772D134" w:rsidR="00C71C56" w:rsidRDefault="00000000" w:rsidP="00C46C1F">
      <w:pPr>
        <w:pStyle w:val="Heading1"/>
        <w:tabs>
          <w:tab w:val="left" w:pos="1666"/>
        </w:tabs>
        <w:ind w:left="0"/>
      </w:pPr>
      <w:r>
        <w:br w:type="column"/>
      </w:r>
      <w:r w:rsidR="00C46C1F">
        <w:rPr>
          <w:color w:val="212121"/>
          <w:w w:val="105"/>
        </w:rPr>
        <w:t>April 2011-september2014</w:t>
      </w:r>
    </w:p>
    <w:p w14:paraId="5B22F6CA" w14:textId="07563090" w:rsidR="00C71C56" w:rsidRDefault="00C46C1F">
      <w:pPr>
        <w:sectPr w:rsidR="00C71C56">
          <w:type w:val="continuous"/>
          <w:pgSz w:w="12240" w:h="15840"/>
          <w:pgMar w:top="220" w:right="860" w:bottom="280" w:left="940" w:header="720" w:footer="720" w:gutter="0"/>
          <w:cols w:num="3" w:space="720" w:equalWidth="0">
            <w:col w:w="1350" w:space="551"/>
            <w:col w:w="3858" w:space="1331"/>
            <w:col w:w="3350"/>
          </w:cols>
        </w:sectPr>
      </w:pPr>
      <w:r>
        <w:t>-</w:t>
      </w:r>
    </w:p>
    <w:p w14:paraId="67628C6F" w14:textId="77777777" w:rsidR="00C71C56" w:rsidRDefault="00C71C56">
      <w:pPr>
        <w:pStyle w:val="BodyText"/>
        <w:rPr>
          <w:sz w:val="23"/>
        </w:rPr>
      </w:pPr>
    </w:p>
    <w:p w14:paraId="4AB26221" w14:textId="77777777" w:rsidR="00C71C56" w:rsidRDefault="00C71C56">
      <w:pPr>
        <w:rPr>
          <w:sz w:val="23"/>
        </w:rPr>
        <w:sectPr w:rsidR="00C71C56">
          <w:type w:val="continuous"/>
          <w:pgSz w:w="12240" w:h="15840"/>
          <w:pgMar w:top="220" w:right="860" w:bottom="280" w:left="940" w:header="720" w:footer="720" w:gutter="0"/>
          <w:cols w:space="720"/>
        </w:sectPr>
      </w:pPr>
    </w:p>
    <w:p w14:paraId="386B63BB" w14:textId="77777777" w:rsidR="00C71C56" w:rsidRDefault="00000000">
      <w:pPr>
        <w:spacing w:before="100"/>
        <w:ind w:left="104"/>
        <w:rPr>
          <w:rFonts w:ascii="Courier New"/>
          <w:sz w:val="24"/>
        </w:rPr>
      </w:pPr>
      <w:r>
        <w:rPr>
          <w:rFonts w:ascii="Courier New"/>
          <w:color w:val="212121"/>
          <w:w w:val="95"/>
          <w:sz w:val="24"/>
        </w:rPr>
        <w:t>SKILLS</w:t>
      </w:r>
    </w:p>
    <w:p w14:paraId="0ADDCB50" w14:textId="77777777" w:rsidR="00C71C56" w:rsidRDefault="00C71C56">
      <w:pPr>
        <w:pStyle w:val="BodyText"/>
        <w:rPr>
          <w:rFonts w:ascii="Courier New"/>
          <w:sz w:val="26"/>
        </w:rPr>
      </w:pPr>
    </w:p>
    <w:p w14:paraId="79CD6F63" w14:textId="77777777" w:rsidR="00C71C56" w:rsidRDefault="00C71C56">
      <w:pPr>
        <w:pStyle w:val="BodyText"/>
        <w:rPr>
          <w:rFonts w:ascii="Courier New"/>
          <w:sz w:val="26"/>
        </w:rPr>
      </w:pPr>
    </w:p>
    <w:p w14:paraId="59371310" w14:textId="77777777" w:rsidR="00C71C56" w:rsidRDefault="00C71C56">
      <w:pPr>
        <w:pStyle w:val="BodyText"/>
        <w:rPr>
          <w:rFonts w:ascii="Courier New"/>
          <w:sz w:val="26"/>
        </w:rPr>
      </w:pPr>
    </w:p>
    <w:p w14:paraId="30E32E72" w14:textId="77777777" w:rsidR="00C71C56" w:rsidRDefault="00C71C56">
      <w:pPr>
        <w:pStyle w:val="BodyText"/>
        <w:rPr>
          <w:rFonts w:ascii="Courier New"/>
          <w:sz w:val="26"/>
        </w:rPr>
      </w:pPr>
    </w:p>
    <w:p w14:paraId="167998E5" w14:textId="77777777" w:rsidR="00C71C56" w:rsidRDefault="00C71C56">
      <w:pPr>
        <w:pStyle w:val="BodyText"/>
        <w:rPr>
          <w:rFonts w:ascii="Courier New"/>
          <w:sz w:val="26"/>
        </w:rPr>
      </w:pPr>
    </w:p>
    <w:p w14:paraId="51EB35A0" w14:textId="77777777" w:rsidR="00C71C56" w:rsidRDefault="00C71C56">
      <w:pPr>
        <w:pStyle w:val="BodyText"/>
        <w:rPr>
          <w:rFonts w:ascii="Courier New"/>
          <w:sz w:val="26"/>
        </w:rPr>
      </w:pPr>
    </w:p>
    <w:p w14:paraId="477509F3" w14:textId="77777777" w:rsidR="00C71C56" w:rsidRDefault="00C71C56">
      <w:pPr>
        <w:pStyle w:val="BodyText"/>
        <w:spacing w:before="4"/>
        <w:rPr>
          <w:rFonts w:ascii="Courier New"/>
          <w:sz w:val="22"/>
        </w:rPr>
      </w:pPr>
    </w:p>
    <w:p w14:paraId="700B8C69" w14:textId="77777777" w:rsidR="00C71C56" w:rsidRDefault="00000000">
      <w:pPr>
        <w:spacing w:before="1"/>
        <w:ind w:left="122"/>
        <w:rPr>
          <w:sz w:val="20"/>
        </w:rPr>
      </w:pPr>
      <w:r>
        <w:rPr>
          <w:color w:val="212121"/>
          <w:w w:val="105"/>
          <w:sz w:val="20"/>
        </w:rPr>
        <w:t>HOBBIES</w:t>
      </w:r>
    </w:p>
    <w:p w14:paraId="06168FE2" w14:textId="24EE4244" w:rsidR="00C71C56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9"/>
        <w:ind w:left="368"/>
        <w:rPr>
          <w:sz w:val="21"/>
        </w:rPr>
      </w:pPr>
      <w:r>
        <w:rPr>
          <w:color w:val="212121"/>
          <w:spacing w:val="-1"/>
          <w:w w:val="116"/>
          <w:sz w:val="21"/>
        </w:rPr>
        <w:br w:type="column"/>
      </w:r>
      <w:r>
        <w:rPr>
          <w:color w:val="212121"/>
          <w:w w:val="115"/>
          <w:sz w:val="21"/>
        </w:rPr>
        <w:t>Proficient in HTML,</w:t>
      </w:r>
      <w:r>
        <w:rPr>
          <w:color w:val="212121"/>
          <w:spacing w:val="1"/>
          <w:w w:val="115"/>
          <w:sz w:val="21"/>
        </w:rPr>
        <w:t xml:space="preserve"> </w:t>
      </w:r>
      <w:r>
        <w:rPr>
          <w:color w:val="212121"/>
          <w:w w:val="115"/>
          <w:sz w:val="21"/>
        </w:rPr>
        <w:t>Excel</w:t>
      </w:r>
    </w:p>
    <w:p w14:paraId="0663E1DA" w14:textId="77777777" w:rsidR="00C71C56" w:rsidRDefault="00000000">
      <w:pPr>
        <w:pStyle w:val="ListParagraph"/>
        <w:numPr>
          <w:ilvl w:val="0"/>
          <w:numId w:val="2"/>
        </w:numPr>
        <w:tabs>
          <w:tab w:val="left" w:pos="370"/>
        </w:tabs>
        <w:spacing w:before="6"/>
        <w:ind w:hanging="240"/>
        <w:rPr>
          <w:sz w:val="21"/>
        </w:rPr>
      </w:pPr>
      <w:r>
        <w:rPr>
          <w:color w:val="212121"/>
          <w:w w:val="115"/>
          <w:sz w:val="21"/>
        </w:rPr>
        <w:t>Complaint</w:t>
      </w:r>
      <w:r>
        <w:rPr>
          <w:color w:val="212121"/>
          <w:spacing w:val="12"/>
          <w:w w:val="115"/>
          <w:sz w:val="21"/>
        </w:rPr>
        <w:t xml:space="preserve"> </w:t>
      </w:r>
      <w:r>
        <w:rPr>
          <w:color w:val="212121"/>
          <w:w w:val="115"/>
          <w:sz w:val="21"/>
        </w:rPr>
        <w:t>resolution</w:t>
      </w:r>
    </w:p>
    <w:p w14:paraId="40DC2A35" w14:textId="77777777" w:rsidR="00C71C56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32"/>
        <w:ind w:left="368"/>
        <w:rPr>
          <w:sz w:val="21"/>
        </w:rPr>
      </w:pPr>
      <w:r>
        <w:rPr>
          <w:color w:val="212121"/>
          <w:w w:val="120"/>
          <w:sz w:val="21"/>
        </w:rPr>
        <w:t>Report</w:t>
      </w:r>
      <w:r>
        <w:rPr>
          <w:color w:val="212121"/>
          <w:spacing w:val="7"/>
          <w:w w:val="120"/>
          <w:sz w:val="21"/>
        </w:rPr>
        <w:t xml:space="preserve"> </w:t>
      </w:r>
      <w:r>
        <w:rPr>
          <w:color w:val="212121"/>
          <w:w w:val="120"/>
          <w:sz w:val="21"/>
        </w:rPr>
        <w:t>preparation</w:t>
      </w:r>
    </w:p>
    <w:p w14:paraId="594C0E11" w14:textId="656234CD" w:rsidR="00C71C56" w:rsidRDefault="005E2023">
      <w:pPr>
        <w:pStyle w:val="ListParagraph"/>
        <w:numPr>
          <w:ilvl w:val="0"/>
          <w:numId w:val="2"/>
        </w:numPr>
        <w:tabs>
          <w:tab w:val="left" w:pos="369"/>
        </w:tabs>
        <w:spacing w:before="32"/>
        <w:ind w:left="368"/>
        <w:rPr>
          <w:sz w:val="21"/>
        </w:rPr>
      </w:pPr>
      <w:r>
        <w:rPr>
          <w:color w:val="212121"/>
          <w:w w:val="120"/>
          <w:sz w:val="21"/>
        </w:rPr>
        <w:t>Time Management</w:t>
      </w:r>
    </w:p>
    <w:p w14:paraId="6EB0ED4B" w14:textId="77777777" w:rsidR="00C71C56" w:rsidRDefault="00C71C56">
      <w:pPr>
        <w:pStyle w:val="BodyText"/>
        <w:rPr>
          <w:sz w:val="22"/>
        </w:rPr>
      </w:pPr>
    </w:p>
    <w:p w14:paraId="5A7E684F" w14:textId="77777777" w:rsidR="005E2023" w:rsidRPr="005E2023" w:rsidRDefault="005E2023" w:rsidP="005E2023">
      <w:pPr>
        <w:pStyle w:val="ListParagraph"/>
        <w:numPr>
          <w:ilvl w:val="0"/>
          <w:numId w:val="9"/>
        </w:numPr>
        <w:tabs>
          <w:tab w:val="left" w:pos="364"/>
        </w:tabs>
        <w:spacing w:before="165"/>
        <w:rPr>
          <w:rFonts w:ascii="Courier New" w:hAnsi="Courier New"/>
          <w:sz w:val="21"/>
        </w:rPr>
      </w:pPr>
      <w:r w:rsidRPr="005E2023">
        <w:rPr>
          <w:rFonts w:ascii="Courier New" w:hAnsi="Courier New"/>
          <w:color w:val="212121"/>
          <w:sz w:val="21"/>
        </w:rPr>
        <w:t>Cooking</w:t>
      </w:r>
    </w:p>
    <w:p w14:paraId="3E747491" w14:textId="77777777" w:rsidR="005E2023" w:rsidRPr="005E2023" w:rsidRDefault="005E2023" w:rsidP="005E2023">
      <w:pPr>
        <w:pStyle w:val="ListParagraph"/>
        <w:numPr>
          <w:ilvl w:val="0"/>
          <w:numId w:val="9"/>
        </w:numPr>
        <w:tabs>
          <w:tab w:val="left" w:pos="364"/>
        </w:tabs>
        <w:spacing w:before="165"/>
        <w:rPr>
          <w:rFonts w:ascii="Courier New" w:hAnsi="Courier New"/>
          <w:sz w:val="21"/>
        </w:rPr>
      </w:pPr>
      <w:r w:rsidRPr="005E2023">
        <w:rPr>
          <w:rFonts w:ascii="Courier New" w:hAnsi="Courier New"/>
          <w:color w:val="212121"/>
          <w:sz w:val="21"/>
        </w:rPr>
        <w:t>Dancing</w:t>
      </w:r>
    </w:p>
    <w:p w14:paraId="14A8BEA9" w14:textId="77777777" w:rsidR="005E2023" w:rsidRPr="005E2023" w:rsidRDefault="005E2023" w:rsidP="005E2023">
      <w:pPr>
        <w:pStyle w:val="ListParagraph"/>
        <w:numPr>
          <w:ilvl w:val="0"/>
          <w:numId w:val="9"/>
        </w:numPr>
        <w:tabs>
          <w:tab w:val="left" w:pos="364"/>
        </w:tabs>
        <w:spacing w:before="165"/>
        <w:rPr>
          <w:rFonts w:ascii="Courier New" w:hAnsi="Courier New"/>
          <w:sz w:val="21"/>
        </w:rPr>
      </w:pPr>
      <w:r w:rsidRPr="005E2023">
        <w:rPr>
          <w:rFonts w:ascii="Courier New" w:hAnsi="Courier New"/>
          <w:color w:val="212121"/>
          <w:sz w:val="21"/>
        </w:rPr>
        <w:t>Reading</w:t>
      </w:r>
    </w:p>
    <w:p w14:paraId="65DA9729" w14:textId="1E1B2335" w:rsidR="00C71C56" w:rsidRDefault="00C71C56" w:rsidP="005E2023">
      <w:pPr>
        <w:pStyle w:val="ListParagraph"/>
        <w:tabs>
          <w:tab w:val="left" w:pos="358"/>
        </w:tabs>
        <w:spacing w:before="36"/>
        <w:ind w:left="357" w:firstLine="0"/>
        <w:rPr>
          <w:rFonts w:ascii="Courier New" w:hAnsi="Courier New"/>
          <w:sz w:val="21"/>
        </w:rPr>
      </w:pPr>
    </w:p>
    <w:sectPr w:rsidR="00C71C56">
      <w:type w:val="continuous"/>
      <w:pgSz w:w="12240" w:h="15840"/>
      <w:pgMar w:top="220" w:right="860" w:bottom="280" w:left="940" w:header="720" w:footer="720" w:gutter="0"/>
      <w:cols w:num="2" w:space="720" w:equalWidth="0">
        <w:col w:w="1052" w:space="1188"/>
        <w:col w:w="8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2F4"/>
    <w:multiLevelType w:val="hybridMultilevel"/>
    <w:tmpl w:val="5860E9EC"/>
    <w:lvl w:ilvl="0" w:tplc="AFFA9DF8">
      <w:numFmt w:val="bullet"/>
      <w:lvlText w:val="•"/>
      <w:lvlJc w:val="left"/>
      <w:pPr>
        <w:ind w:left="3454" w:hanging="260"/>
      </w:pPr>
      <w:rPr>
        <w:rFonts w:ascii="Courier New" w:eastAsia="Courier New" w:hAnsi="Courier New" w:cs="Courier New" w:hint="default"/>
        <w:color w:val="212121"/>
        <w:w w:val="114"/>
        <w:sz w:val="21"/>
        <w:szCs w:val="21"/>
        <w:lang w:val="en-US" w:eastAsia="en-US" w:bidi="ar-SA"/>
      </w:rPr>
    </w:lvl>
    <w:lvl w:ilvl="1" w:tplc="D7F09BE8">
      <w:numFmt w:val="bullet"/>
      <w:lvlText w:val="•"/>
      <w:lvlJc w:val="left"/>
      <w:pPr>
        <w:ind w:left="4235" w:hanging="260"/>
      </w:pPr>
      <w:rPr>
        <w:rFonts w:hint="default"/>
        <w:lang w:val="en-US" w:eastAsia="en-US" w:bidi="ar-SA"/>
      </w:rPr>
    </w:lvl>
    <w:lvl w:ilvl="2" w:tplc="8C5E7724">
      <w:numFmt w:val="bullet"/>
      <w:lvlText w:val="•"/>
      <w:lvlJc w:val="left"/>
      <w:pPr>
        <w:ind w:left="5019" w:hanging="260"/>
      </w:pPr>
      <w:rPr>
        <w:rFonts w:hint="default"/>
        <w:lang w:val="en-US" w:eastAsia="en-US" w:bidi="ar-SA"/>
      </w:rPr>
    </w:lvl>
    <w:lvl w:ilvl="3" w:tplc="1B8E65BC">
      <w:numFmt w:val="bullet"/>
      <w:lvlText w:val="•"/>
      <w:lvlJc w:val="left"/>
      <w:pPr>
        <w:ind w:left="5803" w:hanging="260"/>
      </w:pPr>
      <w:rPr>
        <w:rFonts w:hint="default"/>
        <w:lang w:val="en-US" w:eastAsia="en-US" w:bidi="ar-SA"/>
      </w:rPr>
    </w:lvl>
    <w:lvl w:ilvl="4" w:tplc="49F0FCB2">
      <w:numFmt w:val="bullet"/>
      <w:lvlText w:val="•"/>
      <w:lvlJc w:val="left"/>
      <w:pPr>
        <w:ind w:left="6587" w:hanging="260"/>
      </w:pPr>
      <w:rPr>
        <w:rFonts w:hint="default"/>
        <w:lang w:val="en-US" w:eastAsia="en-US" w:bidi="ar-SA"/>
      </w:rPr>
    </w:lvl>
    <w:lvl w:ilvl="5" w:tplc="BCAEFD4E">
      <w:numFmt w:val="bullet"/>
      <w:lvlText w:val="•"/>
      <w:lvlJc w:val="left"/>
      <w:pPr>
        <w:ind w:left="7371" w:hanging="260"/>
      </w:pPr>
      <w:rPr>
        <w:rFonts w:hint="default"/>
        <w:lang w:val="en-US" w:eastAsia="en-US" w:bidi="ar-SA"/>
      </w:rPr>
    </w:lvl>
    <w:lvl w:ilvl="6" w:tplc="62EA3352">
      <w:numFmt w:val="bullet"/>
      <w:lvlText w:val="•"/>
      <w:lvlJc w:val="left"/>
      <w:pPr>
        <w:ind w:left="8155" w:hanging="260"/>
      </w:pPr>
      <w:rPr>
        <w:rFonts w:hint="default"/>
        <w:lang w:val="en-US" w:eastAsia="en-US" w:bidi="ar-SA"/>
      </w:rPr>
    </w:lvl>
    <w:lvl w:ilvl="7" w:tplc="1C066DC6">
      <w:numFmt w:val="bullet"/>
      <w:lvlText w:val="•"/>
      <w:lvlJc w:val="left"/>
      <w:pPr>
        <w:ind w:left="8939" w:hanging="260"/>
      </w:pPr>
      <w:rPr>
        <w:rFonts w:hint="default"/>
        <w:lang w:val="en-US" w:eastAsia="en-US" w:bidi="ar-SA"/>
      </w:rPr>
    </w:lvl>
    <w:lvl w:ilvl="8" w:tplc="A74CA9A0">
      <w:numFmt w:val="bullet"/>
      <w:lvlText w:val="•"/>
      <w:lvlJc w:val="left"/>
      <w:pPr>
        <w:ind w:left="9723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140403D4"/>
    <w:multiLevelType w:val="hybridMultilevel"/>
    <w:tmpl w:val="03B20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495D48"/>
    <w:multiLevelType w:val="hybridMultilevel"/>
    <w:tmpl w:val="B300BDB4"/>
    <w:lvl w:ilvl="0" w:tplc="39700FB4">
      <w:numFmt w:val="bullet"/>
      <w:lvlText w:val="•"/>
      <w:lvlJc w:val="left"/>
      <w:pPr>
        <w:ind w:left="692" w:hanging="239"/>
      </w:pPr>
      <w:rPr>
        <w:rFonts w:ascii="Times New Roman" w:eastAsia="Times New Roman" w:hAnsi="Times New Roman" w:cs="Times New Roman" w:hint="default"/>
        <w:color w:val="212121"/>
        <w:w w:val="108"/>
        <w:sz w:val="21"/>
        <w:szCs w:val="21"/>
        <w:lang w:val="en-US" w:eastAsia="en-US" w:bidi="ar-SA"/>
      </w:rPr>
    </w:lvl>
    <w:lvl w:ilvl="1" w:tplc="AF7A66A2">
      <w:numFmt w:val="bullet"/>
      <w:lvlText w:val="•"/>
      <w:lvlJc w:val="left"/>
      <w:pPr>
        <w:ind w:left="2610" w:hanging="231"/>
      </w:pPr>
      <w:rPr>
        <w:rFonts w:ascii="Times New Roman" w:eastAsia="Times New Roman" w:hAnsi="Times New Roman" w:cs="Times New Roman" w:hint="default"/>
        <w:color w:val="212121"/>
        <w:w w:val="99"/>
        <w:sz w:val="21"/>
        <w:szCs w:val="21"/>
        <w:lang w:val="en-US" w:eastAsia="en-US" w:bidi="ar-SA"/>
      </w:rPr>
    </w:lvl>
    <w:lvl w:ilvl="2" w:tplc="F1E0DA14">
      <w:numFmt w:val="bullet"/>
      <w:lvlText w:val="•"/>
      <w:lvlJc w:val="left"/>
      <w:pPr>
        <w:ind w:left="3276" w:hanging="231"/>
      </w:pPr>
      <w:rPr>
        <w:rFonts w:hint="default"/>
        <w:lang w:val="en-US" w:eastAsia="en-US" w:bidi="ar-SA"/>
      </w:rPr>
    </w:lvl>
    <w:lvl w:ilvl="3" w:tplc="CE8C872E">
      <w:numFmt w:val="bullet"/>
      <w:lvlText w:val="•"/>
      <w:lvlJc w:val="left"/>
      <w:pPr>
        <w:ind w:left="3932" w:hanging="231"/>
      </w:pPr>
      <w:rPr>
        <w:rFonts w:hint="default"/>
        <w:lang w:val="en-US" w:eastAsia="en-US" w:bidi="ar-SA"/>
      </w:rPr>
    </w:lvl>
    <w:lvl w:ilvl="4" w:tplc="73306EC2">
      <w:numFmt w:val="bullet"/>
      <w:lvlText w:val="•"/>
      <w:lvlJc w:val="left"/>
      <w:pPr>
        <w:ind w:left="4589" w:hanging="231"/>
      </w:pPr>
      <w:rPr>
        <w:rFonts w:hint="default"/>
        <w:lang w:val="en-US" w:eastAsia="en-US" w:bidi="ar-SA"/>
      </w:rPr>
    </w:lvl>
    <w:lvl w:ilvl="5" w:tplc="67AA54F0">
      <w:numFmt w:val="bullet"/>
      <w:lvlText w:val="•"/>
      <w:lvlJc w:val="left"/>
      <w:pPr>
        <w:ind w:left="5245" w:hanging="231"/>
      </w:pPr>
      <w:rPr>
        <w:rFonts w:hint="default"/>
        <w:lang w:val="en-US" w:eastAsia="en-US" w:bidi="ar-SA"/>
      </w:rPr>
    </w:lvl>
    <w:lvl w:ilvl="6" w:tplc="E4D66132">
      <w:numFmt w:val="bullet"/>
      <w:lvlText w:val="•"/>
      <w:lvlJc w:val="left"/>
      <w:pPr>
        <w:ind w:left="5902" w:hanging="231"/>
      </w:pPr>
      <w:rPr>
        <w:rFonts w:hint="default"/>
        <w:lang w:val="en-US" w:eastAsia="en-US" w:bidi="ar-SA"/>
      </w:rPr>
    </w:lvl>
    <w:lvl w:ilvl="7" w:tplc="42A29382">
      <w:numFmt w:val="bullet"/>
      <w:lvlText w:val="•"/>
      <w:lvlJc w:val="left"/>
      <w:pPr>
        <w:ind w:left="6558" w:hanging="231"/>
      </w:pPr>
      <w:rPr>
        <w:rFonts w:hint="default"/>
        <w:lang w:val="en-US" w:eastAsia="en-US" w:bidi="ar-SA"/>
      </w:rPr>
    </w:lvl>
    <w:lvl w:ilvl="8" w:tplc="89CE20B0">
      <w:numFmt w:val="bullet"/>
      <w:lvlText w:val="•"/>
      <w:lvlJc w:val="left"/>
      <w:pPr>
        <w:ind w:left="7215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30F67745"/>
    <w:multiLevelType w:val="hybridMultilevel"/>
    <w:tmpl w:val="AAB2D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76DD"/>
    <w:multiLevelType w:val="hybridMultilevel"/>
    <w:tmpl w:val="97BA4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92B8D"/>
    <w:multiLevelType w:val="hybridMultilevel"/>
    <w:tmpl w:val="F4E6D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E3D8F"/>
    <w:multiLevelType w:val="hybridMultilevel"/>
    <w:tmpl w:val="972AB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59F3"/>
    <w:multiLevelType w:val="hybridMultilevel"/>
    <w:tmpl w:val="2494C1C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76AD24E9"/>
    <w:multiLevelType w:val="hybridMultilevel"/>
    <w:tmpl w:val="5B30BE72"/>
    <w:lvl w:ilvl="0" w:tplc="C68202B0">
      <w:numFmt w:val="bullet"/>
      <w:lvlText w:val="•"/>
      <w:lvlJc w:val="left"/>
      <w:pPr>
        <w:ind w:left="369" w:hanging="239"/>
      </w:pPr>
      <w:rPr>
        <w:rFonts w:ascii="Times New Roman" w:eastAsia="Times New Roman" w:hAnsi="Times New Roman" w:cs="Times New Roman" w:hint="default"/>
        <w:color w:val="212121"/>
        <w:w w:val="104"/>
        <w:sz w:val="21"/>
        <w:szCs w:val="21"/>
        <w:lang w:val="en-US" w:eastAsia="en-US" w:bidi="ar-SA"/>
      </w:rPr>
    </w:lvl>
    <w:lvl w:ilvl="1" w:tplc="578CE79C">
      <w:numFmt w:val="bullet"/>
      <w:lvlText w:val="•"/>
      <w:lvlJc w:val="left"/>
      <w:pPr>
        <w:ind w:left="1144" w:hanging="239"/>
      </w:pPr>
      <w:rPr>
        <w:rFonts w:hint="default"/>
        <w:lang w:val="en-US" w:eastAsia="en-US" w:bidi="ar-SA"/>
      </w:rPr>
    </w:lvl>
    <w:lvl w:ilvl="2" w:tplc="F9641DEA">
      <w:numFmt w:val="bullet"/>
      <w:lvlText w:val="•"/>
      <w:lvlJc w:val="left"/>
      <w:pPr>
        <w:ind w:left="1928" w:hanging="239"/>
      </w:pPr>
      <w:rPr>
        <w:rFonts w:hint="default"/>
        <w:lang w:val="en-US" w:eastAsia="en-US" w:bidi="ar-SA"/>
      </w:rPr>
    </w:lvl>
    <w:lvl w:ilvl="3" w:tplc="FA006622">
      <w:numFmt w:val="bullet"/>
      <w:lvlText w:val="•"/>
      <w:lvlJc w:val="left"/>
      <w:pPr>
        <w:ind w:left="2712" w:hanging="239"/>
      </w:pPr>
      <w:rPr>
        <w:rFonts w:hint="default"/>
        <w:lang w:val="en-US" w:eastAsia="en-US" w:bidi="ar-SA"/>
      </w:rPr>
    </w:lvl>
    <w:lvl w:ilvl="4" w:tplc="B9522D4E">
      <w:numFmt w:val="bullet"/>
      <w:lvlText w:val="•"/>
      <w:lvlJc w:val="left"/>
      <w:pPr>
        <w:ind w:left="3496" w:hanging="239"/>
      </w:pPr>
      <w:rPr>
        <w:rFonts w:hint="default"/>
        <w:lang w:val="en-US" w:eastAsia="en-US" w:bidi="ar-SA"/>
      </w:rPr>
    </w:lvl>
    <w:lvl w:ilvl="5" w:tplc="8BFA657A">
      <w:numFmt w:val="bullet"/>
      <w:lvlText w:val="•"/>
      <w:lvlJc w:val="left"/>
      <w:pPr>
        <w:ind w:left="4280" w:hanging="239"/>
      </w:pPr>
      <w:rPr>
        <w:rFonts w:hint="default"/>
        <w:lang w:val="en-US" w:eastAsia="en-US" w:bidi="ar-SA"/>
      </w:rPr>
    </w:lvl>
    <w:lvl w:ilvl="6" w:tplc="552A9A74">
      <w:numFmt w:val="bullet"/>
      <w:lvlText w:val="•"/>
      <w:lvlJc w:val="left"/>
      <w:pPr>
        <w:ind w:left="5064" w:hanging="239"/>
      </w:pPr>
      <w:rPr>
        <w:rFonts w:hint="default"/>
        <w:lang w:val="en-US" w:eastAsia="en-US" w:bidi="ar-SA"/>
      </w:rPr>
    </w:lvl>
    <w:lvl w:ilvl="7" w:tplc="02803C3A">
      <w:numFmt w:val="bullet"/>
      <w:lvlText w:val="•"/>
      <w:lvlJc w:val="left"/>
      <w:pPr>
        <w:ind w:left="5848" w:hanging="239"/>
      </w:pPr>
      <w:rPr>
        <w:rFonts w:hint="default"/>
        <w:lang w:val="en-US" w:eastAsia="en-US" w:bidi="ar-SA"/>
      </w:rPr>
    </w:lvl>
    <w:lvl w:ilvl="8" w:tplc="FC145118">
      <w:numFmt w:val="bullet"/>
      <w:lvlText w:val="•"/>
      <w:lvlJc w:val="left"/>
      <w:pPr>
        <w:ind w:left="6632" w:hanging="239"/>
      </w:pPr>
      <w:rPr>
        <w:rFonts w:hint="default"/>
        <w:lang w:val="en-US" w:eastAsia="en-US" w:bidi="ar-SA"/>
      </w:rPr>
    </w:lvl>
  </w:abstractNum>
  <w:num w:numId="1" w16cid:durableId="954215496">
    <w:abstractNumId w:val="0"/>
  </w:num>
  <w:num w:numId="2" w16cid:durableId="113640831">
    <w:abstractNumId w:val="8"/>
  </w:num>
  <w:num w:numId="3" w16cid:durableId="1905406928">
    <w:abstractNumId w:val="2"/>
  </w:num>
  <w:num w:numId="4" w16cid:durableId="2024159990">
    <w:abstractNumId w:val="3"/>
  </w:num>
  <w:num w:numId="5" w16cid:durableId="1918856896">
    <w:abstractNumId w:val="1"/>
  </w:num>
  <w:num w:numId="6" w16cid:durableId="1516113879">
    <w:abstractNumId w:val="7"/>
  </w:num>
  <w:num w:numId="7" w16cid:durableId="1732997179">
    <w:abstractNumId w:val="5"/>
  </w:num>
  <w:num w:numId="8" w16cid:durableId="1167556341">
    <w:abstractNumId w:val="4"/>
  </w:num>
  <w:num w:numId="9" w16cid:durableId="611474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56"/>
    <w:rsid w:val="001F42AB"/>
    <w:rsid w:val="005E2023"/>
    <w:rsid w:val="00BB316B"/>
    <w:rsid w:val="00C46C1F"/>
    <w:rsid w:val="00C71C56"/>
    <w:rsid w:val="00E8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FB7D"/>
  <w15:docId w15:val="{244BEAB4-0BFB-4525-9AF5-5BEFA4B1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8"/>
      <w:ind w:left="123"/>
    </w:pPr>
    <w:rPr>
      <w:sz w:val="73"/>
      <w:szCs w:val="73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8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C46C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RESUME.pdf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RESUME.pdf</dc:title>
  <dc:creator>priya</dc:creator>
  <cp:lastModifiedBy>priyanka.toshniwal5@gmail.com</cp:lastModifiedBy>
  <cp:revision>2</cp:revision>
  <dcterms:created xsi:type="dcterms:W3CDTF">2022-12-10T16:54:00Z</dcterms:created>
  <dcterms:modified xsi:type="dcterms:W3CDTF">2022-12-10T16:54:00Z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LastSaved">
    <vt:filetime>2022-12-10T00:00:00Z</vt:filetime>
  </property>
</Properties>
</file>