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552" w:rsidRPr="000B3DB4" w:rsidRDefault="00131552" w:rsidP="007B73F7">
      <w:pPr>
        <w:spacing w:after="0" w:line="360" w:lineRule="auto"/>
        <w:ind w:firstLine="426"/>
        <w:rPr>
          <w:rFonts w:ascii="Times New Roman" w:hAnsi="Times New Roman" w:cs="Times New Roman"/>
          <w:sz w:val="28"/>
          <w:szCs w:val="28"/>
          <w:lang w:val="uk-UA"/>
        </w:rPr>
      </w:pPr>
      <w:r w:rsidRPr="00131552">
        <w:rPr>
          <w:rFonts w:ascii="Times New Roman" w:hAnsi="Times New Roman" w:cs="Times New Roman"/>
          <w:sz w:val="28"/>
          <w:szCs w:val="28"/>
        </w:rPr>
        <w:t xml:space="preserve">УДК </w:t>
      </w:r>
      <w:r w:rsidR="000B3DB4">
        <w:rPr>
          <w:rFonts w:ascii="Times New Roman" w:hAnsi="Times New Roman" w:cs="Times New Roman"/>
          <w:sz w:val="28"/>
          <w:szCs w:val="28"/>
          <w:lang w:val="uk-UA"/>
        </w:rPr>
        <w:t>338.1:159.95</w:t>
      </w:r>
    </w:p>
    <w:p w:rsidR="00131552" w:rsidRPr="00131552" w:rsidRDefault="000B3DB4" w:rsidP="007B73F7">
      <w:pPr>
        <w:spacing w:after="0" w:line="360" w:lineRule="auto"/>
        <w:ind w:firstLine="426"/>
        <w:rPr>
          <w:rFonts w:ascii="Times New Roman" w:hAnsi="Times New Roman" w:cs="Times New Roman"/>
          <w:sz w:val="28"/>
          <w:szCs w:val="28"/>
        </w:rPr>
      </w:pPr>
      <w:r>
        <w:rPr>
          <w:rFonts w:ascii="Times New Roman" w:hAnsi="Times New Roman" w:cs="Times New Roman"/>
          <w:sz w:val="28"/>
          <w:szCs w:val="28"/>
          <w:lang w:val="uk-UA"/>
        </w:rPr>
        <w:t>Чорний</w:t>
      </w:r>
      <w:r>
        <w:rPr>
          <w:rFonts w:ascii="Times New Roman" w:hAnsi="Times New Roman" w:cs="Times New Roman"/>
          <w:sz w:val="28"/>
          <w:szCs w:val="28"/>
        </w:rPr>
        <w:t xml:space="preserve"> </w:t>
      </w:r>
      <w:r>
        <w:rPr>
          <w:rFonts w:ascii="Times New Roman" w:hAnsi="Times New Roman" w:cs="Times New Roman"/>
          <w:sz w:val="28"/>
          <w:szCs w:val="28"/>
          <w:lang w:val="uk-UA"/>
        </w:rPr>
        <w:t>А</w:t>
      </w:r>
      <w:r>
        <w:rPr>
          <w:rFonts w:ascii="Times New Roman" w:hAnsi="Times New Roman" w:cs="Times New Roman"/>
          <w:sz w:val="28"/>
          <w:szCs w:val="28"/>
        </w:rPr>
        <w:t xml:space="preserve">. </w:t>
      </w:r>
      <w:r>
        <w:rPr>
          <w:rFonts w:ascii="Times New Roman" w:hAnsi="Times New Roman" w:cs="Times New Roman"/>
          <w:sz w:val="28"/>
          <w:szCs w:val="28"/>
          <w:lang w:val="uk-UA"/>
        </w:rPr>
        <w:t>В</w:t>
      </w:r>
      <w:r w:rsidR="00131552" w:rsidRPr="00131552">
        <w:rPr>
          <w:rFonts w:ascii="Times New Roman" w:hAnsi="Times New Roman" w:cs="Times New Roman"/>
          <w:sz w:val="28"/>
          <w:szCs w:val="28"/>
        </w:rPr>
        <w:t xml:space="preserve">., </w:t>
      </w:r>
    </w:p>
    <w:p w:rsidR="00164565" w:rsidRPr="00FE155C" w:rsidRDefault="00131552" w:rsidP="007B73F7">
      <w:pPr>
        <w:spacing w:after="0" w:line="360" w:lineRule="auto"/>
        <w:ind w:firstLine="426"/>
        <w:rPr>
          <w:rFonts w:ascii="Times New Roman" w:hAnsi="Times New Roman" w:cs="Times New Roman"/>
          <w:sz w:val="28"/>
          <w:szCs w:val="28"/>
        </w:rPr>
      </w:pPr>
      <w:r w:rsidRPr="00131552">
        <w:rPr>
          <w:rFonts w:ascii="Times New Roman" w:hAnsi="Times New Roman" w:cs="Times New Roman"/>
          <w:sz w:val="28"/>
          <w:szCs w:val="28"/>
        </w:rPr>
        <w:t xml:space="preserve">аспірант, Київський національний університет імені Тараса Шевченка, </w:t>
      </w:r>
    </w:p>
    <w:p w:rsidR="00131552" w:rsidRPr="004C2C91" w:rsidRDefault="00131552" w:rsidP="007B73F7">
      <w:pPr>
        <w:spacing w:after="0" w:line="360" w:lineRule="auto"/>
        <w:ind w:firstLine="426"/>
        <w:rPr>
          <w:rFonts w:ascii="Times New Roman" w:hAnsi="Times New Roman" w:cs="Times New Roman"/>
          <w:sz w:val="28"/>
          <w:szCs w:val="28"/>
          <w:lang w:val="uk-UA"/>
        </w:rPr>
      </w:pPr>
      <w:r w:rsidRPr="004C2C91">
        <w:rPr>
          <w:rFonts w:ascii="Times New Roman" w:hAnsi="Times New Roman" w:cs="Times New Roman"/>
          <w:sz w:val="28"/>
          <w:szCs w:val="28"/>
        </w:rPr>
        <w:t>м</w:t>
      </w:r>
      <w:r w:rsidRPr="00E84913">
        <w:rPr>
          <w:rFonts w:ascii="Times New Roman" w:hAnsi="Times New Roman" w:cs="Times New Roman"/>
          <w:sz w:val="28"/>
          <w:szCs w:val="28"/>
          <w:lang w:val="en-US"/>
        </w:rPr>
        <w:t xml:space="preserve">. </w:t>
      </w:r>
      <w:r w:rsidRPr="004C2C91">
        <w:rPr>
          <w:rFonts w:ascii="Times New Roman" w:hAnsi="Times New Roman" w:cs="Times New Roman"/>
          <w:sz w:val="28"/>
          <w:szCs w:val="28"/>
        </w:rPr>
        <w:t>Київ</w:t>
      </w:r>
    </w:p>
    <w:p w:rsidR="00D403CF" w:rsidRPr="004C2C91" w:rsidRDefault="004C2C91" w:rsidP="00D403CF">
      <w:pPr>
        <w:spacing w:after="0" w:line="360" w:lineRule="auto"/>
        <w:ind w:firstLine="426"/>
        <w:rPr>
          <w:rFonts w:ascii="Times New Roman" w:hAnsi="Times New Roman" w:cs="Times New Roman"/>
          <w:sz w:val="28"/>
          <w:szCs w:val="28"/>
          <w:lang w:val="uk-UA"/>
        </w:rPr>
      </w:pPr>
      <w:r w:rsidRPr="004C2C91">
        <w:rPr>
          <w:rFonts w:ascii="Times New Roman" w:hAnsi="Times New Roman" w:cs="Times New Roman"/>
          <w:sz w:val="28"/>
          <w:szCs w:val="28"/>
          <w:lang w:val="en-US"/>
        </w:rPr>
        <w:t>A</w:t>
      </w:r>
      <w:r w:rsidRPr="004C2C91">
        <w:rPr>
          <w:rFonts w:ascii="Times New Roman" w:hAnsi="Times New Roman" w:cs="Times New Roman"/>
          <w:sz w:val="28"/>
          <w:szCs w:val="28"/>
          <w:lang w:val="uk-UA"/>
        </w:rPr>
        <w:t xml:space="preserve">. </w:t>
      </w:r>
      <w:r w:rsidRPr="004C2C91">
        <w:rPr>
          <w:rFonts w:ascii="Times New Roman" w:hAnsi="Times New Roman" w:cs="Times New Roman"/>
          <w:sz w:val="28"/>
          <w:szCs w:val="28"/>
          <w:lang w:val="en-US"/>
        </w:rPr>
        <w:t>Chornyi</w:t>
      </w:r>
      <w:r w:rsidR="00D403CF" w:rsidRPr="004C2C91">
        <w:rPr>
          <w:rFonts w:ascii="Times New Roman" w:hAnsi="Times New Roman" w:cs="Times New Roman"/>
          <w:sz w:val="28"/>
          <w:szCs w:val="28"/>
          <w:lang w:val="uk-UA"/>
        </w:rPr>
        <w:t xml:space="preserve">, </w:t>
      </w:r>
    </w:p>
    <w:p w:rsidR="00D403CF" w:rsidRPr="004C2C91" w:rsidRDefault="004C2C91" w:rsidP="00D403CF">
      <w:pPr>
        <w:spacing w:after="0" w:line="360" w:lineRule="auto"/>
        <w:ind w:firstLine="426"/>
        <w:rPr>
          <w:rFonts w:ascii="Times New Roman" w:hAnsi="Times New Roman" w:cs="Times New Roman"/>
          <w:sz w:val="28"/>
          <w:szCs w:val="28"/>
          <w:lang w:val="en-US"/>
        </w:rPr>
      </w:pPr>
      <w:r w:rsidRPr="004C2C91">
        <w:rPr>
          <w:rFonts w:ascii="Times New Roman" w:hAnsi="Times New Roman" w:cs="Times New Roman"/>
          <w:sz w:val="28"/>
          <w:szCs w:val="28"/>
          <w:lang w:val="en-US"/>
        </w:rPr>
        <w:t>PhD</w:t>
      </w:r>
      <w:r w:rsidRPr="004C2C91">
        <w:rPr>
          <w:rFonts w:ascii="Times New Roman" w:hAnsi="Times New Roman" w:cs="Times New Roman"/>
          <w:sz w:val="28"/>
          <w:szCs w:val="28"/>
          <w:lang w:val="uk-UA"/>
        </w:rPr>
        <w:t>-</w:t>
      </w:r>
      <w:r w:rsidRPr="004C2C91">
        <w:rPr>
          <w:rFonts w:ascii="Times New Roman" w:hAnsi="Times New Roman" w:cs="Times New Roman"/>
          <w:sz w:val="28"/>
          <w:szCs w:val="28"/>
          <w:lang w:val="en-US"/>
        </w:rPr>
        <w:t>Student</w:t>
      </w:r>
      <w:r w:rsidR="00D403CF" w:rsidRPr="004C2C91">
        <w:rPr>
          <w:rFonts w:ascii="Times New Roman" w:hAnsi="Times New Roman" w:cs="Times New Roman"/>
          <w:sz w:val="28"/>
          <w:szCs w:val="28"/>
          <w:lang w:val="uk-UA"/>
        </w:rPr>
        <w:t xml:space="preserve">, </w:t>
      </w:r>
      <w:r w:rsidRPr="004C2C91">
        <w:rPr>
          <w:rFonts w:ascii="Times New Roman" w:hAnsi="Times New Roman" w:cs="Times New Roman"/>
          <w:sz w:val="28"/>
          <w:szCs w:val="28"/>
          <w:lang w:val="en-US"/>
        </w:rPr>
        <w:t>Taras Shevchenko National University of Kiev</w:t>
      </w:r>
      <w:r w:rsidR="00D403CF" w:rsidRPr="004C2C91">
        <w:rPr>
          <w:rFonts w:ascii="Times New Roman" w:hAnsi="Times New Roman" w:cs="Times New Roman"/>
          <w:sz w:val="28"/>
          <w:szCs w:val="28"/>
          <w:lang w:val="uk-UA"/>
        </w:rPr>
        <w:t xml:space="preserve">, </w:t>
      </w:r>
      <w:r w:rsidRPr="004C2C91">
        <w:rPr>
          <w:rFonts w:ascii="Times New Roman" w:hAnsi="Times New Roman" w:cs="Times New Roman"/>
          <w:sz w:val="28"/>
          <w:szCs w:val="28"/>
          <w:lang w:val="en-US"/>
        </w:rPr>
        <w:t>Kiev</w:t>
      </w:r>
    </w:p>
    <w:p w:rsidR="00D403CF" w:rsidRPr="00E84913" w:rsidRDefault="00D403CF" w:rsidP="007B73F7">
      <w:pPr>
        <w:spacing w:after="0" w:line="360" w:lineRule="auto"/>
        <w:ind w:firstLine="426"/>
        <w:rPr>
          <w:rFonts w:ascii="Times New Roman" w:hAnsi="Times New Roman" w:cs="Times New Roman"/>
          <w:sz w:val="28"/>
          <w:szCs w:val="28"/>
          <w:lang w:val="en-US"/>
        </w:rPr>
      </w:pPr>
    </w:p>
    <w:p w:rsidR="00BF5F0B" w:rsidRDefault="00F27798" w:rsidP="007B73F7">
      <w:pPr>
        <w:spacing w:after="0" w:line="360" w:lineRule="auto"/>
        <w:ind w:firstLine="709"/>
        <w:jc w:val="both"/>
        <w:rPr>
          <w:rFonts w:ascii="Times New Roman" w:hAnsi="Times New Roman" w:cs="Times New Roman"/>
          <w:b/>
          <w:sz w:val="28"/>
          <w:szCs w:val="28"/>
          <w:lang w:val="uk-UA"/>
        </w:rPr>
      </w:pPr>
      <w:r w:rsidRPr="00164565">
        <w:rPr>
          <w:rFonts w:ascii="Times New Roman" w:hAnsi="Times New Roman" w:cs="Times New Roman"/>
          <w:b/>
          <w:sz w:val="28"/>
          <w:szCs w:val="28"/>
          <w:lang w:val="uk-UA"/>
        </w:rPr>
        <w:t>Аналіз трендів розвитку лідерських компетенцій ІТ-</w:t>
      </w:r>
      <w:r w:rsidR="004C2C91">
        <w:rPr>
          <w:rFonts w:ascii="Times New Roman" w:hAnsi="Times New Roman" w:cs="Times New Roman"/>
          <w:b/>
          <w:sz w:val="28"/>
          <w:szCs w:val="28"/>
          <w:lang w:val="uk-UA"/>
        </w:rPr>
        <w:t>фахівців</w:t>
      </w:r>
    </w:p>
    <w:p w:rsidR="00AA792A" w:rsidRPr="000C5F6B" w:rsidRDefault="00AA792A" w:rsidP="007B73F7">
      <w:pPr>
        <w:spacing w:after="0" w:line="360" w:lineRule="auto"/>
        <w:ind w:firstLine="709"/>
        <w:jc w:val="both"/>
        <w:rPr>
          <w:rFonts w:ascii="Times New Roman" w:hAnsi="Times New Roman" w:cs="Times New Roman"/>
          <w:b/>
          <w:sz w:val="28"/>
          <w:szCs w:val="28"/>
        </w:rPr>
      </w:pPr>
    </w:p>
    <w:p w:rsidR="000C5F6B" w:rsidRDefault="000C5F6B" w:rsidP="000C5F6B">
      <w:pPr>
        <w:spacing w:after="0"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en-US"/>
        </w:rPr>
        <w:t>Trends</w:t>
      </w:r>
      <w:r w:rsidRPr="004C2C91">
        <w:rPr>
          <w:rFonts w:ascii="Times New Roman" w:hAnsi="Times New Roman" w:cs="Times New Roman"/>
          <w:b/>
          <w:sz w:val="28"/>
          <w:szCs w:val="28"/>
          <w:lang w:val="en-US"/>
        </w:rPr>
        <w:t xml:space="preserve"> </w:t>
      </w:r>
      <w:r>
        <w:rPr>
          <w:rFonts w:ascii="Times New Roman" w:hAnsi="Times New Roman" w:cs="Times New Roman"/>
          <w:b/>
          <w:sz w:val="28"/>
          <w:szCs w:val="28"/>
          <w:lang w:val="en-US"/>
        </w:rPr>
        <w:t>a</w:t>
      </w:r>
      <w:r w:rsidRPr="00164565">
        <w:rPr>
          <w:rFonts w:ascii="Times New Roman" w:hAnsi="Times New Roman" w:cs="Times New Roman"/>
          <w:b/>
          <w:sz w:val="28"/>
          <w:szCs w:val="28"/>
          <w:lang w:val="en-US"/>
        </w:rPr>
        <w:t>nalysis</w:t>
      </w:r>
      <w:r w:rsidRPr="004C2C91">
        <w:rPr>
          <w:rFonts w:ascii="Times New Roman" w:hAnsi="Times New Roman" w:cs="Times New Roman"/>
          <w:b/>
          <w:sz w:val="28"/>
          <w:szCs w:val="28"/>
          <w:lang w:val="en-US"/>
        </w:rPr>
        <w:t xml:space="preserve"> </w:t>
      </w:r>
      <w:r w:rsidRPr="00164565">
        <w:rPr>
          <w:rFonts w:ascii="Times New Roman" w:hAnsi="Times New Roman" w:cs="Times New Roman"/>
          <w:b/>
          <w:sz w:val="28"/>
          <w:szCs w:val="28"/>
          <w:lang w:val="en-US"/>
        </w:rPr>
        <w:t>of</w:t>
      </w:r>
      <w:r w:rsidRPr="004C2C91">
        <w:rPr>
          <w:rFonts w:ascii="Times New Roman" w:hAnsi="Times New Roman" w:cs="Times New Roman"/>
          <w:b/>
          <w:sz w:val="28"/>
          <w:szCs w:val="28"/>
          <w:lang w:val="en-US"/>
        </w:rPr>
        <w:t xml:space="preserve"> </w:t>
      </w:r>
      <w:r w:rsidRPr="00164565">
        <w:rPr>
          <w:rFonts w:ascii="Times New Roman" w:hAnsi="Times New Roman" w:cs="Times New Roman"/>
          <w:b/>
          <w:sz w:val="28"/>
          <w:szCs w:val="28"/>
          <w:lang w:val="en-US"/>
        </w:rPr>
        <w:t>development</w:t>
      </w:r>
      <w:r w:rsidRPr="004C2C91">
        <w:rPr>
          <w:rFonts w:ascii="Times New Roman" w:hAnsi="Times New Roman" w:cs="Times New Roman"/>
          <w:b/>
          <w:sz w:val="28"/>
          <w:szCs w:val="28"/>
          <w:lang w:val="en-US"/>
        </w:rPr>
        <w:t xml:space="preserve"> </w:t>
      </w:r>
      <w:r w:rsidRPr="00164565">
        <w:rPr>
          <w:rFonts w:ascii="Times New Roman" w:hAnsi="Times New Roman" w:cs="Times New Roman"/>
          <w:b/>
          <w:sz w:val="28"/>
          <w:szCs w:val="28"/>
          <w:lang w:val="en-US"/>
        </w:rPr>
        <w:t>of</w:t>
      </w:r>
      <w:r w:rsidRPr="004C2C91">
        <w:rPr>
          <w:rFonts w:ascii="Times New Roman" w:hAnsi="Times New Roman" w:cs="Times New Roman"/>
          <w:b/>
          <w:sz w:val="28"/>
          <w:szCs w:val="28"/>
          <w:lang w:val="en-US"/>
        </w:rPr>
        <w:t xml:space="preserve"> </w:t>
      </w:r>
      <w:r w:rsidRPr="00164565">
        <w:rPr>
          <w:rFonts w:ascii="Times New Roman" w:hAnsi="Times New Roman" w:cs="Times New Roman"/>
          <w:b/>
          <w:sz w:val="28"/>
          <w:szCs w:val="28"/>
          <w:lang w:val="en-US"/>
        </w:rPr>
        <w:t>leadership</w:t>
      </w:r>
      <w:r w:rsidRPr="004C2C91">
        <w:rPr>
          <w:rFonts w:ascii="Times New Roman" w:hAnsi="Times New Roman" w:cs="Times New Roman"/>
          <w:b/>
          <w:sz w:val="28"/>
          <w:szCs w:val="28"/>
          <w:lang w:val="en-US"/>
        </w:rPr>
        <w:t xml:space="preserve"> </w:t>
      </w:r>
      <w:r w:rsidRPr="00164565">
        <w:rPr>
          <w:rFonts w:ascii="Times New Roman" w:hAnsi="Times New Roman" w:cs="Times New Roman"/>
          <w:b/>
          <w:sz w:val="28"/>
          <w:szCs w:val="28"/>
          <w:lang w:val="en-US"/>
        </w:rPr>
        <w:t>competencies</w:t>
      </w:r>
      <w:r w:rsidRPr="004C2C91">
        <w:rPr>
          <w:rFonts w:ascii="Times New Roman" w:hAnsi="Times New Roman" w:cs="Times New Roman"/>
          <w:b/>
          <w:sz w:val="28"/>
          <w:szCs w:val="28"/>
          <w:lang w:val="en-US"/>
        </w:rPr>
        <w:t xml:space="preserve"> </w:t>
      </w:r>
      <w:r w:rsidRPr="00164565">
        <w:rPr>
          <w:rFonts w:ascii="Times New Roman" w:hAnsi="Times New Roman" w:cs="Times New Roman"/>
          <w:b/>
          <w:sz w:val="28"/>
          <w:szCs w:val="28"/>
          <w:lang w:val="en-US"/>
        </w:rPr>
        <w:t>of</w:t>
      </w:r>
      <w:r w:rsidRPr="004C2C91">
        <w:rPr>
          <w:rFonts w:ascii="Times New Roman" w:hAnsi="Times New Roman" w:cs="Times New Roman"/>
          <w:b/>
          <w:sz w:val="28"/>
          <w:szCs w:val="28"/>
          <w:lang w:val="en-US"/>
        </w:rPr>
        <w:t xml:space="preserve"> </w:t>
      </w:r>
      <w:r w:rsidRPr="00164565">
        <w:rPr>
          <w:rFonts w:ascii="Times New Roman" w:hAnsi="Times New Roman" w:cs="Times New Roman"/>
          <w:b/>
          <w:sz w:val="28"/>
          <w:szCs w:val="28"/>
          <w:lang w:val="en-US"/>
        </w:rPr>
        <w:t>IT specialists</w:t>
      </w:r>
    </w:p>
    <w:p w:rsidR="003B2825" w:rsidRPr="003B2825" w:rsidRDefault="003B2825" w:rsidP="000C5F6B">
      <w:pPr>
        <w:spacing w:after="0" w:line="360" w:lineRule="auto"/>
        <w:jc w:val="center"/>
        <w:rPr>
          <w:rFonts w:ascii="Times New Roman" w:hAnsi="Times New Roman" w:cs="Times New Roman"/>
          <w:b/>
          <w:sz w:val="28"/>
          <w:szCs w:val="28"/>
          <w:lang w:val="uk-UA"/>
        </w:rPr>
      </w:pPr>
    </w:p>
    <w:p w:rsidR="00611395" w:rsidRPr="003B2825" w:rsidRDefault="00164565" w:rsidP="000C5F6B">
      <w:pPr>
        <w:tabs>
          <w:tab w:val="left" w:pos="1273"/>
        </w:tabs>
        <w:spacing w:after="0" w:line="360" w:lineRule="auto"/>
        <w:ind w:firstLine="567"/>
        <w:jc w:val="both"/>
        <w:rPr>
          <w:rFonts w:ascii="Times New Roman" w:hAnsi="Times New Roman" w:cs="Times New Roman"/>
          <w:b/>
          <w:sz w:val="28"/>
          <w:szCs w:val="28"/>
          <w:lang w:val="uk-UA"/>
        </w:rPr>
      </w:pPr>
      <w:r w:rsidRPr="004C2C91">
        <w:rPr>
          <w:rFonts w:ascii="Times New Roman" w:hAnsi="Times New Roman" w:cs="Times New Roman"/>
          <w:b/>
          <w:sz w:val="28"/>
          <w:szCs w:val="28"/>
          <w:lang w:val="uk-UA"/>
        </w:rPr>
        <w:t>Анотація</w:t>
      </w:r>
    </w:p>
    <w:p w:rsidR="000C5F6B" w:rsidRDefault="000C5F6B" w:rsidP="000C5F6B">
      <w:pPr>
        <w:tabs>
          <w:tab w:val="left" w:pos="1273"/>
        </w:tabs>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У статті подано</w:t>
      </w:r>
      <w:r w:rsidRPr="000C5F6B">
        <w:rPr>
          <w:rFonts w:ascii="Times New Roman" w:hAnsi="Times New Roman" w:cs="Times New Roman"/>
          <w:sz w:val="28"/>
          <w:szCs w:val="28"/>
          <w:lang w:val="uk-UA"/>
        </w:rPr>
        <w:t xml:space="preserve"> аналіз трендів розвитку лідерських компетенцій ІТ- </w:t>
      </w:r>
      <w:r w:rsidR="004C2C91">
        <w:rPr>
          <w:rFonts w:ascii="Times New Roman" w:hAnsi="Times New Roman" w:cs="Times New Roman"/>
          <w:sz w:val="28"/>
          <w:szCs w:val="28"/>
          <w:lang w:val="uk-UA"/>
        </w:rPr>
        <w:t>фахівці</w:t>
      </w:r>
      <w:r w:rsidRPr="000C5F6B">
        <w:rPr>
          <w:rFonts w:ascii="Times New Roman" w:hAnsi="Times New Roman" w:cs="Times New Roman"/>
          <w:sz w:val="28"/>
          <w:szCs w:val="28"/>
          <w:lang w:val="uk-UA"/>
        </w:rPr>
        <w:t xml:space="preserve">в, розглянуто деякі аспекти лідерства в ІТ-галузі. </w:t>
      </w:r>
      <w:r>
        <w:rPr>
          <w:rFonts w:ascii="Times New Roman" w:hAnsi="Times New Roman" w:cs="Times New Roman"/>
          <w:sz w:val="28"/>
          <w:szCs w:val="28"/>
          <w:lang w:val="uk-UA"/>
        </w:rPr>
        <w:t>На основі дослідження наукових джерел визначено принципи розвитку лідерства на сучасному етапі  глобального економічного розвитку</w:t>
      </w:r>
      <w:r w:rsidR="00611395">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611395">
        <w:rPr>
          <w:rFonts w:ascii="Times New Roman" w:hAnsi="Times New Roman" w:cs="Times New Roman"/>
          <w:sz w:val="28"/>
          <w:szCs w:val="28"/>
          <w:lang w:val="uk-UA"/>
        </w:rPr>
        <w:t xml:space="preserve">Автором </w:t>
      </w:r>
      <w:r>
        <w:rPr>
          <w:rFonts w:ascii="Times New Roman" w:hAnsi="Times New Roman" w:cs="Times New Roman"/>
          <w:sz w:val="28"/>
          <w:szCs w:val="28"/>
          <w:lang w:val="uk-UA"/>
        </w:rPr>
        <w:t xml:space="preserve">проаналізовано сучасні моделі розвитку лідерських компетенцій, </w:t>
      </w:r>
      <w:r w:rsidR="00611395">
        <w:rPr>
          <w:rFonts w:ascii="Times New Roman" w:hAnsi="Times New Roman" w:cs="Times New Roman"/>
          <w:sz w:val="28"/>
          <w:szCs w:val="28"/>
          <w:lang w:val="uk-UA"/>
        </w:rPr>
        <w:t>що відображають потреби сучасного менеджменту, містять</w:t>
      </w:r>
      <w:r w:rsidR="00611395" w:rsidRPr="00DF3706">
        <w:rPr>
          <w:rFonts w:ascii="Times New Roman" w:hAnsi="Times New Roman" w:cs="Times New Roman"/>
          <w:sz w:val="28"/>
          <w:szCs w:val="28"/>
          <w:lang w:val="uk-UA"/>
        </w:rPr>
        <w:t xml:space="preserve"> стандарти поведінки та дій</w:t>
      </w:r>
      <w:r w:rsidR="00611395">
        <w:rPr>
          <w:rFonts w:ascii="Times New Roman" w:hAnsi="Times New Roman" w:cs="Times New Roman"/>
          <w:sz w:val="28"/>
          <w:szCs w:val="28"/>
          <w:lang w:val="uk-UA"/>
        </w:rPr>
        <w:t xml:space="preserve"> працівників. Зазначено</w:t>
      </w:r>
      <w:r>
        <w:rPr>
          <w:rFonts w:ascii="Times New Roman" w:hAnsi="Times New Roman" w:cs="Times New Roman"/>
          <w:sz w:val="28"/>
          <w:szCs w:val="28"/>
          <w:lang w:val="uk-UA"/>
        </w:rPr>
        <w:t xml:space="preserve"> традиційні та інноваційні методи</w:t>
      </w:r>
      <w:r w:rsidR="00611395">
        <w:rPr>
          <w:rFonts w:ascii="Times New Roman" w:hAnsi="Times New Roman" w:cs="Times New Roman"/>
          <w:sz w:val="28"/>
          <w:szCs w:val="28"/>
          <w:lang w:val="uk-UA"/>
        </w:rPr>
        <w:t xml:space="preserve"> </w:t>
      </w:r>
      <w:r w:rsidR="00A551F8">
        <w:rPr>
          <w:rFonts w:ascii="Times New Roman" w:hAnsi="Times New Roman" w:cs="Times New Roman"/>
          <w:sz w:val="28"/>
          <w:szCs w:val="28"/>
          <w:lang w:val="uk-UA"/>
        </w:rPr>
        <w:t xml:space="preserve"> </w:t>
      </w:r>
      <w:r>
        <w:rPr>
          <w:rFonts w:ascii="Times New Roman" w:hAnsi="Times New Roman" w:cs="Times New Roman"/>
          <w:sz w:val="28"/>
          <w:szCs w:val="28"/>
          <w:lang w:val="uk-UA"/>
        </w:rPr>
        <w:t>розвитку</w:t>
      </w:r>
      <w:r w:rsidR="00611395">
        <w:rPr>
          <w:rFonts w:ascii="Times New Roman" w:hAnsi="Times New Roman" w:cs="Times New Roman"/>
          <w:sz w:val="28"/>
          <w:szCs w:val="28"/>
          <w:lang w:val="uk-UA"/>
        </w:rPr>
        <w:t xml:space="preserve"> лідерських компетенцій</w:t>
      </w:r>
      <w:r w:rsidR="00A551F8">
        <w:rPr>
          <w:rFonts w:ascii="Times New Roman" w:hAnsi="Times New Roman" w:cs="Times New Roman"/>
          <w:sz w:val="28"/>
          <w:szCs w:val="28"/>
          <w:lang w:val="uk-UA"/>
        </w:rPr>
        <w:t xml:space="preserve">. </w:t>
      </w:r>
    </w:p>
    <w:p w:rsidR="00164565" w:rsidRDefault="00164565" w:rsidP="007B73F7">
      <w:pPr>
        <w:spacing w:after="0" w:line="360" w:lineRule="auto"/>
        <w:ind w:firstLine="709"/>
        <w:jc w:val="both"/>
        <w:rPr>
          <w:rFonts w:ascii="Times New Roman" w:hAnsi="Times New Roman" w:cs="Times New Roman"/>
          <w:b/>
          <w:sz w:val="28"/>
          <w:szCs w:val="28"/>
          <w:lang w:val="uk-UA"/>
        </w:rPr>
      </w:pPr>
      <w:r w:rsidRPr="00164565">
        <w:rPr>
          <w:rFonts w:ascii="Times New Roman" w:hAnsi="Times New Roman" w:cs="Times New Roman"/>
          <w:b/>
          <w:sz w:val="28"/>
          <w:szCs w:val="28"/>
          <w:lang w:val="en-US"/>
        </w:rPr>
        <w:t>Summary</w:t>
      </w:r>
    </w:p>
    <w:p w:rsidR="00604CB2" w:rsidRPr="00611395" w:rsidRDefault="00604CB2" w:rsidP="00604CB2">
      <w:pPr>
        <w:spacing w:after="0" w:line="360" w:lineRule="auto"/>
        <w:ind w:firstLine="709"/>
        <w:jc w:val="both"/>
        <w:rPr>
          <w:rFonts w:ascii="Times New Roman" w:hAnsi="Times New Roman" w:cs="Times New Roman"/>
          <w:sz w:val="28"/>
          <w:szCs w:val="28"/>
          <w:lang w:val="en-US"/>
        </w:rPr>
      </w:pPr>
      <w:r w:rsidRPr="00611395">
        <w:rPr>
          <w:rFonts w:ascii="Times New Roman" w:hAnsi="Times New Roman" w:cs="Times New Roman"/>
          <w:sz w:val="28"/>
          <w:szCs w:val="28"/>
          <w:lang w:val="en-US"/>
        </w:rPr>
        <w:t>In the ar</w:t>
      </w:r>
      <w:r>
        <w:rPr>
          <w:rFonts w:ascii="Times New Roman" w:hAnsi="Times New Roman" w:cs="Times New Roman"/>
          <w:sz w:val="28"/>
          <w:szCs w:val="28"/>
          <w:lang w:val="en-US"/>
        </w:rPr>
        <w:t xml:space="preserve">ticle the analysis </w:t>
      </w:r>
      <w:r w:rsidRPr="00611395">
        <w:rPr>
          <w:rFonts w:ascii="Times New Roman" w:hAnsi="Times New Roman" w:cs="Times New Roman"/>
          <w:sz w:val="28"/>
          <w:szCs w:val="28"/>
          <w:lang w:val="en-US"/>
        </w:rPr>
        <w:t>development</w:t>
      </w:r>
      <w:r w:rsidRPr="00A82BB7">
        <w:rPr>
          <w:rFonts w:ascii="Times New Roman" w:hAnsi="Times New Roman" w:cs="Times New Roman"/>
          <w:sz w:val="28"/>
          <w:szCs w:val="28"/>
          <w:lang w:val="en-US"/>
        </w:rPr>
        <w:t xml:space="preserve"> </w:t>
      </w:r>
      <w:r>
        <w:rPr>
          <w:rFonts w:ascii="Times New Roman" w:eastAsiaTheme="minorEastAsia" w:hAnsi="Times New Roman" w:cs="Times New Roman"/>
          <w:sz w:val="28"/>
          <w:szCs w:val="28"/>
          <w:lang w:val="en-US" w:eastAsia="zh-CN"/>
        </w:rPr>
        <w:t>trends</w:t>
      </w:r>
      <w:r w:rsidRPr="00611395">
        <w:rPr>
          <w:rFonts w:ascii="Times New Roman" w:hAnsi="Times New Roman" w:cs="Times New Roman"/>
          <w:sz w:val="28"/>
          <w:szCs w:val="28"/>
          <w:lang w:val="en-US"/>
        </w:rPr>
        <w:t xml:space="preserve"> of leadership competences of IT specialists is given, some aspects of leadership in the IT industry are considered. Based on the research of scientific sources, the principles of leadership development at the present stage of</w:t>
      </w:r>
      <w:r>
        <w:rPr>
          <w:rFonts w:ascii="Times New Roman" w:hAnsi="Times New Roman" w:cs="Times New Roman"/>
          <w:sz w:val="28"/>
          <w:szCs w:val="28"/>
          <w:lang w:val="uk-UA"/>
        </w:rPr>
        <w:t xml:space="preserve"> </w:t>
      </w:r>
      <w:r w:rsidRPr="00611395">
        <w:rPr>
          <w:rFonts w:ascii="Times New Roman" w:hAnsi="Times New Roman" w:cs="Times New Roman"/>
          <w:sz w:val="28"/>
          <w:szCs w:val="28"/>
          <w:lang w:val="en-US"/>
        </w:rPr>
        <w:t xml:space="preserve">global economic development are determined. The author analyzes modern </w:t>
      </w:r>
      <w:r w:rsidRPr="00A82BB7">
        <w:rPr>
          <w:rFonts w:ascii="Times New Roman" w:hAnsi="Times New Roman" w:cs="Times New Roman"/>
          <w:sz w:val="28"/>
          <w:szCs w:val="28"/>
          <w:lang w:val="en-US"/>
        </w:rPr>
        <w:t>development models of leadership competencies</w:t>
      </w:r>
      <w:r>
        <w:rPr>
          <w:rFonts w:ascii="Times New Roman" w:hAnsi="Times New Roman" w:cs="Times New Roman"/>
          <w:sz w:val="28"/>
          <w:szCs w:val="28"/>
          <w:lang w:val="en-US"/>
        </w:rPr>
        <w:t xml:space="preserve"> </w:t>
      </w:r>
      <w:r w:rsidRPr="00611395">
        <w:rPr>
          <w:rFonts w:ascii="Times New Roman" w:hAnsi="Times New Roman" w:cs="Times New Roman"/>
          <w:sz w:val="28"/>
          <w:szCs w:val="28"/>
          <w:lang w:val="en-US"/>
        </w:rPr>
        <w:t>that reflect the needs of modern management, contain standards of behavior and actions of employees. Traditional and innovative methods of development of leadership competences are indicated.</w:t>
      </w:r>
    </w:p>
    <w:p w:rsidR="006A1F76" w:rsidRPr="000C5F6B" w:rsidRDefault="006A1F76" w:rsidP="006A1F76">
      <w:pPr>
        <w:spacing w:after="0" w:line="360" w:lineRule="auto"/>
        <w:ind w:firstLine="709"/>
        <w:jc w:val="both"/>
        <w:rPr>
          <w:rFonts w:ascii="Times New Roman" w:hAnsi="Times New Roman" w:cs="Times New Roman"/>
          <w:b/>
          <w:sz w:val="28"/>
          <w:szCs w:val="28"/>
          <w:lang w:val="uk-UA"/>
        </w:rPr>
      </w:pPr>
      <w:r w:rsidRPr="00611395">
        <w:rPr>
          <w:rFonts w:ascii="Times New Roman" w:hAnsi="Times New Roman" w:cs="Times New Roman"/>
          <w:b/>
          <w:sz w:val="28"/>
          <w:szCs w:val="28"/>
          <w:lang w:val="uk-UA"/>
        </w:rPr>
        <w:lastRenderedPageBreak/>
        <w:t>Ключов</w:t>
      </w:r>
      <w:r>
        <w:rPr>
          <w:rFonts w:ascii="Times New Roman" w:hAnsi="Times New Roman" w:cs="Times New Roman"/>
          <w:b/>
          <w:sz w:val="28"/>
          <w:szCs w:val="28"/>
          <w:lang w:val="uk-UA"/>
        </w:rPr>
        <w:t xml:space="preserve">і </w:t>
      </w:r>
      <w:r w:rsidRPr="00611395">
        <w:rPr>
          <w:rFonts w:ascii="Times New Roman" w:hAnsi="Times New Roman" w:cs="Times New Roman"/>
          <w:b/>
          <w:sz w:val="28"/>
          <w:szCs w:val="28"/>
          <w:lang w:val="uk-UA"/>
        </w:rPr>
        <w:t>слова</w:t>
      </w:r>
      <w:r>
        <w:rPr>
          <w:rFonts w:ascii="Times New Roman" w:hAnsi="Times New Roman" w:cs="Times New Roman"/>
          <w:b/>
          <w:sz w:val="28"/>
          <w:szCs w:val="28"/>
          <w:lang w:val="uk-UA"/>
        </w:rPr>
        <w:t xml:space="preserve">: </w:t>
      </w:r>
      <w:r w:rsidRPr="00611395">
        <w:rPr>
          <w:rFonts w:ascii="Times New Roman" w:hAnsi="Times New Roman" w:cs="Times New Roman"/>
          <w:sz w:val="28"/>
          <w:szCs w:val="28"/>
          <w:lang w:val="uk-UA"/>
        </w:rPr>
        <w:t>лідерство, лідерські компетенції, лідерські якості, тренди розвитку лідерських якостей, ІТ-</w:t>
      </w:r>
      <w:r>
        <w:rPr>
          <w:rFonts w:ascii="Times New Roman" w:hAnsi="Times New Roman" w:cs="Times New Roman"/>
          <w:sz w:val="28"/>
          <w:szCs w:val="28"/>
          <w:lang w:val="uk-UA"/>
        </w:rPr>
        <w:t>фахівець</w:t>
      </w:r>
      <w:r w:rsidRPr="00611395">
        <w:rPr>
          <w:rFonts w:ascii="Times New Roman" w:hAnsi="Times New Roman" w:cs="Times New Roman"/>
          <w:sz w:val="28"/>
          <w:szCs w:val="28"/>
          <w:lang w:val="uk-UA"/>
        </w:rPr>
        <w:t xml:space="preserve">, </w:t>
      </w:r>
      <w:r>
        <w:rPr>
          <w:rFonts w:ascii="Times New Roman" w:hAnsi="Times New Roman" w:cs="Times New Roman"/>
          <w:sz w:val="28"/>
          <w:szCs w:val="28"/>
          <w:lang w:val="uk-UA"/>
        </w:rPr>
        <w:t>розвиток персоналу</w:t>
      </w:r>
      <w:r w:rsidRPr="00611395">
        <w:rPr>
          <w:rFonts w:ascii="Times New Roman" w:hAnsi="Times New Roman" w:cs="Times New Roman"/>
          <w:sz w:val="28"/>
          <w:szCs w:val="28"/>
          <w:lang w:val="uk-UA"/>
        </w:rPr>
        <w:t>.</w:t>
      </w:r>
    </w:p>
    <w:p w:rsidR="00611395" w:rsidRDefault="00604CB2" w:rsidP="00604CB2">
      <w:pPr>
        <w:spacing w:after="0" w:line="360" w:lineRule="auto"/>
        <w:ind w:firstLine="709"/>
        <w:jc w:val="both"/>
        <w:rPr>
          <w:rFonts w:ascii="Times New Roman" w:hAnsi="Times New Roman" w:cs="Times New Roman"/>
          <w:sz w:val="28"/>
          <w:szCs w:val="28"/>
          <w:lang w:val="uk-UA"/>
        </w:rPr>
      </w:pPr>
      <w:r w:rsidRPr="00164565">
        <w:rPr>
          <w:rFonts w:ascii="Times New Roman" w:hAnsi="Times New Roman" w:cs="Times New Roman"/>
          <w:b/>
          <w:sz w:val="28"/>
          <w:szCs w:val="28"/>
          <w:lang w:val="en-US"/>
        </w:rPr>
        <w:t>Keywords</w:t>
      </w:r>
      <w:r w:rsidRPr="00611395">
        <w:rPr>
          <w:rFonts w:ascii="Times New Roman" w:hAnsi="Times New Roman" w:cs="Times New Roman"/>
          <w:b/>
          <w:sz w:val="28"/>
          <w:szCs w:val="28"/>
          <w:lang w:val="en-US"/>
        </w:rPr>
        <w:t>:</w:t>
      </w:r>
      <w:r w:rsidRPr="00611395">
        <w:rPr>
          <w:lang w:val="en-US"/>
        </w:rPr>
        <w:t xml:space="preserve"> </w:t>
      </w:r>
      <w:r w:rsidRPr="00611395">
        <w:rPr>
          <w:rFonts w:ascii="Times New Roman" w:hAnsi="Times New Roman" w:cs="Times New Roman"/>
          <w:sz w:val="28"/>
          <w:szCs w:val="28"/>
          <w:lang w:val="en-US"/>
        </w:rPr>
        <w:t>trend analysis, leadership, leadership competencies, leadership qualities, leadership development trends, IT specialist, IT industry</w:t>
      </w:r>
      <w:r>
        <w:rPr>
          <w:rFonts w:ascii="Times New Roman" w:hAnsi="Times New Roman" w:cs="Times New Roman"/>
          <w:sz w:val="28"/>
          <w:szCs w:val="28"/>
          <w:lang w:val="uk-UA"/>
        </w:rPr>
        <w:t>.</w:t>
      </w:r>
    </w:p>
    <w:p w:rsidR="006A1F76" w:rsidRDefault="006A1F76" w:rsidP="00604CB2">
      <w:pPr>
        <w:spacing w:after="0" w:line="360" w:lineRule="auto"/>
        <w:ind w:firstLine="709"/>
        <w:jc w:val="both"/>
        <w:rPr>
          <w:rFonts w:ascii="Times New Roman" w:hAnsi="Times New Roman" w:cs="Times New Roman"/>
          <w:sz w:val="28"/>
          <w:szCs w:val="28"/>
          <w:lang w:val="uk-UA"/>
        </w:rPr>
      </w:pPr>
    </w:p>
    <w:p w:rsidR="006A1F76" w:rsidRPr="00604CB2" w:rsidRDefault="006A1F76" w:rsidP="00604CB2">
      <w:pPr>
        <w:spacing w:after="0" w:line="360" w:lineRule="auto"/>
        <w:ind w:firstLine="709"/>
        <w:jc w:val="both"/>
        <w:rPr>
          <w:rFonts w:ascii="Times New Roman" w:hAnsi="Times New Roman" w:cs="Times New Roman"/>
          <w:sz w:val="28"/>
          <w:szCs w:val="28"/>
          <w:lang w:val="uk-UA"/>
        </w:rPr>
      </w:pPr>
    </w:p>
    <w:p w:rsidR="001D020B" w:rsidRDefault="000B3DB4" w:rsidP="007B73F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b/>
          <w:sz w:val="28"/>
          <w:szCs w:val="28"/>
          <w:lang w:val="uk-UA"/>
        </w:rPr>
        <w:t>П</w:t>
      </w:r>
      <w:r w:rsidR="00064019" w:rsidRPr="000B3DB4">
        <w:rPr>
          <w:rFonts w:ascii="Times New Roman" w:hAnsi="Times New Roman" w:cs="Times New Roman"/>
          <w:b/>
          <w:sz w:val="28"/>
          <w:szCs w:val="28"/>
        </w:rPr>
        <w:t>остановка пр</w:t>
      </w:r>
      <w:r w:rsidR="00570859">
        <w:rPr>
          <w:rFonts w:ascii="Times New Roman" w:hAnsi="Times New Roman" w:cs="Times New Roman"/>
          <w:b/>
          <w:sz w:val="28"/>
          <w:szCs w:val="28"/>
          <w:lang w:val="uk-UA"/>
        </w:rPr>
        <w:t>о</w:t>
      </w:r>
      <w:r w:rsidR="00064019" w:rsidRPr="000B3DB4">
        <w:rPr>
          <w:rFonts w:ascii="Times New Roman" w:hAnsi="Times New Roman" w:cs="Times New Roman"/>
          <w:b/>
          <w:sz w:val="28"/>
          <w:szCs w:val="28"/>
        </w:rPr>
        <w:t>блеми</w:t>
      </w:r>
      <w:r w:rsidR="00BF5F0B">
        <w:rPr>
          <w:rFonts w:ascii="Times New Roman" w:hAnsi="Times New Roman" w:cs="Times New Roman"/>
          <w:b/>
          <w:sz w:val="28"/>
          <w:szCs w:val="28"/>
          <w:lang w:val="uk-UA"/>
        </w:rPr>
        <w:t xml:space="preserve">. </w:t>
      </w:r>
      <w:r w:rsidR="007B73F7">
        <w:rPr>
          <w:rFonts w:ascii="Times New Roman" w:hAnsi="Times New Roman" w:cs="Times New Roman"/>
          <w:sz w:val="28"/>
          <w:szCs w:val="28"/>
          <w:lang w:val="uk-UA"/>
        </w:rPr>
        <w:t>В умовах економічного розвитку сучасної України IT-галузь зростає</w:t>
      </w:r>
      <w:r w:rsidR="007B73F7" w:rsidRPr="0042059D">
        <w:rPr>
          <w:rFonts w:ascii="Times New Roman" w:hAnsi="Times New Roman" w:cs="Times New Roman"/>
          <w:sz w:val="28"/>
          <w:szCs w:val="28"/>
          <w:lang w:val="uk-UA"/>
        </w:rPr>
        <w:t xml:space="preserve"> зі швидкістю 20-30% на рік.</w:t>
      </w:r>
      <w:r w:rsidR="00570859">
        <w:rPr>
          <w:rFonts w:ascii="Times New Roman" w:hAnsi="Times New Roman" w:cs="Times New Roman"/>
          <w:sz w:val="28"/>
          <w:szCs w:val="28"/>
          <w:lang w:val="uk-UA"/>
        </w:rPr>
        <w:t xml:space="preserve"> На думку фахівців, згадана</w:t>
      </w:r>
      <w:r w:rsidR="00BF5F0B" w:rsidRPr="0042059D">
        <w:rPr>
          <w:rFonts w:ascii="Times New Roman" w:hAnsi="Times New Roman" w:cs="Times New Roman"/>
          <w:sz w:val="28"/>
          <w:szCs w:val="28"/>
          <w:lang w:val="uk-UA"/>
        </w:rPr>
        <w:t xml:space="preserve"> динаміка </w:t>
      </w:r>
      <w:r w:rsidR="00570859">
        <w:rPr>
          <w:rFonts w:ascii="Times New Roman" w:hAnsi="Times New Roman" w:cs="Times New Roman"/>
          <w:sz w:val="28"/>
          <w:szCs w:val="28"/>
          <w:lang w:val="uk-UA"/>
        </w:rPr>
        <w:t>є  цілком реалістичною і</w:t>
      </w:r>
      <w:r w:rsidR="00BF5F0B" w:rsidRPr="0042059D">
        <w:rPr>
          <w:rFonts w:ascii="Times New Roman" w:hAnsi="Times New Roman" w:cs="Times New Roman"/>
          <w:sz w:val="28"/>
          <w:szCs w:val="28"/>
          <w:lang w:val="uk-UA"/>
        </w:rPr>
        <w:t xml:space="preserve"> в майбутньому. </w:t>
      </w:r>
      <w:r w:rsidR="00570859">
        <w:rPr>
          <w:rFonts w:ascii="Times New Roman" w:hAnsi="Times New Roman" w:cs="Times New Roman"/>
          <w:sz w:val="28"/>
          <w:szCs w:val="28"/>
          <w:lang w:val="uk-UA"/>
        </w:rPr>
        <w:t>Експерти «</w:t>
      </w:r>
      <w:r w:rsidR="00570859" w:rsidRPr="0042059D">
        <w:rPr>
          <w:rFonts w:ascii="Times New Roman" w:hAnsi="Times New Roman" w:cs="Times New Roman"/>
          <w:sz w:val="28"/>
          <w:szCs w:val="28"/>
          <w:lang w:val="uk-UA"/>
        </w:rPr>
        <w:t xml:space="preserve">GlobalLogic </w:t>
      </w:r>
      <w:r w:rsidR="00570859">
        <w:rPr>
          <w:rFonts w:ascii="Times New Roman" w:hAnsi="Times New Roman" w:cs="Times New Roman"/>
          <w:sz w:val="28"/>
          <w:szCs w:val="28"/>
          <w:lang w:val="uk-UA"/>
        </w:rPr>
        <w:t>Україна»</w:t>
      </w:r>
      <w:r w:rsidR="00570859" w:rsidRPr="0042059D">
        <w:rPr>
          <w:rFonts w:ascii="Times New Roman" w:hAnsi="Times New Roman" w:cs="Times New Roman"/>
          <w:sz w:val="28"/>
          <w:szCs w:val="28"/>
          <w:lang w:val="uk-UA"/>
        </w:rPr>
        <w:t xml:space="preserve"> </w:t>
      </w:r>
      <w:r w:rsidR="00570859">
        <w:rPr>
          <w:rFonts w:ascii="Times New Roman" w:hAnsi="Times New Roman" w:cs="Times New Roman"/>
          <w:sz w:val="28"/>
          <w:szCs w:val="28"/>
          <w:lang w:val="uk-UA"/>
        </w:rPr>
        <w:t xml:space="preserve">прогнозують, що до </w:t>
      </w:r>
      <w:r w:rsidR="00BF5F0B" w:rsidRPr="0042059D">
        <w:rPr>
          <w:rFonts w:ascii="Times New Roman" w:hAnsi="Times New Roman" w:cs="Times New Roman"/>
          <w:sz w:val="28"/>
          <w:szCs w:val="28"/>
          <w:lang w:val="uk-UA"/>
        </w:rPr>
        <w:t>2020 року ІТ-індустрія з</w:t>
      </w:r>
      <w:r w:rsidR="00570859">
        <w:rPr>
          <w:rFonts w:ascii="Times New Roman" w:hAnsi="Times New Roman" w:cs="Times New Roman"/>
          <w:sz w:val="28"/>
          <w:szCs w:val="28"/>
          <w:lang w:val="uk-UA"/>
        </w:rPr>
        <w:t>а обсягом експорту з</w:t>
      </w:r>
      <w:r w:rsidR="00BF5F0B" w:rsidRPr="0042059D">
        <w:rPr>
          <w:rFonts w:ascii="Times New Roman" w:hAnsi="Times New Roman" w:cs="Times New Roman"/>
          <w:sz w:val="28"/>
          <w:szCs w:val="28"/>
          <w:lang w:val="uk-UA"/>
        </w:rPr>
        <w:t xml:space="preserve"> показником </w:t>
      </w:r>
      <w:r w:rsidR="00570859">
        <w:rPr>
          <w:rFonts w:ascii="Times New Roman" w:hAnsi="Times New Roman" w:cs="Times New Roman"/>
          <w:sz w:val="28"/>
          <w:szCs w:val="28"/>
          <w:lang w:val="uk-UA"/>
        </w:rPr>
        <w:t>8 мільярдів доларів</w:t>
      </w:r>
      <w:r w:rsidR="00BF5F0B" w:rsidRPr="0042059D">
        <w:rPr>
          <w:rFonts w:ascii="Times New Roman" w:hAnsi="Times New Roman" w:cs="Times New Roman"/>
          <w:sz w:val="28"/>
          <w:szCs w:val="28"/>
          <w:lang w:val="uk-UA"/>
        </w:rPr>
        <w:t xml:space="preserve"> може стати другою </w:t>
      </w:r>
      <w:r w:rsidR="00570859">
        <w:rPr>
          <w:rFonts w:ascii="Times New Roman" w:hAnsi="Times New Roman" w:cs="Times New Roman"/>
          <w:sz w:val="28"/>
          <w:szCs w:val="28"/>
          <w:lang w:val="uk-UA"/>
        </w:rPr>
        <w:t>в нашій країні, поступаючись лише металургійній галузі [</w:t>
      </w:r>
      <w:r w:rsidR="008E4D2D">
        <w:rPr>
          <w:rFonts w:ascii="Times New Roman" w:hAnsi="Times New Roman" w:cs="Times New Roman"/>
          <w:sz w:val="28"/>
          <w:szCs w:val="28"/>
          <w:lang w:val="uk-UA"/>
        </w:rPr>
        <w:t>5</w:t>
      </w:r>
      <w:r w:rsidR="00570859">
        <w:rPr>
          <w:rFonts w:ascii="Times New Roman" w:hAnsi="Times New Roman" w:cs="Times New Roman"/>
          <w:sz w:val="28"/>
          <w:szCs w:val="28"/>
          <w:lang w:val="uk-UA"/>
        </w:rPr>
        <w:t xml:space="preserve">]. </w:t>
      </w:r>
      <w:r w:rsidR="00570859" w:rsidRPr="00570859">
        <w:rPr>
          <w:rFonts w:ascii="Times New Roman" w:hAnsi="Times New Roman" w:cs="Times New Roman"/>
          <w:sz w:val="28"/>
          <w:szCs w:val="28"/>
          <w:lang w:val="uk-UA"/>
        </w:rPr>
        <w:t xml:space="preserve">За </w:t>
      </w:r>
      <w:r w:rsidR="00570859">
        <w:rPr>
          <w:rFonts w:ascii="Times New Roman" w:hAnsi="Times New Roman" w:cs="Times New Roman"/>
          <w:sz w:val="28"/>
          <w:szCs w:val="28"/>
          <w:lang w:val="uk-UA"/>
        </w:rPr>
        <w:t>минулі 20</w:t>
      </w:r>
      <w:r w:rsidR="00570859" w:rsidRPr="00570859">
        <w:rPr>
          <w:rFonts w:ascii="Times New Roman" w:hAnsi="Times New Roman" w:cs="Times New Roman"/>
          <w:sz w:val="28"/>
          <w:szCs w:val="28"/>
          <w:lang w:val="uk-UA"/>
        </w:rPr>
        <w:t xml:space="preserve"> років</w:t>
      </w:r>
      <w:r w:rsidR="00570859">
        <w:rPr>
          <w:rFonts w:ascii="Times New Roman" w:hAnsi="Times New Roman" w:cs="Times New Roman"/>
          <w:sz w:val="28"/>
          <w:szCs w:val="28"/>
          <w:lang w:val="uk-UA"/>
        </w:rPr>
        <w:t xml:space="preserve"> роботи</w:t>
      </w:r>
      <w:r w:rsidR="00570859" w:rsidRPr="00570859">
        <w:rPr>
          <w:rFonts w:ascii="Times New Roman" w:hAnsi="Times New Roman" w:cs="Times New Roman"/>
          <w:sz w:val="28"/>
          <w:szCs w:val="28"/>
          <w:lang w:val="uk-UA"/>
        </w:rPr>
        <w:t xml:space="preserve"> українські ІТ-спеціалісти акумулювали </w:t>
      </w:r>
      <w:r w:rsidR="00570859">
        <w:rPr>
          <w:rFonts w:ascii="Times New Roman" w:hAnsi="Times New Roman" w:cs="Times New Roman"/>
          <w:sz w:val="28"/>
          <w:szCs w:val="28"/>
          <w:lang w:val="uk-UA"/>
        </w:rPr>
        <w:t>потужний</w:t>
      </w:r>
      <w:r w:rsidR="00570859" w:rsidRPr="00570859">
        <w:rPr>
          <w:rFonts w:ascii="Times New Roman" w:hAnsi="Times New Roman" w:cs="Times New Roman"/>
          <w:sz w:val="28"/>
          <w:szCs w:val="28"/>
          <w:lang w:val="uk-UA"/>
        </w:rPr>
        <w:t xml:space="preserve"> досвід і </w:t>
      </w:r>
      <w:r w:rsidR="00570859">
        <w:rPr>
          <w:rFonts w:ascii="Times New Roman" w:hAnsi="Times New Roman" w:cs="Times New Roman"/>
          <w:sz w:val="28"/>
          <w:szCs w:val="28"/>
          <w:lang w:val="uk-UA"/>
        </w:rPr>
        <w:t>отримали добру</w:t>
      </w:r>
      <w:r w:rsidR="00570859" w:rsidRPr="00570859">
        <w:rPr>
          <w:rFonts w:ascii="Times New Roman" w:hAnsi="Times New Roman" w:cs="Times New Roman"/>
          <w:sz w:val="28"/>
          <w:szCs w:val="28"/>
          <w:lang w:val="uk-UA"/>
        </w:rPr>
        <w:t xml:space="preserve"> репутацію на </w:t>
      </w:r>
      <w:r w:rsidR="00570859">
        <w:rPr>
          <w:rFonts w:ascii="Times New Roman" w:hAnsi="Times New Roman" w:cs="Times New Roman"/>
          <w:sz w:val="28"/>
          <w:szCs w:val="28"/>
          <w:lang w:val="uk-UA"/>
        </w:rPr>
        <w:t xml:space="preserve">світовому </w:t>
      </w:r>
      <w:r w:rsidR="00570859" w:rsidRPr="00570859">
        <w:rPr>
          <w:rFonts w:ascii="Times New Roman" w:hAnsi="Times New Roman" w:cs="Times New Roman"/>
          <w:sz w:val="28"/>
          <w:szCs w:val="28"/>
          <w:lang w:val="uk-UA"/>
        </w:rPr>
        <w:t xml:space="preserve">глобальному ринку. </w:t>
      </w:r>
      <w:r w:rsidR="00570859">
        <w:rPr>
          <w:rFonts w:ascii="Times New Roman" w:hAnsi="Times New Roman" w:cs="Times New Roman"/>
          <w:sz w:val="28"/>
          <w:szCs w:val="28"/>
          <w:lang w:val="uk-UA"/>
        </w:rPr>
        <w:t>Вітчизняні</w:t>
      </w:r>
      <w:r w:rsidR="00570859" w:rsidRPr="00570859">
        <w:rPr>
          <w:rFonts w:ascii="Times New Roman" w:hAnsi="Times New Roman" w:cs="Times New Roman"/>
          <w:sz w:val="28"/>
          <w:szCs w:val="28"/>
          <w:lang w:val="uk-UA"/>
        </w:rPr>
        <w:t xml:space="preserve"> розробники </w:t>
      </w:r>
      <w:r w:rsidR="00570859">
        <w:rPr>
          <w:rFonts w:ascii="Times New Roman" w:hAnsi="Times New Roman" w:cs="Times New Roman"/>
          <w:sz w:val="28"/>
          <w:szCs w:val="28"/>
          <w:lang w:val="uk-UA"/>
        </w:rPr>
        <w:t xml:space="preserve">зарекомендували себе як фахівці для вирішення особливо складних, новаторських, креативних задач. </w:t>
      </w:r>
    </w:p>
    <w:p w:rsidR="00533CFA" w:rsidRDefault="001D020B" w:rsidP="00533CF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00570859" w:rsidRPr="00570859">
        <w:rPr>
          <w:rFonts w:ascii="Times New Roman" w:hAnsi="Times New Roman" w:cs="Times New Roman"/>
          <w:sz w:val="28"/>
          <w:szCs w:val="28"/>
          <w:lang w:val="uk-UA"/>
        </w:rPr>
        <w:t xml:space="preserve">еред компаній США </w:t>
      </w:r>
      <w:r>
        <w:rPr>
          <w:rFonts w:ascii="Times New Roman" w:hAnsi="Times New Roman" w:cs="Times New Roman"/>
          <w:sz w:val="28"/>
          <w:szCs w:val="28"/>
          <w:lang w:val="uk-UA"/>
        </w:rPr>
        <w:t xml:space="preserve">країн </w:t>
      </w:r>
      <w:r w:rsidR="00570859" w:rsidRPr="00570859">
        <w:rPr>
          <w:rFonts w:ascii="Times New Roman" w:hAnsi="Times New Roman" w:cs="Times New Roman"/>
          <w:sz w:val="28"/>
          <w:szCs w:val="28"/>
          <w:lang w:val="uk-UA"/>
        </w:rPr>
        <w:t xml:space="preserve">Західної Європи сформувався </w:t>
      </w:r>
      <w:r>
        <w:rPr>
          <w:rFonts w:ascii="Times New Roman" w:hAnsi="Times New Roman" w:cs="Times New Roman"/>
          <w:sz w:val="28"/>
          <w:szCs w:val="28"/>
          <w:lang w:val="uk-UA"/>
        </w:rPr>
        <w:t>великий попит на українських ІТ-фахівців, які працюють в різноманітних компаніях, зокрема в таких гігантах</w:t>
      </w:r>
      <w:r w:rsidR="00570859" w:rsidRPr="00570859">
        <w:rPr>
          <w:rFonts w:ascii="Times New Roman" w:hAnsi="Times New Roman" w:cs="Times New Roman"/>
          <w:sz w:val="28"/>
          <w:szCs w:val="28"/>
          <w:lang w:val="uk-UA"/>
        </w:rPr>
        <w:t xml:space="preserve"> як Facebook, Google, Amazon.</w:t>
      </w:r>
      <w:r w:rsidR="00064019" w:rsidRPr="0057085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Але </w:t>
      </w:r>
      <w:r w:rsidRPr="001D020B">
        <w:rPr>
          <w:rFonts w:ascii="Times New Roman" w:hAnsi="Times New Roman" w:cs="Times New Roman"/>
          <w:sz w:val="28"/>
          <w:szCs w:val="28"/>
          <w:lang w:val="uk-UA"/>
        </w:rPr>
        <w:t xml:space="preserve">як зазначають представники компанії Baker Tilly – незалежної </w:t>
      </w:r>
      <w:r w:rsidR="009D7A39">
        <w:rPr>
          <w:rFonts w:ascii="Times New Roman" w:hAnsi="Times New Roman" w:cs="Times New Roman"/>
          <w:sz w:val="28"/>
          <w:szCs w:val="28"/>
          <w:lang w:val="uk-UA"/>
        </w:rPr>
        <w:t xml:space="preserve">консалтингової </w:t>
      </w:r>
      <w:r w:rsidRPr="001D020B">
        <w:rPr>
          <w:rFonts w:ascii="Times New Roman" w:hAnsi="Times New Roman" w:cs="Times New Roman"/>
          <w:sz w:val="28"/>
          <w:szCs w:val="28"/>
          <w:lang w:val="uk-UA"/>
        </w:rPr>
        <w:t>компанії [</w:t>
      </w:r>
      <w:r w:rsidR="008E4D2D">
        <w:rPr>
          <w:rFonts w:ascii="Times New Roman" w:hAnsi="Times New Roman" w:cs="Times New Roman"/>
          <w:sz w:val="28"/>
          <w:szCs w:val="28"/>
          <w:lang w:val="uk-UA"/>
        </w:rPr>
        <w:t>7</w:t>
      </w:r>
      <w:r w:rsidRPr="001D020B">
        <w:rPr>
          <w:rFonts w:ascii="Times New Roman" w:hAnsi="Times New Roman" w:cs="Times New Roman"/>
          <w:sz w:val="28"/>
          <w:szCs w:val="28"/>
          <w:lang w:val="uk-UA"/>
        </w:rPr>
        <w:t>], однією з перепон потужного розвитку української ІТ-галузі є</w:t>
      </w:r>
      <w:r>
        <w:rPr>
          <w:rFonts w:ascii="Times New Roman" w:hAnsi="Times New Roman" w:cs="Times New Roman"/>
          <w:sz w:val="28"/>
          <w:szCs w:val="28"/>
          <w:lang w:val="uk-UA"/>
        </w:rPr>
        <w:t xml:space="preserve"> </w:t>
      </w:r>
      <w:r w:rsidRPr="001D020B">
        <w:rPr>
          <w:rFonts w:ascii="Times New Roman" w:hAnsi="Times New Roman" w:cs="Times New Roman"/>
          <w:sz w:val="28"/>
          <w:szCs w:val="28"/>
          <w:lang w:val="uk-UA"/>
        </w:rPr>
        <w:t xml:space="preserve">те, що </w:t>
      </w:r>
      <w:r>
        <w:rPr>
          <w:rFonts w:ascii="Times New Roman" w:hAnsi="Times New Roman" w:cs="Times New Roman"/>
          <w:sz w:val="28"/>
          <w:szCs w:val="28"/>
          <w:lang w:val="uk-UA"/>
        </w:rPr>
        <w:t>вітчизняні компанії мають багато так званих «джуніорів»</w:t>
      </w:r>
      <w:r w:rsidRPr="001D020B">
        <w:rPr>
          <w:rFonts w:ascii="Times New Roman" w:hAnsi="Times New Roman" w:cs="Times New Roman"/>
          <w:sz w:val="28"/>
          <w:szCs w:val="28"/>
          <w:lang w:val="uk-UA"/>
        </w:rPr>
        <w:t xml:space="preserve"> (початківців) і </w:t>
      </w:r>
      <w:r>
        <w:rPr>
          <w:rFonts w:ascii="Times New Roman" w:hAnsi="Times New Roman" w:cs="Times New Roman"/>
          <w:sz w:val="28"/>
          <w:szCs w:val="28"/>
          <w:lang w:val="uk-UA"/>
        </w:rPr>
        <w:t>недостатньо «про-спеціалістів»</w:t>
      </w:r>
      <w:r w:rsidRPr="001D020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(професіоналів). Українському ринку гостро не </w:t>
      </w:r>
      <w:r w:rsidRPr="001D020B">
        <w:rPr>
          <w:rFonts w:ascii="Times New Roman" w:hAnsi="Times New Roman" w:cs="Times New Roman"/>
          <w:sz w:val="28"/>
          <w:szCs w:val="28"/>
          <w:lang w:val="uk-UA"/>
        </w:rPr>
        <w:t xml:space="preserve">вистачає кадрів, які </w:t>
      </w:r>
      <w:r>
        <w:rPr>
          <w:rFonts w:ascii="Times New Roman" w:hAnsi="Times New Roman" w:cs="Times New Roman"/>
          <w:sz w:val="28"/>
          <w:szCs w:val="28"/>
          <w:lang w:val="uk-UA"/>
        </w:rPr>
        <w:t>здатні створювати високоякісний к</w:t>
      </w:r>
      <w:r w:rsidRPr="001D020B">
        <w:rPr>
          <w:rFonts w:ascii="Times New Roman" w:hAnsi="Times New Roman" w:cs="Times New Roman"/>
          <w:sz w:val="28"/>
          <w:szCs w:val="28"/>
          <w:lang w:val="uk-UA"/>
        </w:rPr>
        <w:t>інцевий інноваційний продукт</w:t>
      </w:r>
      <w:r w:rsidR="00533CFA">
        <w:rPr>
          <w:rFonts w:ascii="Times New Roman" w:hAnsi="Times New Roman" w:cs="Times New Roman"/>
          <w:sz w:val="28"/>
          <w:szCs w:val="28"/>
          <w:lang w:val="uk-UA"/>
        </w:rPr>
        <w:t>:</w:t>
      </w:r>
      <w:r w:rsidRPr="001D020B">
        <w:rPr>
          <w:rFonts w:ascii="Times New Roman" w:hAnsi="Times New Roman" w:cs="Times New Roman"/>
          <w:sz w:val="28"/>
          <w:szCs w:val="28"/>
          <w:lang w:val="uk-UA"/>
        </w:rPr>
        <w:t xml:space="preserve"> </w:t>
      </w:r>
      <w:r w:rsidRPr="007D7829">
        <w:rPr>
          <w:rFonts w:ascii="Times New Roman" w:hAnsi="Times New Roman" w:cs="Times New Roman"/>
          <w:sz w:val="28"/>
          <w:szCs w:val="28"/>
        </w:rPr>
        <w:t>project</w:t>
      </w:r>
      <w:r w:rsidRPr="001D020B">
        <w:rPr>
          <w:rFonts w:ascii="Times New Roman" w:hAnsi="Times New Roman" w:cs="Times New Roman"/>
          <w:sz w:val="28"/>
          <w:szCs w:val="28"/>
          <w:lang w:val="uk-UA"/>
        </w:rPr>
        <w:t xml:space="preserve">-менеджерів, бізнес-аналітиків, продакт-менеджерів. </w:t>
      </w:r>
      <w:r w:rsidR="00533CFA">
        <w:rPr>
          <w:rFonts w:ascii="Times New Roman" w:hAnsi="Times New Roman" w:cs="Times New Roman"/>
          <w:sz w:val="28"/>
          <w:szCs w:val="28"/>
          <w:lang w:val="uk-UA"/>
        </w:rPr>
        <w:t>А</w:t>
      </w:r>
      <w:r w:rsidR="00533CFA" w:rsidRPr="00BF5F0B">
        <w:rPr>
          <w:rFonts w:ascii="Times New Roman" w:hAnsi="Times New Roman" w:cs="Times New Roman"/>
          <w:sz w:val="28"/>
          <w:szCs w:val="28"/>
          <w:lang w:val="uk-UA"/>
        </w:rPr>
        <w:t xml:space="preserve">налітичні дослідження ринку роботодавців </w:t>
      </w:r>
      <w:r w:rsidR="00533CFA">
        <w:rPr>
          <w:rFonts w:ascii="Times New Roman" w:hAnsi="Times New Roman" w:cs="Times New Roman"/>
          <w:sz w:val="28"/>
          <w:szCs w:val="28"/>
          <w:lang w:val="uk-UA"/>
        </w:rPr>
        <w:t xml:space="preserve">зазначають </w:t>
      </w:r>
      <w:r w:rsidR="00533CFA" w:rsidRPr="00BF5F0B">
        <w:rPr>
          <w:rFonts w:ascii="Times New Roman" w:hAnsi="Times New Roman" w:cs="Times New Roman"/>
          <w:sz w:val="28"/>
          <w:szCs w:val="28"/>
          <w:lang w:val="uk-UA"/>
        </w:rPr>
        <w:t>зростаючі потреби промислових підприємств, різнопрофільних компаній у професійних кадрах, що володіють лідерським</w:t>
      </w:r>
      <w:r w:rsidR="00533CFA">
        <w:rPr>
          <w:rFonts w:ascii="Times New Roman" w:hAnsi="Times New Roman" w:cs="Times New Roman"/>
          <w:sz w:val="28"/>
          <w:szCs w:val="28"/>
          <w:lang w:val="uk-UA"/>
        </w:rPr>
        <w:t>и якостями</w:t>
      </w:r>
      <w:r w:rsidR="00533CFA" w:rsidRPr="00BF5F0B">
        <w:rPr>
          <w:rFonts w:ascii="Times New Roman" w:hAnsi="Times New Roman" w:cs="Times New Roman"/>
          <w:sz w:val="28"/>
          <w:szCs w:val="28"/>
          <w:lang w:val="uk-UA"/>
        </w:rPr>
        <w:t>.</w:t>
      </w:r>
    </w:p>
    <w:p w:rsidR="00C67DF5" w:rsidRDefault="00533CFA" w:rsidP="00C67DF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w:t>
      </w:r>
      <w:r w:rsidR="009D7A39">
        <w:rPr>
          <w:rFonts w:ascii="Times New Roman" w:hAnsi="Times New Roman" w:cs="Times New Roman"/>
          <w:sz w:val="28"/>
          <w:szCs w:val="28"/>
        </w:rPr>
        <w:t>I</w:t>
      </w:r>
      <w:r w:rsidR="009D7A39">
        <w:rPr>
          <w:rFonts w:ascii="Times New Roman" w:hAnsi="Times New Roman" w:cs="Times New Roman"/>
          <w:sz w:val="28"/>
          <w:szCs w:val="28"/>
          <w:lang w:val="uk-UA"/>
        </w:rPr>
        <w:t>Т</w:t>
      </w:r>
      <w:r w:rsidRPr="00533CFA">
        <w:rPr>
          <w:rFonts w:ascii="Times New Roman" w:hAnsi="Times New Roman" w:cs="Times New Roman"/>
          <w:sz w:val="28"/>
          <w:szCs w:val="28"/>
          <w:lang w:val="uk-UA"/>
        </w:rPr>
        <w:t xml:space="preserve">-фахівців величезне значення мають професійні якості лідера. </w:t>
      </w:r>
      <w:r>
        <w:rPr>
          <w:rFonts w:ascii="Times New Roman" w:hAnsi="Times New Roman" w:cs="Times New Roman"/>
          <w:sz w:val="28"/>
          <w:szCs w:val="28"/>
          <w:lang w:val="uk-UA"/>
        </w:rPr>
        <w:t>адже</w:t>
      </w:r>
      <w:r w:rsidRPr="00533CF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реалізація будь-якого проекту передбачає дію робочої команди як </w:t>
      </w:r>
      <w:r>
        <w:rPr>
          <w:rFonts w:ascii="Times New Roman" w:hAnsi="Times New Roman" w:cs="Times New Roman"/>
          <w:sz w:val="28"/>
          <w:szCs w:val="28"/>
          <w:lang w:val="uk-UA"/>
        </w:rPr>
        <w:lastRenderedPageBreak/>
        <w:t>єдиного</w:t>
      </w:r>
      <w:r w:rsidRPr="00533CFA">
        <w:rPr>
          <w:rFonts w:ascii="Times New Roman" w:hAnsi="Times New Roman" w:cs="Times New Roman"/>
          <w:sz w:val="28"/>
          <w:szCs w:val="28"/>
          <w:lang w:val="uk-UA"/>
        </w:rPr>
        <w:t xml:space="preserve"> механізм</w:t>
      </w:r>
      <w:r w:rsidR="006B3F16">
        <w:rPr>
          <w:rFonts w:ascii="Times New Roman" w:hAnsi="Times New Roman" w:cs="Times New Roman"/>
          <w:sz w:val="28"/>
          <w:szCs w:val="28"/>
          <w:lang w:val="uk-UA"/>
        </w:rPr>
        <w:t>у</w:t>
      </w:r>
      <w:r w:rsidRPr="00533CFA">
        <w:rPr>
          <w:rFonts w:ascii="Times New Roman" w:hAnsi="Times New Roman" w:cs="Times New Roman"/>
          <w:sz w:val="28"/>
          <w:szCs w:val="28"/>
          <w:lang w:val="uk-UA"/>
        </w:rPr>
        <w:t xml:space="preserve">. </w:t>
      </w:r>
      <w:r w:rsidRPr="006B3F16">
        <w:rPr>
          <w:rFonts w:ascii="Times New Roman" w:hAnsi="Times New Roman" w:cs="Times New Roman"/>
          <w:sz w:val="28"/>
          <w:szCs w:val="28"/>
          <w:lang w:val="uk-UA"/>
        </w:rPr>
        <w:t xml:space="preserve">У </w:t>
      </w:r>
      <w:r w:rsidR="006B3F16">
        <w:rPr>
          <w:rFonts w:ascii="Times New Roman" w:hAnsi="Times New Roman" w:cs="Times New Roman"/>
          <w:sz w:val="28"/>
          <w:szCs w:val="28"/>
          <w:lang w:val="uk-UA"/>
        </w:rPr>
        <w:t xml:space="preserve">творчій роботі </w:t>
      </w:r>
      <w:r w:rsidRPr="00533CFA">
        <w:rPr>
          <w:rFonts w:ascii="Times New Roman" w:hAnsi="Times New Roman" w:cs="Times New Roman"/>
          <w:sz w:val="28"/>
          <w:szCs w:val="28"/>
        </w:rPr>
        <w:t>IT</w:t>
      </w:r>
      <w:r w:rsidR="006B3F16">
        <w:rPr>
          <w:rFonts w:ascii="Times New Roman" w:hAnsi="Times New Roman" w:cs="Times New Roman"/>
          <w:sz w:val="28"/>
          <w:szCs w:val="28"/>
          <w:lang w:val="uk-UA"/>
        </w:rPr>
        <w:t xml:space="preserve">-фахівців </w:t>
      </w:r>
      <w:r w:rsidRPr="006B3F16">
        <w:rPr>
          <w:rFonts w:ascii="Times New Roman" w:hAnsi="Times New Roman" w:cs="Times New Roman"/>
          <w:sz w:val="28"/>
          <w:szCs w:val="28"/>
          <w:lang w:val="uk-UA"/>
        </w:rPr>
        <w:t>часто виникають нові ідеї</w:t>
      </w:r>
      <w:r w:rsidR="006B3F16">
        <w:rPr>
          <w:rFonts w:ascii="Times New Roman" w:hAnsi="Times New Roman" w:cs="Times New Roman"/>
          <w:sz w:val="28"/>
          <w:szCs w:val="28"/>
          <w:lang w:val="uk-UA"/>
        </w:rPr>
        <w:t>,</w:t>
      </w:r>
      <w:r w:rsidRPr="006B3F16">
        <w:rPr>
          <w:rFonts w:ascii="Times New Roman" w:hAnsi="Times New Roman" w:cs="Times New Roman"/>
          <w:sz w:val="28"/>
          <w:szCs w:val="28"/>
          <w:lang w:val="uk-UA"/>
        </w:rPr>
        <w:t xml:space="preserve"> неординарні бачення вирішення завдання. </w:t>
      </w:r>
      <w:r w:rsidR="006B3F16" w:rsidRPr="006B3F16">
        <w:rPr>
          <w:rFonts w:ascii="Times New Roman" w:hAnsi="Times New Roman" w:cs="Times New Roman"/>
          <w:sz w:val="28"/>
          <w:szCs w:val="28"/>
          <w:lang w:val="uk-UA"/>
        </w:rPr>
        <w:t>Так</w:t>
      </w:r>
      <w:r w:rsidR="006B3F16">
        <w:rPr>
          <w:rFonts w:ascii="Times New Roman" w:hAnsi="Times New Roman" w:cs="Times New Roman"/>
          <w:sz w:val="28"/>
          <w:szCs w:val="28"/>
          <w:lang w:val="uk-UA"/>
        </w:rPr>
        <w:t>а</w:t>
      </w:r>
      <w:r w:rsidR="006B3F16" w:rsidRPr="006B3F16">
        <w:rPr>
          <w:rFonts w:ascii="Times New Roman" w:hAnsi="Times New Roman" w:cs="Times New Roman"/>
          <w:sz w:val="28"/>
          <w:szCs w:val="28"/>
          <w:lang w:val="uk-UA"/>
        </w:rPr>
        <w:t xml:space="preserve"> спонтанн</w:t>
      </w:r>
      <w:r w:rsidR="006B3F16">
        <w:rPr>
          <w:rFonts w:ascii="Times New Roman" w:hAnsi="Times New Roman" w:cs="Times New Roman"/>
          <w:sz w:val="28"/>
          <w:szCs w:val="28"/>
          <w:lang w:val="uk-UA"/>
        </w:rPr>
        <w:t>а</w:t>
      </w:r>
      <w:r w:rsidRPr="006B3F16">
        <w:rPr>
          <w:rFonts w:ascii="Times New Roman" w:hAnsi="Times New Roman" w:cs="Times New Roman"/>
          <w:sz w:val="28"/>
          <w:szCs w:val="28"/>
          <w:lang w:val="uk-UA"/>
        </w:rPr>
        <w:t xml:space="preserve"> і</w:t>
      </w:r>
      <w:r w:rsidR="006B3F16" w:rsidRPr="006B3F16">
        <w:rPr>
          <w:rFonts w:ascii="Times New Roman" w:hAnsi="Times New Roman" w:cs="Times New Roman"/>
          <w:sz w:val="28"/>
          <w:szCs w:val="28"/>
          <w:lang w:val="uk-UA"/>
        </w:rPr>
        <w:t>ніціатив</w:t>
      </w:r>
      <w:r w:rsidR="006B3F16">
        <w:rPr>
          <w:rFonts w:ascii="Times New Roman" w:hAnsi="Times New Roman" w:cs="Times New Roman"/>
          <w:sz w:val="28"/>
          <w:szCs w:val="28"/>
          <w:lang w:val="uk-UA"/>
        </w:rPr>
        <w:t>а</w:t>
      </w:r>
      <w:r w:rsidRPr="006B3F16">
        <w:rPr>
          <w:rFonts w:ascii="Times New Roman" w:hAnsi="Times New Roman" w:cs="Times New Roman"/>
          <w:sz w:val="28"/>
          <w:szCs w:val="28"/>
          <w:lang w:val="uk-UA"/>
        </w:rPr>
        <w:t xml:space="preserve"> </w:t>
      </w:r>
      <w:r w:rsidR="006B3F16">
        <w:rPr>
          <w:rFonts w:ascii="Times New Roman" w:hAnsi="Times New Roman" w:cs="Times New Roman"/>
          <w:sz w:val="28"/>
          <w:szCs w:val="28"/>
          <w:lang w:val="uk-UA"/>
        </w:rPr>
        <w:t>потребує грамотної підтримки та розвитку.</w:t>
      </w:r>
      <w:r w:rsidRPr="006B3F16">
        <w:rPr>
          <w:rFonts w:ascii="Times New Roman" w:hAnsi="Times New Roman" w:cs="Times New Roman"/>
          <w:sz w:val="28"/>
          <w:szCs w:val="28"/>
          <w:lang w:val="uk-UA"/>
        </w:rPr>
        <w:t xml:space="preserve"> </w:t>
      </w:r>
      <w:r w:rsidR="00C67DF5">
        <w:rPr>
          <w:rFonts w:ascii="Times New Roman" w:hAnsi="Times New Roman" w:cs="Times New Roman"/>
          <w:sz w:val="28"/>
          <w:szCs w:val="28"/>
          <w:lang w:val="uk-UA"/>
        </w:rPr>
        <w:t>Для повної професійної реалізації к</w:t>
      </w:r>
      <w:r w:rsidR="006B3F16">
        <w:rPr>
          <w:rFonts w:ascii="Times New Roman" w:hAnsi="Times New Roman" w:cs="Times New Roman"/>
          <w:sz w:val="28"/>
          <w:szCs w:val="28"/>
          <w:lang w:val="uk-UA"/>
        </w:rPr>
        <w:t xml:space="preserve">онкурентноспроможний фахівець ІТ-галузі повинен </w:t>
      </w:r>
      <w:r w:rsidR="00C67DF5">
        <w:rPr>
          <w:rFonts w:ascii="Times New Roman" w:hAnsi="Times New Roman" w:cs="Times New Roman"/>
          <w:sz w:val="28"/>
          <w:szCs w:val="28"/>
          <w:lang w:val="uk-UA"/>
        </w:rPr>
        <w:t xml:space="preserve">мати </w:t>
      </w:r>
      <w:r w:rsidR="00C67DF5" w:rsidRPr="00C67DF5">
        <w:rPr>
          <w:rFonts w:ascii="Times New Roman" w:hAnsi="Times New Roman" w:cs="Times New Roman"/>
          <w:sz w:val="28"/>
          <w:szCs w:val="28"/>
          <w:lang w:val="uk-UA"/>
        </w:rPr>
        <w:t xml:space="preserve">розвинуті </w:t>
      </w:r>
      <w:r w:rsidR="00C67DF5">
        <w:rPr>
          <w:rFonts w:ascii="Times New Roman" w:hAnsi="Times New Roman" w:cs="Times New Roman"/>
          <w:sz w:val="28"/>
          <w:szCs w:val="28"/>
          <w:lang w:val="uk-UA"/>
        </w:rPr>
        <w:t>«</w:t>
      </w:r>
      <w:r w:rsidR="00C67DF5">
        <w:rPr>
          <w:rFonts w:ascii="Times New Roman" w:hAnsi="Times New Roman" w:cs="Times New Roman"/>
          <w:sz w:val="28"/>
          <w:szCs w:val="28"/>
          <w:lang w:val="en-US"/>
        </w:rPr>
        <w:t>s</w:t>
      </w:r>
      <w:r w:rsidR="00C67DF5">
        <w:rPr>
          <w:rFonts w:ascii="Times New Roman" w:hAnsi="Times New Roman" w:cs="Times New Roman"/>
          <w:sz w:val="28"/>
          <w:szCs w:val="28"/>
          <w:lang w:val="uk-UA"/>
        </w:rPr>
        <w:t xml:space="preserve">oft </w:t>
      </w:r>
      <w:r w:rsidR="00C67DF5">
        <w:rPr>
          <w:rFonts w:ascii="Times New Roman" w:hAnsi="Times New Roman" w:cs="Times New Roman"/>
          <w:sz w:val="28"/>
          <w:szCs w:val="28"/>
          <w:lang w:val="en-US"/>
        </w:rPr>
        <w:t>s</w:t>
      </w:r>
      <w:r w:rsidR="00C67DF5" w:rsidRPr="006B3F16">
        <w:rPr>
          <w:rFonts w:ascii="Times New Roman" w:hAnsi="Times New Roman" w:cs="Times New Roman"/>
          <w:sz w:val="28"/>
          <w:szCs w:val="28"/>
          <w:lang w:val="uk-UA"/>
        </w:rPr>
        <w:t>kills</w:t>
      </w:r>
      <w:r w:rsidR="00C67DF5">
        <w:rPr>
          <w:rFonts w:ascii="Times New Roman" w:hAnsi="Times New Roman" w:cs="Times New Roman"/>
          <w:sz w:val="28"/>
          <w:szCs w:val="28"/>
          <w:lang w:val="uk-UA"/>
        </w:rPr>
        <w:t>»</w:t>
      </w:r>
      <w:r w:rsidR="00E23BFC">
        <w:rPr>
          <w:rFonts w:ascii="Times New Roman" w:hAnsi="Times New Roman" w:cs="Times New Roman"/>
          <w:sz w:val="28"/>
          <w:szCs w:val="28"/>
          <w:lang w:val="uk-UA"/>
        </w:rPr>
        <w:t>,</w:t>
      </w:r>
      <w:r w:rsidR="006B3F16" w:rsidRPr="006B3F16">
        <w:rPr>
          <w:rFonts w:ascii="Times New Roman" w:hAnsi="Times New Roman" w:cs="Times New Roman"/>
          <w:sz w:val="28"/>
          <w:szCs w:val="28"/>
          <w:lang w:val="uk-UA"/>
        </w:rPr>
        <w:t xml:space="preserve"> </w:t>
      </w:r>
      <w:r w:rsidR="00C67DF5">
        <w:rPr>
          <w:rFonts w:ascii="Times New Roman" w:hAnsi="Times New Roman" w:cs="Times New Roman"/>
          <w:sz w:val="28"/>
          <w:szCs w:val="28"/>
          <w:lang w:val="uk-UA"/>
        </w:rPr>
        <w:t>які перекладаються як «гнучкі навички»</w:t>
      </w:r>
      <w:r w:rsidR="006B3F16" w:rsidRPr="006B3F16">
        <w:rPr>
          <w:rFonts w:ascii="Times New Roman" w:hAnsi="Times New Roman" w:cs="Times New Roman"/>
          <w:sz w:val="28"/>
          <w:szCs w:val="28"/>
          <w:lang w:val="uk-UA"/>
        </w:rPr>
        <w:t xml:space="preserve">. </w:t>
      </w:r>
      <w:r w:rsidR="00C67DF5">
        <w:rPr>
          <w:rFonts w:ascii="Times New Roman" w:hAnsi="Times New Roman" w:cs="Times New Roman"/>
          <w:sz w:val="28"/>
          <w:szCs w:val="28"/>
          <w:lang w:val="uk-UA"/>
        </w:rPr>
        <w:t>Спеціалісти з психології відносять їх</w:t>
      </w:r>
      <w:r w:rsidR="00C67DF5" w:rsidRPr="00C67DF5">
        <w:rPr>
          <w:rFonts w:ascii="Times New Roman" w:hAnsi="Times New Roman" w:cs="Times New Roman"/>
          <w:sz w:val="28"/>
          <w:szCs w:val="28"/>
          <w:lang w:val="uk-UA"/>
        </w:rPr>
        <w:t xml:space="preserve"> до числа соціальних навичок</w:t>
      </w:r>
      <w:r w:rsidR="00C67DF5">
        <w:rPr>
          <w:rFonts w:ascii="Times New Roman" w:hAnsi="Times New Roman" w:cs="Times New Roman"/>
          <w:sz w:val="28"/>
          <w:szCs w:val="28"/>
          <w:lang w:val="uk-UA"/>
        </w:rPr>
        <w:t>, а саме</w:t>
      </w:r>
      <w:r w:rsidR="00516516">
        <w:rPr>
          <w:rFonts w:ascii="Times New Roman" w:hAnsi="Times New Roman" w:cs="Times New Roman"/>
          <w:sz w:val="28"/>
          <w:szCs w:val="28"/>
          <w:lang w:val="uk-UA"/>
        </w:rPr>
        <w:t>:</w:t>
      </w:r>
      <w:r w:rsidR="00C67DF5">
        <w:rPr>
          <w:rFonts w:ascii="Times New Roman" w:hAnsi="Times New Roman" w:cs="Times New Roman"/>
          <w:sz w:val="28"/>
          <w:szCs w:val="28"/>
          <w:lang w:val="uk-UA"/>
        </w:rPr>
        <w:t xml:space="preserve"> уміння спілкуватися, переконувати</w:t>
      </w:r>
      <w:r w:rsidR="00C67DF5" w:rsidRPr="00C67DF5">
        <w:rPr>
          <w:rFonts w:ascii="Times New Roman" w:hAnsi="Times New Roman" w:cs="Times New Roman"/>
          <w:sz w:val="28"/>
          <w:szCs w:val="28"/>
          <w:lang w:val="uk-UA"/>
        </w:rPr>
        <w:t>, знаходити підхід до людей, ве</w:t>
      </w:r>
      <w:r w:rsidR="00C67DF5">
        <w:rPr>
          <w:rFonts w:ascii="Times New Roman" w:hAnsi="Times New Roman" w:cs="Times New Roman"/>
          <w:sz w:val="28"/>
          <w:szCs w:val="28"/>
          <w:lang w:val="uk-UA"/>
        </w:rPr>
        <w:t>сти переговори, працювати у команді</w:t>
      </w:r>
      <w:r w:rsidR="00C67DF5" w:rsidRPr="00C67DF5">
        <w:rPr>
          <w:rFonts w:ascii="Times New Roman" w:hAnsi="Times New Roman" w:cs="Times New Roman"/>
          <w:sz w:val="28"/>
          <w:szCs w:val="28"/>
          <w:lang w:val="uk-UA"/>
        </w:rPr>
        <w:t>,</w:t>
      </w:r>
      <w:r w:rsidR="00C67DF5">
        <w:rPr>
          <w:rFonts w:ascii="Times New Roman" w:hAnsi="Times New Roman" w:cs="Times New Roman"/>
          <w:sz w:val="28"/>
          <w:szCs w:val="28"/>
          <w:lang w:val="uk-UA"/>
        </w:rPr>
        <w:t xml:space="preserve"> управляти часом, проявляти </w:t>
      </w:r>
      <w:r w:rsidR="00C67DF5" w:rsidRPr="00C67DF5">
        <w:rPr>
          <w:rFonts w:ascii="Times New Roman" w:hAnsi="Times New Roman" w:cs="Times New Roman"/>
          <w:sz w:val="28"/>
          <w:szCs w:val="28"/>
          <w:lang w:val="uk-UA"/>
        </w:rPr>
        <w:t>ерудованість, креативність</w:t>
      </w:r>
      <w:r w:rsidR="00C67DF5">
        <w:rPr>
          <w:rFonts w:ascii="Times New Roman" w:hAnsi="Times New Roman" w:cs="Times New Roman"/>
          <w:sz w:val="28"/>
          <w:szCs w:val="28"/>
          <w:lang w:val="uk-UA"/>
        </w:rPr>
        <w:t>, лідерські якості та ін.</w:t>
      </w:r>
      <w:r w:rsidR="00C67DF5" w:rsidRPr="00C67DF5">
        <w:rPr>
          <w:rFonts w:ascii="Times New Roman" w:hAnsi="Times New Roman" w:cs="Times New Roman"/>
          <w:sz w:val="28"/>
          <w:szCs w:val="28"/>
          <w:lang w:val="uk-UA"/>
        </w:rPr>
        <w:t xml:space="preserve"> </w:t>
      </w:r>
      <w:r w:rsidR="00C67DF5">
        <w:rPr>
          <w:rFonts w:ascii="Times New Roman" w:hAnsi="Times New Roman" w:cs="Times New Roman"/>
          <w:sz w:val="28"/>
          <w:szCs w:val="28"/>
          <w:lang w:val="uk-UA"/>
        </w:rPr>
        <w:t>Отже, у</w:t>
      </w:r>
      <w:r w:rsidR="00C67DF5" w:rsidRPr="006B3F16">
        <w:rPr>
          <w:rFonts w:ascii="Times New Roman" w:hAnsi="Times New Roman" w:cs="Times New Roman"/>
          <w:sz w:val="28"/>
          <w:szCs w:val="28"/>
          <w:lang w:val="uk-UA"/>
        </w:rPr>
        <w:t>досконалення лідерських компетенцій як складової «</w:t>
      </w:r>
      <w:r w:rsidR="00516516">
        <w:rPr>
          <w:rFonts w:ascii="Times New Roman" w:hAnsi="Times New Roman" w:cs="Times New Roman"/>
          <w:sz w:val="28"/>
          <w:szCs w:val="28"/>
          <w:lang w:val="uk-UA"/>
        </w:rPr>
        <w:t xml:space="preserve">гнучких </w:t>
      </w:r>
      <w:r w:rsidR="00C67DF5" w:rsidRPr="006B3F16">
        <w:rPr>
          <w:rFonts w:ascii="Times New Roman" w:hAnsi="Times New Roman" w:cs="Times New Roman"/>
          <w:sz w:val="28"/>
          <w:szCs w:val="28"/>
          <w:lang w:val="uk-UA"/>
        </w:rPr>
        <w:t xml:space="preserve">навичок» особистості є одним з ключових аспектів </w:t>
      </w:r>
      <w:r w:rsidR="00C67DF5">
        <w:rPr>
          <w:rFonts w:ascii="Times New Roman" w:hAnsi="Times New Roman" w:cs="Times New Roman"/>
          <w:sz w:val="28"/>
          <w:szCs w:val="28"/>
          <w:lang w:val="uk-UA"/>
        </w:rPr>
        <w:t xml:space="preserve">становлення  </w:t>
      </w:r>
      <w:r w:rsidR="00C67DF5" w:rsidRPr="00533CFA">
        <w:rPr>
          <w:rFonts w:ascii="Times New Roman" w:hAnsi="Times New Roman" w:cs="Times New Roman"/>
          <w:sz w:val="28"/>
          <w:szCs w:val="28"/>
        </w:rPr>
        <w:t>IT</w:t>
      </w:r>
      <w:r w:rsidR="00C67DF5">
        <w:rPr>
          <w:rFonts w:ascii="Times New Roman" w:hAnsi="Times New Roman" w:cs="Times New Roman"/>
          <w:sz w:val="28"/>
          <w:szCs w:val="28"/>
          <w:lang w:val="uk-UA"/>
        </w:rPr>
        <w:t>-спеціаліста</w:t>
      </w:r>
      <w:r w:rsidR="00297372">
        <w:rPr>
          <w:rFonts w:ascii="Times New Roman" w:hAnsi="Times New Roman" w:cs="Times New Roman"/>
          <w:sz w:val="28"/>
          <w:szCs w:val="28"/>
          <w:lang w:val="uk-UA"/>
        </w:rPr>
        <w:t xml:space="preserve"> [4]</w:t>
      </w:r>
      <w:r w:rsidR="00C67DF5">
        <w:rPr>
          <w:rFonts w:ascii="Times New Roman" w:hAnsi="Times New Roman" w:cs="Times New Roman"/>
          <w:sz w:val="28"/>
          <w:szCs w:val="28"/>
          <w:lang w:val="uk-UA"/>
        </w:rPr>
        <w:t>.</w:t>
      </w:r>
    </w:p>
    <w:p w:rsidR="00860684" w:rsidRDefault="00C67DF5" w:rsidP="00860684">
      <w:pPr>
        <w:spacing w:after="0" w:line="360" w:lineRule="auto"/>
        <w:ind w:firstLine="709"/>
        <w:jc w:val="both"/>
        <w:rPr>
          <w:rFonts w:ascii="Times New Roman" w:hAnsi="Times New Roman" w:cs="Times New Roman"/>
          <w:sz w:val="28"/>
          <w:szCs w:val="28"/>
          <w:lang w:val="uk-UA"/>
        </w:rPr>
      </w:pPr>
      <w:r w:rsidRPr="000B3DB4">
        <w:rPr>
          <w:rFonts w:ascii="Times New Roman" w:hAnsi="Times New Roman" w:cs="Times New Roman"/>
          <w:b/>
          <w:sz w:val="28"/>
          <w:szCs w:val="28"/>
          <w:lang w:val="uk-UA"/>
        </w:rPr>
        <w:t>А</w:t>
      </w:r>
      <w:r w:rsidRPr="00C67DF5">
        <w:rPr>
          <w:rFonts w:ascii="Times New Roman" w:hAnsi="Times New Roman" w:cs="Times New Roman"/>
          <w:b/>
          <w:sz w:val="28"/>
          <w:szCs w:val="28"/>
          <w:lang w:val="uk-UA"/>
        </w:rPr>
        <w:t>наліз останніх публікацій за проблематикою</w:t>
      </w:r>
      <w:r>
        <w:rPr>
          <w:rFonts w:ascii="Times New Roman" w:hAnsi="Times New Roman" w:cs="Times New Roman"/>
          <w:b/>
          <w:sz w:val="28"/>
          <w:szCs w:val="28"/>
          <w:lang w:val="uk-UA"/>
        </w:rPr>
        <w:t>.</w:t>
      </w:r>
      <w:r w:rsidR="00516516">
        <w:rPr>
          <w:rFonts w:ascii="Times New Roman" w:hAnsi="Times New Roman" w:cs="Times New Roman"/>
          <w:b/>
          <w:sz w:val="28"/>
          <w:szCs w:val="28"/>
          <w:lang w:val="uk-UA"/>
        </w:rPr>
        <w:t xml:space="preserve"> </w:t>
      </w:r>
      <w:r w:rsidR="00516516" w:rsidRPr="00516516">
        <w:rPr>
          <w:rFonts w:ascii="Times New Roman" w:hAnsi="Times New Roman" w:cs="Times New Roman"/>
          <w:sz w:val="28"/>
          <w:szCs w:val="28"/>
          <w:lang w:val="uk-UA"/>
        </w:rPr>
        <w:t>Теоре</w:t>
      </w:r>
      <w:r w:rsidR="00516516">
        <w:rPr>
          <w:rFonts w:ascii="Times New Roman" w:hAnsi="Times New Roman" w:cs="Times New Roman"/>
          <w:sz w:val="28"/>
          <w:szCs w:val="28"/>
          <w:lang w:val="uk-UA"/>
        </w:rPr>
        <w:t>тичним і прикладним аспектам до</w:t>
      </w:r>
      <w:r w:rsidR="00516516" w:rsidRPr="00516516">
        <w:rPr>
          <w:rFonts w:ascii="Times New Roman" w:hAnsi="Times New Roman" w:cs="Times New Roman"/>
          <w:sz w:val="28"/>
          <w:szCs w:val="28"/>
          <w:lang w:val="uk-UA"/>
        </w:rPr>
        <w:t>слідження понять «компетенції»</w:t>
      </w:r>
      <w:r w:rsidR="00860684">
        <w:rPr>
          <w:rFonts w:ascii="Times New Roman" w:hAnsi="Times New Roman" w:cs="Times New Roman"/>
          <w:sz w:val="28"/>
          <w:szCs w:val="28"/>
          <w:lang w:val="uk-UA"/>
        </w:rPr>
        <w:t xml:space="preserve">, </w:t>
      </w:r>
      <w:r w:rsidR="00516516" w:rsidRPr="00516516">
        <w:rPr>
          <w:rFonts w:ascii="Times New Roman" w:hAnsi="Times New Roman" w:cs="Times New Roman"/>
          <w:sz w:val="28"/>
          <w:szCs w:val="28"/>
          <w:lang w:val="uk-UA"/>
        </w:rPr>
        <w:t>«лідерські компетенц</w:t>
      </w:r>
      <w:r w:rsidR="00516516">
        <w:rPr>
          <w:rFonts w:ascii="Times New Roman" w:hAnsi="Times New Roman" w:cs="Times New Roman"/>
          <w:sz w:val="28"/>
          <w:szCs w:val="28"/>
          <w:lang w:val="uk-UA"/>
        </w:rPr>
        <w:t>ії» присвя</w:t>
      </w:r>
      <w:r w:rsidR="00932A8A">
        <w:rPr>
          <w:rFonts w:ascii="Times New Roman" w:hAnsi="Times New Roman" w:cs="Times New Roman"/>
          <w:sz w:val="28"/>
          <w:szCs w:val="28"/>
          <w:lang w:val="uk-UA"/>
        </w:rPr>
        <w:t xml:space="preserve">тили власні </w:t>
      </w:r>
      <w:r w:rsidR="00516516">
        <w:rPr>
          <w:rFonts w:ascii="Times New Roman" w:hAnsi="Times New Roman" w:cs="Times New Roman"/>
          <w:sz w:val="28"/>
          <w:szCs w:val="28"/>
          <w:lang w:val="uk-UA"/>
        </w:rPr>
        <w:t>праці відо</w:t>
      </w:r>
      <w:r w:rsidR="00932A8A">
        <w:rPr>
          <w:rFonts w:ascii="Times New Roman" w:hAnsi="Times New Roman" w:cs="Times New Roman"/>
          <w:sz w:val="28"/>
          <w:szCs w:val="28"/>
          <w:lang w:val="uk-UA"/>
        </w:rPr>
        <w:t>мі закордонні й вітчизняні науковці</w:t>
      </w:r>
      <w:r w:rsidR="00516516" w:rsidRPr="00516516">
        <w:rPr>
          <w:rFonts w:ascii="Times New Roman" w:hAnsi="Times New Roman" w:cs="Times New Roman"/>
          <w:sz w:val="28"/>
          <w:szCs w:val="28"/>
          <w:lang w:val="uk-UA"/>
        </w:rPr>
        <w:t xml:space="preserve">, </w:t>
      </w:r>
      <w:r w:rsidR="00932A8A">
        <w:rPr>
          <w:rFonts w:ascii="Times New Roman" w:hAnsi="Times New Roman" w:cs="Times New Roman"/>
          <w:sz w:val="28"/>
          <w:szCs w:val="28"/>
          <w:lang w:val="uk-UA"/>
        </w:rPr>
        <w:t>а саме:</w:t>
      </w:r>
      <w:r w:rsidR="00516516" w:rsidRPr="00516516">
        <w:rPr>
          <w:rFonts w:ascii="Times New Roman" w:hAnsi="Times New Roman" w:cs="Times New Roman"/>
          <w:sz w:val="28"/>
          <w:szCs w:val="28"/>
          <w:lang w:val="uk-UA"/>
        </w:rPr>
        <w:t xml:space="preserve"> </w:t>
      </w:r>
      <w:r w:rsidR="00E23BFC" w:rsidRPr="00516516">
        <w:rPr>
          <w:rFonts w:ascii="Times New Roman" w:hAnsi="Times New Roman" w:cs="Times New Roman"/>
          <w:sz w:val="28"/>
          <w:szCs w:val="28"/>
          <w:lang w:val="uk-UA"/>
        </w:rPr>
        <w:t>І</w:t>
      </w:r>
      <w:r w:rsidR="00E23BFC">
        <w:rPr>
          <w:rFonts w:ascii="Times New Roman" w:hAnsi="Times New Roman" w:cs="Times New Roman"/>
          <w:sz w:val="28"/>
          <w:szCs w:val="28"/>
          <w:lang w:val="uk-UA"/>
        </w:rPr>
        <w:t>.</w:t>
      </w:r>
      <w:r w:rsidR="00E23BFC" w:rsidRPr="00516516">
        <w:rPr>
          <w:rFonts w:ascii="Times New Roman" w:hAnsi="Times New Roman" w:cs="Times New Roman"/>
          <w:sz w:val="28"/>
          <w:szCs w:val="28"/>
          <w:lang w:val="uk-UA"/>
        </w:rPr>
        <w:t xml:space="preserve"> </w:t>
      </w:r>
      <w:r w:rsidR="00932A8A" w:rsidRPr="00516516">
        <w:rPr>
          <w:rFonts w:ascii="Times New Roman" w:hAnsi="Times New Roman" w:cs="Times New Roman"/>
          <w:sz w:val="28"/>
          <w:szCs w:val="28"/>
          <w:lang w:val="uk-UA"/>
        </w:rPr>
        <w:t xml:space="preserve">Адізес, </w:t>
      </w:r>
      <w:r w:rsidR="00E23BFC">
        <w:rPr>
          <w:rFonts w:ascii="Times New Roman" w:hAnsi="Times New Roman" w:cs="Times New Roman"/>
          <w:sz w:val="28"/>
          <w:szCs w:val="28"/>
          <w:lang w:val="uk-UA"/>
        </w:rPr>
        <w:t xml:space="preserve">М. </w:t>
      </w:r>
      <w:r w:rsidR="00932A8A" w:rsidRPr="00516516">
        <w:rPr>
          <w:rFonts w:ascii="Times New Roman" w:hAnsi="Times New Roman" w:cs="Times New Roman"/>
          <w:sz w:val="28"/>
          <w:szCs w:val="28"/>
          <w:lang w:val="uk-UA"/>
        </w:rPr>
        <w:t>Альберт</w:t>
      </w:r>
      <w:r w:rsidR="00932A8A">
        <w:rPr>
          <w:rFonts w:ascii="Times New Roman" w:hAnsi="Times New Roman" w:cs="Times New Roman"/>
          <w:sz w:val="28"/>
          <w:szCs w:val="28"/>
          <w:lang w:val="uk-UA"/>
        </w:rPr>
        <w:t xml:space="preserve">, </w:t>
      </w:r>
      <w:r w:rsidR="00916B43">
        <w:rPr>
          <w:rFonts w:ascii="Times New Roman" w:hAnsi="Times New Roman" w:cs="Times New Roman"/>
          <w:sz w:val="28"/>
          <w:szCs w:val="28"/>
          <w:lang w:val="uk-UA"/>
        </w:rPr>
        <w:t>Р.</w:t>
      </w:r>
      <w:r w:rsidR="00015A30">
        <w:rPr>
          <w:rFonts w:ascii="Times New Roman" w:hAnsi="Times New Roman" w:cs="Times New Roman"/>
          <w:sz w:val="28"/>
          <w:szCs w:val="28"/>
          <w:lang w:val="uk-UA"/>
        </w:rPr>
        <w:t xml:space="preserve"> </w:t>
      </w:r>
      <w:r w:rsidR="00916B43">
        <w:rPr>
          <w:rFonts w:ascii="Times New Roman" w:hAnsi="Times New Roman" w:cs="Times New Roman"/>
          <w:sz w:val="28"/>
          <w:szCs w:val="28"/>
          <w:lang w:val="uk-UA"/>
        </w:rPr>
        <w:t xml:space="preserve">Бояцис, </w:t>
      </w:r>
      <w:r w:rsidR="00E23BFC" w:rsidRPr="00516516">
        <w:rPr>
          <w:rFonts w:ascii="Times New Roman" w:hAnsi="Times New Roman" w:cs="Times New Roman"/>
          <w:sz w:val="28"/>
          <w:szCs w:val="28"/>
          <w:lang w:val="uk-UA"/>
        </w:rPr>
        <w:t>Б</w:t>
      </w:r>
      <w:r w:rsidR="00E23BFC">
        <w:rPr>
          <w:rFonts w:ascii="Times New Roman" w:hAnsi="Times New Roman" w:cs="Times New Roman"/>
          <w:sz w:val="28"/>
          <w:szCs w:val="28"/>
          <w:lang w:val="uk-UA"/>
        </w:rPr>
        <w:t xml:space="preserve">. </w:t>
      </w:r>
      <w:r w:rsidR="00932A8A" w:rsidRPr="00516516">
        <w:rPr>
          <w:rFonts w:ascii="Times New Roman" w:hAnsi="Times New Roman" w:cs="Times New Roman"/>
          <w:sz w:val="28"/>
          <w:szCs w:val="28"/>
          <w:lang w:val="uk-UA"/>
        </w:rPr>
        <w:t xml:space="preserve">Гріффін, </w:t>
      </w:r>
      <w:r w:rsidR="00E23BFC">
        <w:rPr>
          <w:rFonts w:ascii="Times New Roman" w:hAnsi="Times New Roman" w:cs="Times New Roman"/>
          <w:sz w:val="28"/>
          <w:szCs w:val="28"/>
          <w:lang w:val="uk-UA"/>
        </w:rPr>
        <w:t>П.</w:t>
      </w:r>
      <w:r w:rsidR="00015A30">
        <w:rPr>
          <w:rFonts w:ascii="Times New Roman" w:hAnsi="Times New Roman" w:cs="Times New Roman"/>
          <w:sz w:val="28"/>
          <w:szCs w:val="28"/>
          <w:lang w:val="uk-UA"/>
        </w:rPr>
        <w:t>Друкер</w:t>
      </w:r>
      <w:r w:rsidR="00932A8A" w:rsidRPr="00516516">
        <w:rPr>
          <w:rFonts w:ascii="Times New Roman" w:hAnsi="Times New Roman" w:cs="Times New Roman"/>
          <w:sz w:val="28"/>
          <w:szCs w:val="28"/>
          <w:lang w:val="uk-UA"/>
        </w:rPr>
        <w:t xml:space="preserve">, </w:t>
      </w:r>
      <w:r w:rsidR="006A1F76">
        <w:rPr>
          <w:rFonts w:ascii="Times New Roman" w:hAnsi="Times New Roman" w:cs="Times New Roman"/>
          <w:sz w:val="28"/>
          <w:szCs w:val="28"/>
          <w:lang w:val="uk-UA"/>
        </w:rPr>
        <w:t xml:space="preserve">      </w:t>
      </w:r>
      <w:r w:rsidR="00E23BFC" w:rsidRPr="00516516">
        <w:rPr>
          <w:rFonts w:ascii="Times New Roman" w:hAnsi="Times New Roman" w:cs="Times New Roman"/>
          <w:sz w:val="28"/>
          <w:szCs w:val="28"/>
          <w:lang w:val="uk-UA"/>
        </w:rPr>
        <w:t>М.</w:t>
      </w:r>
      <w:r w:rsidR="00E23BFC">
        <w:rPr>
          <w:rFonts w:ascii="Times New Roman" w:hAnsi="Times New Roman" w:cs="Times New Roman"/>
          <w:sz w:val="28"/>
          <w:szCs w:val="28"/>
          <w:lang w:val="uk-UA"/>
        </w:rPr>
        <w:t xml:space="preserve"> </w:t>
      </w:r>
      <w:r w:rsidR="00932A8A" w:rsidRPr="00516516">
        <w:rPr>
          <w:rFonts w:ascii="Times New Roman" w:hAnsi="Times New Roman" w:cs="Times New Roman"/>
          <w:sz w:val="28"/>
          <w:szCs w:val="28"/>
          <w:lang w:val="uk-UA"/>
        </w:rPr>
        <w:t>Крозьє</w:t>
      </w:r>
      <w:r w:rsidR="00E23BFC">
        <w:rPr>
          <w:rFonts w:ascii="Times New Roman" w:hAnsi="Times New Roman" w:cs="Times New Roman"/>
          <w:sz w:val="28"/>
          <w:szCs w:val="28"/>
          <w:lang w:val="uk-UA"/>
        </w:rPr>
        <w:t>,</w:t>
      </w:r>
      <w:r w:rsidR="00932A8A" w:rsidRPr="00932A8A">
        <w:rPr>
          <w:rFonts w:ascii="Times New Roman" w:hAnsi="Times New Roman" w:cs="Times New Roman"/>
          <w:sz w:val="28"/>
          <w:szCs w:val="28"/>
          <w:lang w:val="uk-UA"/>
        </w:rPr>
        <w:t xml:space="preserve"> </w:t>
      </w:r>
      <w:r w:rsidR="00E23BFC" w:rsidRPr="00516516">
        <w:rPr>
          <w:rFonts w:ascii="Times New Roman" w:hAnsi="Times New Roman" w:cs="Times New Roman"/>
          <w:sz w:val="28"/>
          <w:szCs w:val="28"/>
          <w:lang w:val="uk-UA"/>
        </w:rPr>
        <w:t xml:space="preserve">Л. </w:t>
      </w:r>
      <w:r w:rsidR="00516516" w:rsidRPr="00516516">
        <w:rPr>
          <w:rFonts w:ascii="Times New Roman" w:hAnsi="Times New Roman" w:cs="Times New Roman"/>
          <w:sz w:val="28"/>
          <w:szCs w:val="28"/>
          <w:lang w:val="uk-UA"/>
        </w:rPr>
        <w:t>Спенсер</w:t>
      </w:r>
      <w:r w:rsidR="00E23BFC">
        <w:rPr>
          <w:rFonts w:ascii="Times New Roman" w:hAnsi="Times New Roman" w:cs="Times New Roman"/>
          <w:sz w:val="28"/>
          <w:szCs w:val="28"/>
          <w:lang w:val="uk-UA"/>
        </w:rPr>
        <w:t>,</w:t>
      </w:r>
      <w:r w:rsidR="00932A8A" w:rsidRPr="00932A8A">
        <w:rPr>
          <w:rFonts w:ascii="Times New Roman" w:hAnsi="Times New Roman" w:cs="Times New Roman"/>
          <w:sz w:val="28"/>
          <w:szCs w:val="28"/>
          <w:lang w:val="uk-UA"/>
        </w:rPr>
        <w:t xml:space="preserve"> </w:t>
      </w:r>
      <w:r w:rsidR="00E23BFC" w:rsidRPr="00516516">
        <w:rPr>
          <w:rFonts w:ascii="Times New Roman" w:hAnsi="Times New Roman" w:cs="Times New Roman"/>
          <w:sz w:val="28"/>
          <w:szCs w:val="28"/>
          <w:lang w:val="uk-UA"/>
        </w:rPr>
        <w:t>С</w:t>
      </w:r>
      <w:r w:rsidR="00E23BFC">
        <w:rPr>
          <w:rFonts w:ascii="Times New Roman" w:hAnsi="Times New Roman" w:cs="Times New Roman"/>
          <w:sz w:val="28"/>
          <w:szCs w:val="28"/>
          <w:lang w:val="uk-UA"/>
        </w:rPr>
        <w:t xml:space="preserve">. </w:t>
      </w:r>
      <w:r w:rsidR="00932A8A">
        <w:rPr>
          <w:rFonts w:ascii="Times New Roman" w:hAnsi="Times New Roman" w:cs="Times New Roman"/>
          <w:sz w:val="28"/>
          <w:szCs w:val="28"/>
          <w:lang w:val="uk-UA"/>
        </w:rPr>
        <w:t>Спенсер</w:t>
      </w:r>
      <w:r w:rsidR="00E23BFC">
        <w:rPr>
          <w:rFonts w:ascii="Times New Roman" w:hAnsi="Times New Roman" w:cs="Times New Roman"/>
          <w:sz w:val="28"/>
          <w:szCs w:val="28"/>
          <w:lang w:val="uk-UA"/>
        </w:rPr>
        <w:t>, С.</w:t>
      </w:r>
      <w:r w:rsidR="00932A8A" w:rsidRPr="00932A8A">
        <w:rPr>
          <w:rFonts w:ascii="Times New Roman" w:hAnsi="Times New Roman" w:cs="Times New Roman"/>
          <w:sz w:val="28"/>
          <w:szCs w:val="28"/>
          <w:lang w:val="uk-UA"/>
        </w:rPr>
        <w:t xml:space="preserve"> </w:t>
      </w:r>
      <w:r w:rsidR="00932A8A">
        <w:rPr>
          <w:rFonts w:ascii="Times New Roman" w:hAnsi="Times New Roman" w:cs="Times New Roman"/>
          <w:sz w:val="28"/>
          <w:szCs w:val="28"/>
          <w:lang w:val="uk-UA"/>
        </w:rPr>
        <w:t xml:space="preserve">Уіддетт, </w:t>
      </w:r>
      <w:r w:rsidR="00E23BFC">
        <w:rPr>
          <w:rFonts w:ascii="Times New Roman" w:hAnsi="Times New Roman" w:cs="Times New Roman"/>
          <w:sz w:val="28"/>
          <w:szCs w:val="28"/>
          <w:lang w:val="uk-UA"/>
        </w:rPr>
        <w:t xml:space="preserve">С. </w:t>
      </w:r>
      <w:r w:rsidR="00932A8A">
        <w:rPr>
          <w:rFonts w:ascii="Times New Roman" w:hAnsi="Times New Roman" w:cs="Times New Roman"/>
          <w:sz w:val="28"/>
          <w:szCs w:val="28"/>
          <w:lang w:val="uk-UA"/>
        </w:rPr>
        <w:t>Хо</w:t>
      </w:r>
      <w:r w:rsidR="00516516" w:rsidRPr="00516516">
        <w:rPr>
          <w:rFonts w:ascii="Times New Roman" w:hAnsi="Times New Roman" w:cs="Times New Roman"/>
          <w:sz w:val="28"/>
          <w:szCs w:val="28"/>
          <w:lang w:val="uk-UA"/>
        </w:rPr>
        <w:t>ліфорд</w:t>
      </w:r>
      <w:r w:rsidR="00932A8A">
        <w:rPr>
          <w:rFonts w:ascii="Times New Roman" w:hAnsi="Times New Roman" w:cs="Times New Roman"/>
          <w:sz w:val="28"/>
          <w:szCs w:val="28"/>
          <w:lang w:val="uk-UA"/>
        </w:rPr>
        <w:t>,</w:t>
      </w:r>
      <w:r w:rsidR="00932A8A" w:rsidRPr="00516516">
        <w:rPr>
          <w:rFonts w:ascii="Times New Roman" w:hAnsi="Times New Roman" w:cs="Times New Roman"/>
          <w:sz w:val="28"/>
          <w:szCs w:val="28"/>
          <w:lang w:val="uk-UA"/>
        </w:rPr>
        <w:t xml:space="preserve"> </w:t>
      </w:r>
      <w:r w:rsidR="00E23BFC" w:rsidRPr="00516516">
        <w:rPr>
          <w:rFonts w:ascii="Times New Roman" w:hAnsi="Times New Roman" w:cs="Times New Roman"/>
          <w:sz w:val="28"/>
          <w:szCs w:val="28"/>
          <w:lang w:val="uk-UA"/>
        </w:rPr>
        <w:t>Х. М</w:t>
      </w:r>
      <w:r w:rsidR="00E23BFC">
        <w:rPr>
          <w:rFonts w:ascii="Times New Roman" w:hAnsi="Times New Roman" w:cs="Times New Roman"/>
          <w:sz w:val="28"/>
          <w:szCs w:val="28"/>
          <w:lang w:val="uk-UA"/>
        </w:rPr>
        <w:t xml:space="preserve">. </w:t>
      </w:r>
      <w:r w:rsidR="00015A30">
        <w:rPr>
          <w:rFonts w:ascii="Times New Roman" w:hAnsi="Times New Roman" w:cs="Times New Roman"/>
          <w:sz w:val="28"/>
          <w:szCs w:val="28"/>
          <w:lang w:val="uk-UA"/>
        </w:rPr>
        <w:t>Мескон</w:t>
      </w:r>
      <w:r w:rsidR="00932A8A" w:rsidRPr="00516516">
        <w:rPr>
          <w:rFonts w:ascii="Times New Roman" w:hAnsi="Times New Roman" w:cs="Times New Roman"/>
          <w:sz w:val="28"/>
          <w:szCs w:val="28"/>
          <w:lang w:val="uk-UA"/>
        </w:rPr>
        <w:t xml:space="preserve">, </w:t>
      </w:r>
      <w:r w:rsidR="006A1F76">
        <w:rPr>
          <w:rFonts w:ascii="Times New Roman" w:hAnsi="Times New Roman" w:cs="Times New Roman"/>
          <w:sz w:val="28"/>
          <w:szCs w:val="28"/>
          <w:lang w:val="uk-UA"/>
        </w:rPr>
        <w:t xml:space="preserve">     </w:t>
      </w:r>
      <w:r w:rsidR="00E23BFC" w:rsidRPr="00516516">
        <w:rPr>
          <w:rFonts w:ascii="Times New Roman" w:hAnsi="Times New Roman" w:cs="Times New Roman"/>
          <w:sz w:val="28"/>
          <w:szCs w:val="28"/>
          <w:lang w:val="uk-UA"/>
        </w:rPr>
        <w:t xml:space="preserve">Ф. </w:t>
      </w:r>
      <w:r w:rsidR="00932A8A" w:rsidRPr="00516516">
        <w:rPr>
          <w:rFonts w:ascii="Times New Roman" w:hAnsi="Times New Roman" w:cs="Times New Roman"/>
          <w:sz w:val="28"/>
          <w:szCs w:val="28"/>
          <w:lang w:val="uk-UA"/>
        </w:rPr>
        <w:t>Хедоурі</w:t>
      </w:r>
      <w:r w:rsidR="00E23BFC">
        <w:rPr>
          <w:rFonts w:ascii="Times New Roman" w:hAnsi="Times New Roman" w:cs="Times New Roman"/>
          <w:sz w:val="28"/>
          <w:szCs w:val="28"/>
          <w:lang w:val="uk-UA"/>
        </w:rPr>
        <w:t>,</w:t>
      </w:r>
      <w:r w:rsidR="00516516" w:rsidRPr="00516516">
        <w:rPr>
          <w:rFonts w:ascii="Times New Roman" w:hAnsi="Times New Roman" w:cs="Times New Roman"/>
          <w:sz w:val="28"/>
          <w:szCs w:val="28"/>
          <w:lang w:val="uk-UA"/>
        </w:rPr>
        <w:t xml:space="preserve"> </w:t>
      </w:r>
      <w:r w:rsidR="00E23BFC">
        <w:rPr>
          <w:rFonts w:ascii="Times New Roman" w:hAnsi="Times New Roman" w:cs="Times New Roman"/>
          <w:sz w:val="28"/>
          <w:szCs w:val="28"/>
          <w:lang w:val="uk-UA"/>
        </w:rPr>
        <w:t xml:space="preserve">О. </w:t>
      </w:r>
      <w:r w:rsidR="00932A8A">
        <w:rPr>
          <w:rFonts w:ascii="Times New Roman" w:hAnsi="Times New Roman" w:cs="Times New Roman"/>
          <w:sz w:val="28"/>
          <w:szCs w:val="28"/>
          <w:lang w:val="uk-UA"/>
        </w:rPr>
        <w:t>Дяків</w:t>
      </w:r>
      <w:r w:rsidR="00E23BFC">
        <w:rPr>
          <w:rFonts w:ascii="Times New Roman" w:hAnsi="Times New Roman" w:cs="Times New Roman"/>
          <w:sz w:val="28"/>
          <w:szCs w:val="28"/>
          <w:lang w:val="uk-UA"/>
        </w:rPr>
        <w:t>, С.</w:t>
      </w:r>
      <w:r w:rsidR="00932A8A">
        <w:rPr>
          <w:rFonts w:ascii="Times New Roman" w:hAnsi="Times New Roman" w:cs="Times New Roman"/>
          <w:sz w:val="28"/>
          <w:szCs w:val="28"/>
          <w:lang w:val="uk-UA"/>
        </w:rPr>
        <w:t xml:space="preserve"> </w:t>
      </w:r>
      <w:r w:rsidR="00516516" w:rsidRPr="00516516">
        <w:rPr>
          <w:rFonts w:ascii="Times New Roman" w:hAnsi="Times New Roman" w:cs="Times New Roman"/>
          <w:sz w:val="28"/>
          <w:szCs w:val="28"/>
          <w:lang w:val="uk-UA"/>
        </w:rPr>
        <w:t>Іва</w:t>
      </w:r>
      <w:r w:rsidR="00932A8A">
        <w:rPr>
          <w:rFonts w:ascii="Times New Roman" w:hAnsi="Times New Roman" w:cs="Times New Roman"/>
          <w:sz w:val="28"/>
          <w:szCs w:val="28"/>
          <w:lang w:val="uk-UA"/>
        </w:rPr>
        <w:t xml:space="preserve">нова, </w:t>
      </w:r>
      <w:r w:rsidR="00E23BFC">
        <w:rPr>
          <w:rFonts w:ascii="Times New Roman" w:hAnsi="Times New Roman" w:cs="Times New Roman"/>
          <w:sz w:val="28"/>
          <w:szCs w:val="28"/>
          <w:lang w:val="uk-UA"/>
        </w:rPr>
        <w:t xml:space="preserve">Є. </w:t>
      </w:r>
      <w:r w:rsidR="00932A8A">
        <w:rPr>
          <w:rFonts w:ascii="Times New Roman" w:hAnsi="Times New Roman" w:cs="Times New Roman"/>
          <w:sz w:val="28"/>
          <w:szCs w:val="28"/>
          <w:lang w:val="uk-UA"/>
        </w:rPr>
        <w:t xml:space="preserve">Ксенофонтова, </w:t>
      </w:r>
      <w:r w:rsidR="00E23BFC">
        <w:rPr>
          <w:rFonts w:ascii="Times New Roman" w:hAnsi="Times New Roman" w:cs="Times New Roman"/>
          <w:sz w:val="28"/>
          <w:szCs w:val="28"/>
          <w:lang w:val="uk-UA"/>
        </w:rPr>
        <w:t xml:space="preserve">І. </w:t>
      </w:r>
      <w:r w:rsidR="00932A8A">
        <w:rPr>
          <w:rFonts w:ascii="Times New Roman" w:hAnsi="Times New Roman" w:cs="Times New Roman"/>
          <w:sz w:val="28"/>
          <w:szCs w:val="28"/>
          <w:lang w:val="uk-UA"/>
        </w:rPr>
        <w:t>Петро</w:t>
      </w:r>
      <w:r w:rsidR="00516516" w:rsidRPr="00516516">
        <w:rPr>
          <w:rFonts w:ascii="Times New Roman" w:hAnsi="Times New Roman" w:cs="Times New Roman"/>
          <w:sz w:val="28"/>
          <w:szCs w:val="28"/>
          <w:lang w:val="uk-UA"/>
        </w:rPr>
        <w:t xml:space="preserve">ва, </w:t>
      </w:r>
      <w:r w:rsidR="00E23BFC" w:rsidRPr="00516516">
        <w:rPr>
          <w:rFonts w:ascii="Times New Roman" w:hAnsi="Times New Roman" w:cs="Times New Roman"/>
          <w:sz w:val="28"/>
          <w:szCs w:val="28"/>
          <w:lang w:val="uk-UA"/>
        </w:rPr>
        <w:t>В.</w:t>
      </w:r>
      <w:r w:rsidR="00E23BFC">
        <w:rPr>
          <w:rFonts w:ascii="Times New Roman" w:hAnsi="Times New Roman" w:cs="Times New Roman"/>
          <w:sz w:val="28"/>
          <w:szCs w:val="28"/>
          <w:lang w:val="uk-UA"/>
        </w:rPr>
        <w:t xml:space="preserve"> </w:t>
      </w:r>
      <w:r w:rsidR="00516516" w:rsidRPr="00516516">
        <w:rPr>
          <w:rFonts w:ascii="Times New Roman" w:hAnsi="Times New Roman" w:cs="Times New Roman"/>
          <w:sz w:val="28"/>
          <w:szCs w:val="28"/>
          <w:lang w:val="uk-UA"/>
        </w:rPr>
        <w:t>Петюх</w:t>
      </w:r>
      <w:r w:rsidR="00E23BFC">
        <w:rPr>
          <w:rFonts w:ascii="Times New Roman" w:hAnsi="Times New Roman" w:cs="Times New Roman"/>
          <w:sz w:val="28"/>
          <w:szCs w:val="28"/>
          <w:lang w:val="uk-UA"/>
        </w:rPr>
        <w:t>,</w:t>
      </w:r>
      <w:r w:rsidR="00932A8A" w:rsidRPr="00932A8A">
        <w:rPr>
          <w:rFonts w:ascii="Times New Roman" w:hAnsi="Times New Roman" w:cs="Times New Roman"/>
          <w:sz w:val="28"/>
          <w:szCs w:val="28"/>
          <w:lang w:val="uk-UA"/>
        </w:rPr>
        <w:t xml:space="preserve"> </w:t>
      </w:r>
      <w:r w:rsidR="006A1F76">
        <w:rPr>
          <w:rFonts w:ascii="Times New Roman" w:hAnsi="Times New Roman" w:cs="Times New Roman"/>
          <w:sz w:val="28"/>
          <w:szCs w:val="28"/>
          <w:lang w:val="uk-UA"/>
        </w:rPr>
        <w:t xml:space="preserve">           </w:t>
      </w:r>
      <w:r w:rsidR="00015A30">
        <w:rPr>
          <w:rFonts w:ascii="Times New Roman" w:hAnsi="Times New Roman" w:cs="Times New Roman"/>
          <w:sz w:val="28"/>
          <w:szCs w:val="28"/>
          <w:lang w:val="uk-UA"/>
        </w:rPr>
        <w:t xml:space="preserve">                           </w:t>
      </w:r>
      <w:r w:rsidR="00E23BFC">
        <w:rPr>
          <w:rFonts w:ascii="Times New Roman" w:hAnsi="Times New Roman" w:cs="Times New Roman"/>
          <w:sz w:val="28"/>
          <w:szCs w:val="28"/>
          <w:lang w:val="uk-UA"/>
        </w:rPr>
        <w:t>С. Прохоровська</w:t>
      </w:r>
      <w:r w:rsidR="00932A8A">
        <w:rPr>
          <w:rFonts w:ascii="Times New Roman" w:hAnsi="Times New Roman" w:cs="Times New Roman"/>
          <w:sz w:val="28"/>
          <w:szCs w:val="28"/>
          <w:lang w:val="uk-UA"/>
        </w:rPr>
        <w:t>,</w:t>
      </w:r>
      <w:r w:rsidR="00516516" w:rsidRPr="00516516">
        <w:rPr>
          <w:rFonts w:ascii="Times New Roman" w:hAnsi="Times New Roman" w:cs="Times New Roman"/>
          <w:sz w:val="28"/>
          <w:szCs w:val="28"/>
          <w:lang w:val="uk-UA"/>
        </w:rPr>
        <w:t xml:space="preserve"> </w:t>
      </w:r>
      <w:r w:rsidR="00E23BFC" w:rsidRPr="00516516">
        <w:rPr>
          <w:rFonts w:ascii="Times New Roman" w:hAnsi="Times New Roman" w:cs="Times New Roman"/>
          <w:sz w:val="28"/>
          <w:szCs w:val="28"/>
          <w:lang w:val="uk-UA"/>
        </w:rPr>
        <w:t>Л</w:t>
      </w:r>
      <w:r w:rsidR="00E23BFC">
        <w:rPr>
          <w:rFonts w:ascii="Times New Roman" w:hAnsi="Times New Roman" w:cs="Times New Roman"/>
          <w:sz w:val="28"/>
          <w:szCs w:val="28"/>
          <w:lang w:val="uk-UA"/>
        </w:rPr>
        <w:t xml:space="preserve">. </w:t>
      </w:r>
      <w:r w:rsidR="00516516" w:rsidRPr="00516516">
        <w:rPr>
          <w:rFonts w:ascii="Times New Roman" w:hAnsi="Times New Roman" w:cs="Times New Roman"/>
          <w:sz w:val="28"/>
          <w:szCs w:val="28"/>
          <w:lang w:val="uk-UA"/>
        </w:rPr>
        <w:t xml:space="preserve">Скібіцька, </w:t>
      </w:r>
      <w:r w:rsidR="00E23BFC">
        <w:rPr>
          <w:rFonts w:ascii="Times New Roman" w:hAnsi="Times New Roman" w:cs="Times New Roman"/>
          <w:sz w:val="28"/>
          <w:szCs w:val="28"/>
          <w:lang w:val="uk-UA"/>
        </w:rPr>
        <w:t>Л. Щетініна</w:t>
      </w:r>
      <w:r w:rsidR="00932A8A" w:rsidRPr="00516516">
        <w:rPr>
          <w:rFonts w:ascii="Times New Roman" w:hAnsi="Times New Roman" w:cs="Times New Roman"/>
          <w:sz w:val="28"/>
          <w:szCs w:val="28"/>
          <w:lang w:val="uk-UA"/>
        </w:rPr>
        <w:t xml:space="preserve"> </w:t>
      </w:r>
      <w:r w:rsidR="00516516" w:rsidRPr="00516516">
        <w:rPr>
          <w:rFonts w:ascii="Times New Roman" w:hAnsi="Times New Roman" w:cs="Times New Roman"/>
          <w:sz w:val="28"/>
          <w:szCs w:val="28"/>
          <w:lang w:val="uk-UA"/>
        </w:rPr>
        <w:t>та ін.</w:t>
      </w:r>
      <w:r w:rsidR="00932A8A">
        <w:rPr>
          <w:rFonts w:ascii="Times New Roman" w:hAnsi="Times New Roman" w:cs="Times New Roman"/>
          <w:sz w:val="28"/>
          <w:szCs w:val="28"/>
          <w:lang w:val="uk-UA"/>
        </w:rPr>
        <w:t xml:space="preserve"> Н</w:t>
      </w:r>
      <w:r w:rsidR="00932A8A" w:rsidRPr="00932A8A">
        <w:rPr>
          <w:rFonts w:ascii="Times New Roman" w:hAnsi="Times New Roman" w:cs="Times New Roman"/>
          <w:sz w:val="28"/>
          <w:szCs w:val="28"/>
          <w:lang w:val="uk-UA"/>
        </w:rPr>
        <w:t>адзвичайно актуальними є дослідження проблем лідерства, рівні</w:t>
      </w:r>
      <w:r w:rsidR="00932A8A">
        <w:rPr>
          <w:rFonts w:ascii="Times New Roman" w:hAnsi="Times New Roman" w:cs="Times New Roman"/>
          <w:sz w:val="28"/>
          <w:szCs w:val="28"/>
          <w:lang w:val="uk-UA"/>
        </w:rPr>
        <w:t>в розвитку лідерського потенціа</w:t>
      </w:r>
      <w:r w:rsidR="00932A8A" w:rsidRPr="00932A8A">
        <w:rPr>
          <w:rFonts w:ascii="Times New Roman" w:hAnsi="Times New Roman" w:cs="Times New Roman"/>
          <w:sz w:val="28"/>
          <w:szCs w:val="28"/>
          <w:lang w:val="uk-UA"/>
        </w:rPr>
        <w:t>лу</w:t>
      </w:r>
      <w:r w:rsidR="00932A8A">
        <w:rPr>
          <w:rFonts w:ascii="Times New Roman" w:hAnsi="Times New Roman" w:cs="Times New Roman"/>
          <w:sz w:val="28"/>
          <w:szCs w:val="28"/>
          <w:lang w:val="uk-UA"/>
        </w:rPr>
        <w:t>,</w:t>
      </w:r>
      <w:r w:rsidR="00932A8A" w:rsidRPr="00932A8A">
        <w:rPr>
          <w:rFonts w:ascii="Times New Roman" w:hAnsi="Times New Roman" w:cs="Times New Roman"/>
          <w:sz w:val="28"/>
          <w:szCs w:val="28"/>
          <w:lang w:val="uk-UA"/>
        </w:rPr>
        <w:t xml:space="preserve"> компетенцій ефективного лідера</w:t>
      </w:r>
      <w:r w:rsidR="00932A8A">
        <w:rPr>
          <w:rFonts w:ascii="Times New Roman" w:hAnsi="Times New Roman" w:cs="Times New Roman"/>
          <w:sz w:val="28"/>
          <w:szCs w:val="28"/>
          <w:lang w:val="uk-UA"/>
        </w:rPr>
        <w:t xml:space="preserve">. </w:t>
      </w:r>
      <w:r w:rsidR="00932A8A" w:rsidRPr="00932A8A">
        <w:rPr>
          <w:rFonts w:ascii="Times New Roman" w:hAnsi="Times New Roman" w:cs="Times New Roman"/>
          <w:sz w:val="28"/>
          <w:szCs w:val="28"/>
          <w:lang w:val="uk-UA"/>
        </w:rPr>
        <w:t xml:space="preserve"> </w:t>
      </w:r>
      <w:r w:rsidR="00E23BFC">
        <w:rPr>
          <w:rFonts w:ascii="Times New Roman" w:hAnsi="Times New Roman" w:cs="Times New Roman"/>
          <w:sz w:val="28"/>
          <w:szCs w:val="28"/>
          <w:lang w:val="uk-UA"/>
        </w:rPr>
        <w:t xml:space="preserve">Огляд </w:t>
      </w:r>
      <w:r w:rsidR="00860684">
        <w:rPr>
          <w:rFonts w:ascii="Times New Roman" w:hAnsi="Times New Roman" w:cs="Times New Roman"/>
          <w:sz w:val="28"/>
          <w:szCs w:val="28"/>
          <w:lang w:val="uk-UA"/>
        </w:rPr>
        <w:t>наукових джерел свідчи</w:t>
      </w:r>
      <w:r w:rsidR="00860684" w:rsidRPr="00860684">
        <w:rPr>
          <w:rFonts w:ascii="Times New Roman" w:hAnsi="Times New Roman" w:cs="Times New Roman"/>
          <w:sz w:val="28"/>
          <w:szCs w:val="28"/>
          <w:lang w:val="uk-UA"/>
        </w:rPr>
        <w:t xml:space="preserve">ть, що </w:t>
      </w:r>
      <w:r w:rsidR="00860684">
        <w:rPr>
          <w:rFonts w:ascii="Times New Roman" w:hAnsi="Times New Roman" w:cs="Times New Roman"/>
          <w:sz w:val="28"/>
          <w:szCs w:val="28"/>
          <w:lang w:val="uk-UA"/>
        </w:rPr>
        <w:t xml:space="preserve">різноманітні </w:t>
      </w:r>
      <w:r w:rsidR="00860684" w:rsidRPr="00860684">
        <w:rPr>
          <w:rFonts w:ascii="Times New Roman" w:hAnsi="Times New Roman" w:cs="Times New Roman"/>
          <w:sz w:val="28"/>
          <w:szCs w:val="28"/>
          <w:lang w:val="uk-UA"/>
        </w:rPr>
        <w:t>форм</w:t>
      </w:r>
      <w:r w:rsidR="00860684">
        <w:rPr>
          <w:rFonts w:ascii="Times New Roman" w:hAnsi="Times New Roman" w:cs="Times New Roman"/>
          <w:sz w:val="28"/>
          <w:szCs w:val="28"/>
          <w:lang w:val="uk-UA"/>
        </w:rPr>
        <w:t>и</w:t>
      </w:r>
      <w:r w:rsidR="00860684" w:rsidRPr="00860684">
        <w:rPr>
          <w:rFonts w:ascii="Times New Roman" w:hAnsi="Times New Roman" w:cs="Times New Roman"/>
          <w:sz w:val="28"/>
          <w:szCs w:val="28"/>
          <w:lang w:val="uk-UA"/>
        </w:rPr>
        <w:t xml:space="preserve"> розвитку лідерських компетенцій ІТ-</w:t>
      </w:r>
      <w:r w:rsidR="00860684">
        <w:rPr>
          <w:rFonts w:ascii="Times New Roman" w:hAnsi="Times New Roman" w:cs="Times New Roman"/>
          <w:sz w:val="28"/>
          <w:szCs w:val="28"/>
          <w:lang w:val="uk-UA"/>
        </w:rPr>
        <w:t xml:space="preserve">фахівців </w:t>
      </w:r>
      <w:r w:rsidR="00860684" w:rsidRPr="00860684">
        <w:rPr>
          <w:rFonts w:ascii="Times New Roman" w:hAnsi="Times New Roman" w:cs="Times New Roman"/>
          <w:sz w:val="28"/>
          <w:szCs w:val="28"/>
          <w:lang w:val="uk-UA"/>
        </w:rPr>
        <w:t xml:space="preserve">потребують </w:t>
      </w:r>
      <w:r w:rsidR="00860684">
        <w:rPr>
          <w:rFonts w:ascii="Times New Roman" w:hAnsi="Times New Roman" w:cs="Times New Roman"/>
          <w:sz w:val="28"/>
          <w:szCs w:val="28"/>
          <w:lang w:val="uk-UA"/>
        </w:rPr>
        <w:t xml:space="preserve">подальших </w:t>
      </w:r>
      <w:r w:rsidR="00860684" w:rsidRPr="00860684">
        <w:rPr>
          <w:rFonts w:ascii="Times New Roman" w:hAnsi="Times New Roman" w:cs="Times New Roman"/>
          <w:sz w:val="28"/>
          <w:szCs w:val="28"/>
          <w:lang w:val="uk-UA"/>
        </w:rPr>
        <w:t xml:space="preserve">наукових </w:t>
      </w:r>
      <w:r w:rsidR="00860684">
        <w:rPr>
          <w:rFonts w:ascii="Times New Roman" w:hAnsi="Times New Roman" w:cs="Times New Roman"/>
          <w:sz w:val="28"/>
          <w:szCs w:val="28"/>
          <w:lang w:val="uk-UA"/>
        </w:rPr>
        <w:t>теоретичних і практичних досліджень</w:t>
      </w:r>
      <w:r w:rsidR="00860684" w:rsidRPr="00860684">
        <w:rPr>
          <w:rFonts w:ascii="Times New Roman" w:hAnsi="Times New Roman" w:cs="Times New Roman"/>
          <w:sz w:val="28"/>
          <w:szCs w:val="28"/>
          <w:lang w:val="uk-UA"/>
        </w:rPr>
        <w:t>.</w:t>
      </w:r>
    </w:p>
    <w:p w:rsidR="00860684" w:rsidRPr="00516516" w:rsidRDefault="00860684" w:rsidP="006A1F76">
      <w:pPr>
        <w:spacing w:after="0" w:line="360" w:lineRule="auto"/>
        <w:ind w:firstLine="709"/>
        <w:jc w:val="both"/>
        <w:rPr>
          <w:rFonts w:ascii="Times New Roman" w:hAnsi="Times New Roman" w:cs="Times New Roman"/>
          <w:sz w:val="28"/>
          <w:szCs w:val="28"/>
          <w:lang w:val="uk-UA"/>
        </w:rPr>
      </w:pPr>
      <w:r w:rsidRPr="00860684">
        <w:rPr>
          <w:rFonts w:ascii="Times New Roman" w:hAnsi="Times New Roman" w:cs="Times New Roman"/>
          <w:sz w:val="28"/>
          <w:szCs w:val="28"/>
          <w:lang w:val="uk-UA"/>
        </w:rPr>
        <w:t xml:space="preserve"> </w:t>
      </w:r>
      <w:r w:rsidRPr="00860684">
        <w:rPr>
          <w:rFonts w:ascii="Times New Roman" w:hAnsi="Times New Roman" w:cs="Times New Roman"/>
          <w:b/>
          <w:sz w:val="28"/>
          <w:szCs w:val="28"/>
          <w:lang w:val="uk-UA"/>
        </w:rPr>
        <w:t>Метою</w:t>
      </w:r>
      <w:r w:rsidRPr="00860684">
        <w:rPr>
          <w:rFonts w:ascii="Times New Roman" w:hAnsi="Times New Roman" w:cs="Times New Roman"/>
          <w:sz w:val="28"/>
          <w:szCs w:val="28"/>
          <w:lang w:val="uk-UA"/>
        </w:rPr>
        <w:t xml:space="preserve"> статті є </w:t>
      </w:r>
      <w:r w:rsidR="008F7CA6">
        <w:rPr>
          <w:rFonts w:ascii="Times New Roman" w:hAnsi="Times New Roman" w:cs="Times New Roman"/>
          <w:sz w:val="28"/>
          <w:szCs w:val="28"/>
          <w:lang w:val="uk-UA"/>
        </w:rPr>
        <w:t>а</w:t>
      </w:r>
      <w:r w:rsidR="008F7CA6" w:rsidRPr="008F7CA6">
        <w:rPr>
          <w:rFonts w:ascii="Times New Roman" w:hAnsi="Times New Roman" w:cs="Times New Roman"/>
          <w:sz w:val="28"/>
          <w:szCs w:val="28"/>
          <w:lang w:val="uk-UA"/>
        </w:rPr>
        <w:t xml:space="preserve">наліз трендів розвитку лідерських компетенцій ІТ- </w:t>
      </w:r>
      <w:r w:rsidR="006A1F76">
        <w:rPr>
          <w:rFonts w:ascii="Times New Roman" w:hAnsi="Times New Roman" w:cs="Times New Roman"/>
          <w:sz w:val="28"/>
          <w:szCs w:val="28"/>
          <w:lang w:val="uk-UA"/>
        </w:rPr>
        <w:t>фахівців</w:t>
      </w:r>
      <w:r w:rsidR="008F7CA6">
        <w:rPr>
          <w:rFonts w:ascii="Times New Roman" w:hAnsi="Times New Roman" w:cs="Times New Roman"/>
          <w:sz w:val="28"/>
          <w:szCs w:val="28"/>
          <w:lang w:val="uk-UA"/>
        </w:rPr>
        <w:t>.</w:t>
      </w:r>
    </w:p>
    <w:p w:rsidR="00516516" w:rsidRDefault="00860684" w:rsidP="0051651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b/>
          <w:sz w:val="28"/>
          <w:szCs w:val="28"/>
          <w:lang w:val="uk-UA"/>
        </w:rPr>
        <w:t>В</w:t>
      </w:r>
      <w:r w:rsidRPr="003973B9">
        <w:rPr>
          <w:rFonts w:ascii="Times New Roman" w:hAnsi="Times New Roman" w:cs="Times New Roman"/>
          <w:b/>
          <w:sz w:val="28"/>
          <w:szCs w:val="28"/>
          <w:lang w:val="uk-UA"/>
        </w:rPr>
        <w:t>иклад основного матеріалу</w:t>
      </w:r>
      <w:r>
        <w:rPr>
          <w:rFonts w:ascii="Times New Roman" w:hAnsi="Times New Roman" w:cs="Times New Roman"/>
          <w:b/>
          <w:sz w:val="28"/>
          <w:szCs w:val="28"/>
          <w:lang w:val="uk-UA"/>
        </w:rPr>
        <w:t xml:space="preserve">. </w:t>
      </w:r>
      <w:r w:rsidR="003973B9" w:rsidRPr="003973B9">
        <w:rPr>
          <w:rFonts w:ascii="Times New Roman" w:hAnsi="Times New Roman" w:cs="Times New Roman"/>
          <w:sz w:val="28"/>
          <w:szCs w:val="28"/>
          <w:lang w:val="uk-UA"/>
        </w:rPr>
        <w:t xml:space="preserve">Запорука </w:t>
      </w:r>
      <w:r w:rsidR="003973B9">
        <w:rPr>
          <w:rFonts w:ascii="Times New Roman" w:hAnsi="Times New Roman" w:cs="Times New Roman"/>
          <w:sz w:val="28"/>
          <w:szCs w:val="28"/>
          <w:lang w:val="uk-UA"/>
        </w:rPr>
        <w:t xml:space="preserve">успішної роботи </w:t>
      </w:r>
      <w:r w:rsidR="003973B9" w:rsidRPr="003973B9">
        <w:rPr>
          <w:rFonts w:ascii="Times New Roman" w:hAnsi="Times New Roman" w:cs="Times New Roman"/>
          <w:sz w:val="28"/>
          <w:szCs w:val="28"/>
          <w:lang w:val="uk-UA"/>
        </w:rPr>
        <w:t>IT-галузі</w:t>
      </w:r>
      <w:r w:rsidR="003973B9">
        <w:rPr>
          <w:rFonts w:ascii="Times New Roman" w:hAnsi="Times New Roman" w:cs="Times New Roman"/>
          <w:sz w:val="28"/>
          <w:szCs w:val="28"/>
          <w:lang w:val="uk-UA"/>
        </w:rPr>
        <w:t xml:space="preserve"> в Україні </w:t>
      </w:r>
      <w:r w:rsidR="003973B9" w:rsidRPr="003973B9">
        <w:rPr>
          <w:rFonts w:ascii="Times New Roman" w:hAnsi="Times New Roman" w:cs="Times New Roman"/>
          <w:sz w:val="28"/>
          <w:szCs w:val="28"/>
          <w:lang w:val="uk-UA"/>
        </w:rPr>
        <w:t xml:space="preserve">полягає </w:t>
      </w:r>
      <w:r w:rsidR="003973B9">
        <w:rPr>
          <w:rFonts w:ascii="Times New Roman" w:hAnsi="Times New Roman" w:cs="Times New Roman"/>
          <w:sz w:val="28"/>
          <w:szCs w:val="28"/>
          <w:lang w:val="uk-UA"/>
        </w:rPr>
        <w:t xml:space="preserve">в </w:t>
      </w:r>
      <w:r w:rsidR="003973B9" w:rsidRPr="003973B9">
        <w:rPr>
          <w:rFonts w:ascii="Times New Roman" w:hAnsi="Times New Roman" w:cs="Times New Roman"/>
          <w:sz w:val="28"/>
          <w:szCs w:val="28"/>
          <w:lang w:val="uk-UA"/>
        </w:rPr>
        <w:t>сприятливих умовах, правильному менеджменті</w:t>
      </w:r>
      <w:r w:rsidR="003973B9">
        <w:rPr>
          <w:rFonts w:ascii="Times New Roman" w:hAnsi="Times New Roman" w:cs="Times New Roman"/>
          <w:sz w:val="28"/>
          <w:szCs w:val="28"/>
          <w:lang w:val="uk-UA"/>
        </w:rPr>
        <w:t>, умінні розпоряджатися ресурсами і, насамперед,</w:t>
      </w:r>
      <w:r w:rsidR="003973B9" w:rsidRPr="003973B9">
        <w:rPr>
          <w:rFonts w:ascii="Times New Roman" w:hAnsi="Times New Roman" w:cs="Times New Roman"/>
          <w:sz w:val="28"/>
          <w:szCs w:val="28"/>
          <w:lang w:val="uk-UA"/>
        </w:rPr>
        <w:t xml:space="preserve"> в кваліфікованих </w:t>
      </w:r>
      <w:r w:rsidR="003973B9">
        <w:rPr>
          <w:rFonts w:ascii="Times New Roman" w:hAnsi="Times New Roman" w:cs="Times New Roman"/>
          <w:sz w:val="28"/>
          <w:szCs w:val="28"/>
          <w:lang w:val="uk-UA"/>
        </w:rPr>
        <w:t>спеціалістах.</w:t>
      </w:r>
      <w:r w:rsidR="003973B9" w:rsidRPr="003973B9">
        <w:rPr>
          <w:rFonts w:ascii="Times New Roman" w:hAnsi="Times New Roman" w:cs="Times New Roman"/>
          <w:sz w:val="28"/>
          <w:szCs w:val="28"/>
          <w:lang w:val="uk-UA"/>
        </w:rPr>
        <w:t xml:space="preserve"> </w:t>
      </w:r>
    </w:p>
    <w:p w:rsidR="003973B9" w:rsidRDefault="003973B9" w:rsidP="005079F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зазначають провідні  менеджери однієї з найбільших ІТ-компаній в Україні </w:t>
      </w:r>
      <w:r w:rsidRPr="003973B9">
        <w:rPr>
          <w:rFonts w:ascii="Times New Roman" w:hAnsi="Times New Roman" w:cs="Times New Roman"/>
          <w:sz w:val="28"/>
          <w:szCs w:val="28"/>
          <w:lang w:val="uk-UA"/>
        </w:rPr>
        <w:t>GlobalLogic</w:t>
      </w:r>
      <w:r>
        <w:rPr>
          <w:rFonts w:ascii="Times New Roman" w:hAnsi="Times New Roman" w:cs="Times New Roman"/>
          <w:sz w:val="28"/>
          <w:szCs w:val="28"/>
          <w:lang w:val="uk-UA"/>
        </w:rPr>
        <w:t xml:space="preserve"> [</w:t>
      </w:r>
      <w:r w:rsidR="008E4D2D">
        <w:rPr>
          <w:rFonts w:ascii="Times New Roman" w:hAnsi="Times New Roman" w:cs="Times New Roman"/>
          <w:sz w:val="28"/>
          <w:szCs w:val="28"/>
          <w:lang w:val="uk-UA"/>
        </w:rPr>
        <w:t>4</w:t>
      </w:r>
      <w:r>
        <w:rPr>
          <w:rFonts w:ascii="Times New Roman" w:hAnsi="Times New Roman" w:cs="Times New Roman"/>
          <w:sz w:val="28"/>
          <w:szCs w:val="28"/>
          <w:lang w:val="uk-UA"/>
        </w:rPr>
        <w:t>],  успіх ІТ-спеціалістів у великій мірі залежить від розвитку соціальних навичок, тому</w:t>
      </w:r>
      <w:r w:rsidRPr="00516516">
        <w:rPr>
          <w:rFonts w:ascii="Times New Roman" w:hAnsi="Times New Roman" w:cs="Times New Roman"/>
          <w:sz w:val="28"/>
          <w:szCs w:val="28"/>
          <w:lang w:val="uk-UA"/>
        </w:rPr>
        <w:t xml:space="preserve"> потреба системного та комплексного </w:t>
      </w:r>
      <w:r w:rsidRPr="00516516">
        <w:rPr>
          <w:rFonts w:ascii="Times New Roman" w:hAnsi="Times New Roman" w:cs="Times New Roman"/>
          <w:sz w:val="28"/>
          <w:szCs w:val="28"/>
          <w:lang w:val="uk-UA"/>
        </w:rPr>
        <w:lastRenderedPageBreak/>
        <w:t xml:space="preserve">вивчення проблеми </w:t>
      </w:r>
      <w:r w:rsidRPr="00860684">
        <w:rPr>
          <w:rFonts w:ascii="Times New Roman" w:hAnsi="Times New Roman" w:cs="Times New Roman"/>
          <w:sz w:val="28"/>
          <w:szCs w:val="28"/>
          <w:lang w:val="uk-UA"/>
        </w:rPr>
        <w:t xml:space="preserve">розвитку лідерських компетенцій </w:t>
      </w:r>
      <w:r w:rsidRPr="00516516">
        <w:rPr>
          <w:rFonts w:ascii="Times New Roman" w:hAnsi="Times New Roman" w:cs="Times New Roman"/>
          <w:sz w:val="28"/>
          <w:szCs w:val="28"/>
          <w:lang w:val="uk-UA"/>
        </w:rPr>
        <w:t xml:space="preserve">компетенцій </w:t>
      </w:r>
      <w:r>
        <w:rPr>
          <w:rFonts w:ascii="Times New Roman" w:hAnsi="Times New Roman" w:cs="Times New Roman"/>
          <w:sz w:val="28"/>
          <w:szCs w:val="28"/>
          <w:lang w:val="uk-UA"/>
        </w:rPr>
        <w:t>ІТ-фахівця</w:t>
      </w:r>
      <w:r w:rsidRPr="00516516">
        <w:rPr>
          <w:rFonts w:ascii="Times New Roman" w:hAnsi="Times New Roman" w:cs="Times New Roman"/>
          <w:sz w:val="28"/>
          <w:szCs w:val="28"/>
          <w:lang w:val="uk-UA"/>
        </w:rPr>
        <w:t xml:space="preserve"> значно посилюється.</w:t>
      </w:r>
    </w:p>
    <w:p w:rsidR="004215CA" w:rsidRDefault="00613DBC" w:rsidP="004215C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У розумінні поняття «компетенція» нам імпонує визначення закордонних науковців Д. Вудал та Д.Ві</w:t>
      </w:r>
      <w:r w:rsidR="00E23BFC">
        <w:rPr>
          <w:rFonts w:ascii="Times New Roman" w:hAnsi="Times New Roman" w:cs="Times New Roman"/>
          <w:sz w:val="28"/>
          <w:szCs w:val="28"/>
          <w:lang w:val="uk-UA"/>
        </w:rPr>
        <w:t>н</w:t>
      </w:r>
      <w:r>
        <w:rPr>
          <w:rFonts w:ascii="Times New Roman" w:hAnsi="Times New Roman" w:cs="Times New Roman"/>
          <w:sz w:val="28"/>
          <w:szCs w:val="28"/>
          <w:lang w:val="uk-UA"/>
        </w:rPr>
        <w:t xml:space="preserve">станлі, які розуміють його як </w:t>
      </w:r>
      <w:r w:rsidRPr="00642431">
        <w:rPr>
          <w:rFonts w:ascii="Times New Roman" w:hAnsi="Times New Roman" w:cs="Times New Roman"/>
          <w:sz w:val="28"/>
          <w:szCs w:val="28"/>
          <w:lang w:val="uk-UA"/>
        </w:rPr>
        <w:t>набір навичок, знань та розумінь, якостей та властивостей, цінностей, переконань і поглядів, які призводять до ефективної діяльності в певному контексті, ситуації або ролі.</w:t>
      </w:r>
      <w:r w:rsidRPr="00613DBC">
        <w:rPr>
          <w:lang w:val="uk-UA"/>
        </w:rPr>
        <w:t xml:space="preserve"> </w:t>
      </w:r>
      <w:r w:rsidRPr="00613DBC">
        <w:rPr>
          <w:rFonts w:ascii="Times New Roman" w:hAnsi="Times New Roman" w:cs="Times New Roman"/>
          <w:sz w:val="28"/>
          <w:szCs w:val="28"/>
          <w:lang w:val="uk-UA"/>
        </w:rPr>
        <w:t xml:space="preserve">Також </w:t>
      </w:r>
      <w:r>
        <w:rPr>
          <w:rFonts w:ascii="Times New Roman" w:hAnsi="Times New Roman" w:cs="Times New Roman"/>
          <w:sz w:val="28"/>
          <w:szCs w:val="28"/>
          <w:lang w:val="uk-UA"/>
        </w:rPr>
        <w:t>під компетенцією науковці розуміють</w:t>
      </w:r>
      <w:r w:rsidR="00642431" w:rsidRPr="00642431">
        <w:rPr>
          <w:rFonts w:ascii="Times New Roman" w:hAnsi="Times New Roman" w:cs="Times New Roman"/>
          <w:sz w:val="28"/>
          <w:szCs w:val="28"/>
          <w:lang w:val="uk-UA"/>
        </w:rPr>
        <w:t xml:space="preserve"> модель поведінки, що призводить до ефективного виконання робочих обов'язків</w:t>
      </w:r>
      <w:r w:rsidR="008E4D2D">
        <w:rPr>
          <w:rFonts w:ascii="Times New Roman" w:hAnsi="Times New Roman" w:cs="Times New Roman"/>
          <w:sz w:val="28"/>
          <w:szCs w:val="28"/>
          <w:lang w:val="uk-UA"/>
        </w:rPr>
        <w:t xml:space="preserve"> [11].</w:t>
      </w:r>
    </w:p>
    <w:p w:rsidR="004215CA" w:rsidRDefault="004215CA" w:rsidP="004215C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Поняття «тренд» ми розуміємо</w:t>
      </w:r>
      <w:r w:rsidR="00604CB2">
        <w:rPr>
          <w:rFonts w:ascii="Times New Roman" w:hAnsi="Times New Roman" w:cs="Times New Roman"/>
          <w:sz w:val="28"/>
          <w:szCs w:val="28"/>
          <w:lang w:val="uk-UA"/>
        </w:rPr>
        <w:t xml:space="preserve"> в широкому сенсі як</w:t>
      </w:r>
      <w:r w:rsidR="00604CB2" w:rsidRPr="00604CB2">
        <w:rPr>
          <w:rFonts w:ascii="Times New Roman" w:hAnsi="Times New Roman" w:cs="Times New Roman"/>
          <w:sz w:val="28"/>
          <w:szCs w:val="28"/>
          <w:lang w:val="uk-UA"/>
        </w:rPr>
        <w:t xml:space="preserve"> напрямок розвитку в </w:t>
      </w:r>
      <w:r w:rsidR="00604CB2">
        <w:rPr>
          <w:rFonts w:ascii="Times New Roman" w:hAnsi="Times New Roman" w:cs="Times New Roman"/>
          <w:sz w:val="28"/>
          <w:szCs w:val="28"/>
          <w:lang w:val="uk-UA"/>
        </w:rPr>
        <w:t>певній</w:t>
      </w:r>
      <w:r w:rsidR="00604CB2" w:rsidRPr="00604CB2">
        <w:rPr>
          <w:rFonts w:ascii="Times New Roman" w:hAnsi="Times New Roman" w:cs="Times New Roman"/>
          <w:sz w:val="28"/>
          <w:szCs w:val="28"/>
          <w:lang w:val="uk-UA"/>
        </w:rPr>
        <w:t xml:space="preserve"> області життя</w:t>
      </w:r>
      <w:r w:rsidR="00604CB2">
        <w:rPr>
          <w:rFonts w:ascii="Times New Roman" w:hAnsi="Times New Roman" w:cs="Times New Roman"/>
          <w:sz w:val="28"/>
          <w:szCs w:val="28"/>
          <w:lang w:val="uk-UA"/>
        </w:rPr>
        <w:t xml:space="preserve">, </w:t>
      </w:r>
      <w:r w:rsidR="00604CB2" w:rsidRPr="00604CB2">
        <w:rPr>
          <w:rFonts w:ascii="Times New Roman" w:hAnsi="Times New Roman" w:cs="Times New Roman"/>
          <w:sz w:val="28"/>
          <w:szCs w:val="28"/>
          <w:lang w:val="uk-UA"/>
        </w:rPr>
        <w:t xml:space="preserve"> певне явище, продукт або предмет, що задає тон у цій галузі.</w:t>
      </w:r>
    </w:p>
    <w:p w:rsidR="00E37F33" w:rsidRDefault="003973B9" w:rsidP="004215CA">
      <w:pPr>
        <w:tabs>
          <w:tab w:val="left" w:pos="1273"/>
        </w:tabs>
        <w:spacing w:after="0" w:line="360" w:lineRule="auto"/>
        <w:ind w:firstLine="709"/>
        <w:jc w:val="both"/>
        <w:rPr>
          <w:rFonts w:ascii="Times New Roman" w:hAnsi="Times New Roman" w:cs="Times New Roman"/>
          <w:sz w:val="28"/>
          <w:szCs w:val="28"/>
          <w:lang w:val="uk-UA"/>
        </w:rPr>
      </w:pPr>
      <w:r w:rsidRPr="005079F8">
        <w:rPr>
          <w:rFonts w:ascii="Times New Roman" w:hAnsi="Times New Roman" w:cs="Times New Roman"/>
          <w:sz w:val="28"/>
          <w:szCs w:val="28"/>
          <w:lang w:val="uk-UA"/>
        </w:rPr>
        <w:t xml:space="preserve">Під лідерством в </w:t>
      </w:r>
      <w:r w:rsidR="005079F8" w:rsidRPr="005079F8">
        <w:rPr>
          <w:rFonts w:ascii="Times New Roman" w:hAnsi="Times New Roman" w:cs="Times New Roman"/>
          <w:sz w:val="28"/>
          <w:szCs w:val="28"/>
          <w:lang w:val="uk-UA"/>
        </w:rPr>
        <w:t>ІТ-галузі ми розуміємо</w:t>
      </w:r>
      <w:r w:rsidRPr="005079F8">
        <w:rPr>
          <w:rFonts w:ascii="Times New Roman" w:hAnsi="Times New Roman" w:cs="Times New Roman"/>
          <w:sz w:val="28"/>
          <w:szCs w:val="28"/>
          <w:lang w:val="uk-UA"/>
        </w:rPr>
        <w:t xml:space="preserve"> </w:t>
      </w:r>
      <w:r w:rsidR="005079F8">
        <w:rPr>
          <w:rFonts w:ascii="Times New Roman" w:hAnsi="Times New Roman" w:cs="Times New Roman"/>
          <w:sz w:val="28"/>
          <w:szCs w:val="28"/>
          <w:lang w:val="uk-UA"/>
        </w:rPr>
        <w:t xml:space="preserve">таку </w:t>
      </w:r>
      <w:r w:rsidR="00613DBC">
        <w:rPr>
          <w:rFonts w:ascii="Times New Roman" w:hAnsi="Times New Roman" w:cs="Times New Roman"/>
          <w:sz w:val="28"/>
          <w:szCs w:val="28"/>
          <w:lang w:val="uk-UA"/>
        </w:rPr>
        <w:t>поведінку</w:t>
      </w:r>
      <w:r w:rsidRPr="005079F8">
        <w:rPr>
          <w:rFonts w:ascii="Times New Roman" w:hAnsi="Times New Roman" w:cs="Times New Roman"/>
          <w:sz w:val="28"/>
          <w:szCs w:val="28"/>
          <w:lang w:val="uk-UA"/>
        </w:rPr>
        <w:t xml:space="preserve"> члена команди, яка базується на баченні розроблюваного продукту та мотивації до здійснення </w:t>
      </w:r>
      <w:r w:rsidR="005079F8">
        <w:rPr>
          <w:rFonts w:ascii="Times New Roman" w:hAnsi="Times New Roman" w:cs="Times New Roman"/>
          <w:sz w:val="28"/>
          <w:szCs w:val="28"/>
          <w:lang w:val="uk-UA"/>
        </w:rPr>
        <w:t xml:space="preserve">змін чи </w:t>
      </w:r>
      <w:r w:rsidRPr="005079F8">
        <w:rPr>
          <w:rFonts w:ascii="Times New Roman" w:hAnsi="Times New Roman" w:cs="Times New Roman"/>
          <w:sz w:val="28"/>
          <w:szCs w:val="28"/>
          <w:lang w:val="uk-UA"/>
        </w:rPr>
        <w:t>розвитку команди задля досягнення спільної мети.</w:t>
      </w:r>
      <w:r w:rsidR="005079F8" w:rsidRPr="005079F8">
        <w:rPr>
          <w:lang w:val="uk-UA"/>
        </w:rPr>
        <w:t xml:space="preserve"> </w:t>
      </w:r>
      <w:r w:rsidR="005079F8">
        <w:rPr>
          <w:rFonts w:ascii="Times New Roman" w:hAnsi="Times New Roman" w:cs="Times New Roman"/>
          <w:sz w:val="28"/>
          <w:szCs w:val="28"/>
          <w:lang w:val="uk-UA"/>
        </w:rPr>
        <w:t>Лідерством може бути здатність</w:t>
      </w:r>
      <w:r w:rsidR="005079F8" w:rsidRPr="005079F8">
        <w:rPr>
          <w:rFonts w:ascii="Times New Roman" w:hAnsi="Times New Roman" w:cs="Times New Roman"/>
          <w:sz w:val="28"/>
          <w:szCs w:val="28"/>
          <w:lang w:val="uk-UA"/>
        </w:rPr>
        <w:t xml:space="preserve"> створювати контекст, в якому інші </w:t>
      </w:r>
      <w:r w:rsidR="005079F8">
        <w:rPr>
          <w:rFonts w:ascii="Times New Roman" w:hAnsi="Times New Roman" w:cs="Times New Roman"/>
          <w:sz w:val="28"/>
          <w:szCs w:val="28"/>
          <w:lang w:val="uk-UA"/>
        </w:rPr>
        <w:t>фахівці</w:t>
      </w:r>
      <w:r w:rsidR="005079F8" w:rsidRPr="005079F8">
        <w:rPr>
          <w:rFonts w:ascii="Times New Roman" w:hAnsi="Times New Roman" w:cs="Times New Roman"/>
          <w:sz w:val="28"/>
          <w:szCs w:val="28"/>
          <w:lang w:val="uk-UA"/>
        </w:rPr>
        <w:t xml:space="preserve"> можуть розкрити свій потенціал задля служіння місії організації.</w:t>
      </w:r>
      <w:r w:rsidR="00783F91">
        <w:rPr>
          <w:rFonts w:ascii="Times New Roman" w:hAnsi="Times New Roman" w:cs="Times New Roman"/>
          <w:sz w:val="28"/>
          <w:szCs w:val="28"/>
          <w:lang w:val="uk-UA"/>
        </w:rPr>
        <w:t xml:space="preserve"> </w:t>
      </w:r>
    </w:p>
    <w:p w:rsidR="00783F91" w:rsidRDefault="00783F91" w:rsidP="00DF3706">
      <w:pPr>
        <w:tabs>
          <w:tab w:val="left" w:pos="1273"/>
        </w:tabs>
        <w:spacing w:after="0" w:line="360" w:lineRule="auto"/>
        <w:ind w:firstLine="567"/>
        <w:jc w:val="both"/>
        <w:rPr>
          <w:rFonts w:ascii="Times New Roman" w:hAnsi="Times New Roman" w:cs="Times New Roman"/>
          <w:sz w:val="28"/>
          <w:szCs w:val="28"/>
          <w:lang w:val="uk-UA"/>
        </w:rPr>
      </w:pPr>
      <w:r w:rsidRPr="00783F91">
        <w:rPr>
          <w:rFonts w:ascii="Times New Roman" w:hAnsi="Times New Roman" w:cs="Times New Roman"/>
          <w:sz w:val="28"/>
          <w:szCs w:val="28"/>
          <w:lang w:val="uk-UA"/>
        </w:rPr>
        <w:t xml:space="preserve">За даними </w:t>
      </w:r>
      <w:r>
        <w:rPr>
          <w:rFonts w:ascii="Times New Roman" w:hAnsi="Times New Roman" w:cs="Times New Roman"/>
          <w:sz w:val="28"/>
          <w:szCs w:val="28"/>
          <w:lang w:val="uk-UA"/>
        </w:rPr>
        <w:t>дослідження</w:t>
      </w:r>
      <w:r w:rsidRPr="00783F91">
        <w:rPr>
          <w:rFonts w:ascii="Times New Roman" w:hAnsi="Times New Roman" w:cs="Times New Roman"/>
          <w:sz w:val="28"/>
          <w:szCs w:val="28"/>
          <w:lang w:val="uk-UA"/>
        </w:rPr>
        <w:t xml:space="preserve"> </w:t>
      </w:r>
      <w:r w:rsidRPr="00783F91">
        <w:rPr>
          <w:rFonts w:ascii="Times New Roman" w:hAnsi="Times New Roman" w:cs="Times New Roman"/>
          <w:sz w:val="28"/>
          <w:szCs w:val="28"/>
        </w:rPr>
        <w:t>Global</w:t>
      </w:r>
      <w:r>
        <w:rPr>
          <w:rFonts w:ascii="Times New Roman" w:hAnsi="Times New Roman" w:cs="Times New Roman"/>
          <w:sz w:val="28"/>
          <w:szCs w:val="28"/>
          <w:lang w:val="uk-UA"/>
        </w:rPr>
        <w:t xml:space="preserve"> </w:t>
      </w:r>
      <w:r w:rsidRPr="00783F91">
        <w:rPr>
          <w:rFonts w:ascii="Times New Roman" w:hAnsi="Times New Roman" w:cs="Times New Roman"/>
          <w:sz w:val="28"/>
          <w:szCs w:val="28"/>
        </w:rPr>
        <w:t>Workforce</w:t>
      </w:r>
      <w:r>
        <w:rPr>
          <w:rFonts w:ascii="Times New Roman" w:hAnsi="Times New Roman" w:cs="Times New Roman"/>
          <w:sz w:val="28"/>
          <w:szCs w:val="28"/>
          <w:lang w:val="uk-UA"/>
        </w:rPr>
        <w:t xml:space="preserve"> </w:t>
      </w:r>
      <w:r w:rsidRPr="00783F91">
        <w:rPr>
          <w:rFonts w:ascii="Times New Roman" w:hAnsi="Times New Roman" w:cs="Times New Roman"/>
          <w:sz w:val="28"/>
          <w:szCs w:val="28"/>
        </w:rPr>
        <w:t>Leadership</w:t>
      </w:r>
      <w:r>
        <w:rPr>
          <w:rFonts w:ascii="Times New Roman" w:hAnsi="Times New Roman" w:cs="Times New Roman"/>
          <w:sz w:val="28"/>
          <w:szCs w:val="28"/>
          <w:lang w:val="uk-UA"/>
        </w:rPr>
        <w:t xml:space="preserve"> </w:t>
      </w:r>
      <w:r w:rsidRPr="00783F91">
        <w:rPr>
          <w:rFonts w:ascii="Times New Roman" w:hAnsi="Times New Roman" w:cs="Times New Roman"/>
          <w:sz w:val="28"/>
          <w:szCs w:val="28"/>
        </w:rPr>
        <w:t>survey</w:t>
      </w:r>
      <w:r w:rsidRPr="00783F91">
        <w:rPr>
          <w:rFonts w:ascii="Times New Roman" w:hAnsi="Times New Roman" w:cs="Times New Roman"/>
          <w:sz w:val="28"/>
          <w:szCs w:val="28"/>
          <w:lang w:val="uk-UA"/>
        </w:rPr>
        <w:t xml:space="preserve">,  майже половина </w:t>
      </w:r>
      <w:r>
        <w:rPr>
          <w:rFonts w:ascii="Times New Roman" w:hAnsi="Times New Roman" w:cs="Times New Roman"/>
          <w:sz w:val="28"/>
          <w:szCs w:val="28"/>
          <w:lang w:val="uk-UA"/>
        </w:rPr>
        <w:t>фахівців компаній</w:t>
      </w:r>
      <w:r w:rsidRPr="00783F91">
        <w:rPr>
          <w:rFonts w:ascii="Times New Roman" w:hAnsi="Times New Roman" w:cs="Times New Roman"/>
          <w:sz w:val="28"/>
          <w:szCs w:val="28"/>
          <w:lang w:val="uk-UA"/>
        </w:rPr>
        <w:t xml:space="preserve"> </w:t>
      </w:r>
      <w:r w:rsidR="00E37F33">
        <w:rPr>
          <w:rFonts w:ascii="Times New Roman" w:hAnsi="Times New Roman" w:cs="Times New Roman"/>
          <w:sz w:val="28"/>
          <w:szCs w:val="28"/>
          <w:lang w:val="uk-UA"/>
        </w:rPr>
        <w:t xml:space="preserve">зазначила, що лідерські якості є найменш розвиненими серед співробітників. Також </w:t>
      </w:r>
      <w:r w:rsidRPr="00783F91">
        <w:rPr>
          <w:rFonts w:ascii="Times New Roman" w:hAnsi="Times New Roman" w:cs="Times New Roman"/>
          <w:sz w:val="28"/>
          <w:szCs w:val="28"/>
        </w:rPr>
        <w:t xml:space="preserve">51,3% опитуваних оцінили </w:t>
      </w:r>
      <w:r w:rsidR="00E37F33">
        <w:rPr>
          <w:rFonts w:ascii="Times New Roman" w:hAnsi="Times New Roman" w:cs="Times New Roman"/>
          <w:sz w:val="28"/>
          <w:szCs w:val="28"/>
        </w:rPr>
        <w:t>здатність власного</w:t>
      </w:r>
      <w:r w:rsidR="00E37F33">
        <w:rPr>
          <w:rFonts w:ascii="Times New Roman" w:hAnsi="Times New Roman" w:cs="Times New Roman"/>
          <w:sz w:val="28"/>
          <w:szCs w:val="28"/>
          <w:lang w:val="uk-UA"/>
        </w:rPr>
        <w:t xml:space="preserve"> </w:t>
      </w:r>
      <w:r w:rsidRPr="00783F91">
        <w:rPr>
          <w:rFonts w:ascii="Times New Roman" w:hAnsi="Times New Roman" w:cs="Times New Roman"/>
          <w:sz w:val="28"/>
          <w:szCs w:val="28"/>
        </w:rPr>
        <w:t xml:space="preserve"> керівника бути ліде</w:t>
      </w:r>
      <w:r w:rsidR="00E37F33">
        <w:rPr>
          <w:rFonts w:ascii="Times New Roman" w:hAnsi="Times New Roman" w:cs="Times New Roman"/>
          <w:sz w:val="28"/>
          <w:szCs w:val="28"/>
        </w:rPr>
        <w:t>ром і вміти зацікавлювати</w:t>
      </w:r>
      <w:r w:rsidR="00E37F33">
        <w:rPr>
          <w:rFonts w:ascii="Times New Roman" w:hAnsi="Times New Roman" w:cs="Times New Roman"/>
          <w:sz w:val="28"/>
          <w:szCs w:val="28"/>
          <w:lang w:val="uk-UA"/>
        </w:rPr>
        <w:t xml:space="preserve"> персонал</w:t>
      </w:r>
      <w:r w:rsidR="00E37F33">
        <w:rPr>
          <w:rFonts w:ascii="Times New Roman" w:hAnsi="Times New Roman" w:cs="Times New Roman"/>
          <w:sz w:val="28"/>
          <w:szCs w:val="28"/>
        </w:rPr>
        <w:t xml:space="preserve"> в </w:t>
      </w:r>
      <w:r w:rsidR="00E37F33">
        <w:rPr>
          <w:rFonts w:ascii="Times New Roman" w:hAnsi="Times New Roman" w:cs="Times New Roman"/>
          <w:sz w:val="28"/>
          <w:szCs w:val="28"/>
          <w:lang w:val="uk-UA"/>
        </w:rPr>
        <w:t>5 (</w:t>
      </w:r>
      <w:r w:rsidRPr="00783F91">
        <w:rPr>
          <w:rFonts w:ascii="Times New Roman" w:hAnsi="Times New Roman" w:cs="Times New Roman"/>
          <w:sz w:val="28"/>
          <w:szCs w:val="28"/>
        </w:rPr>
        <w:t>і нижче) балів за шкалою ві</w:t>
      </w:r>
      <w:r w:rsidR="00E37F33">
        <w:rPr>
          <w:rFonts w:ascii="Times New Roman" w:hAnsi="Times New Roman" w:cs="Times New Roman"/>
          <w:sz w:val="28"/>
          <w:szCs w:val="28"/>
        </w:rPr>
        <w:t xml:space="preserve">д </w:t>
      </w:r>
      <w:r w:rsidR="00E37F33">
        <w:rPr>
          <w:rFonts w:ascii="Times New Roman" w:hAnsi="Times New Roman" w:cs="Times New Roman"/>
          <w:sz w:val="28"/>
          <w:szCs w:val="28"/>
          <w:lang w:val="uk-UA"/>
        </w:rPr>
        <w:t>1</w:t>
      </w:r>
      <w:r w:rsidR="00E37F33">
        <w:rPr>
          <w:rFonts w:ascii="Times New Roman" w:hAnsi="Times New Roman" w:cs="Times New Roman"/>
          <w:sz w:val="28"/>
          <w:szCs w:val="28"/>
        </w:rPr>
        <w:t xml:space="preserve"> до </w:t>
      </w:r>
      <w:r w:rsidR="00E37F33">
        <w:rPr>
          <w:rFonts w:ascii="Times New Roman" w:hAnsi="Times New Roman" w:cs="Times New Roman"/>
          <w:sz w:val="28"/>
          <w:szCs w:val="28"/>
          <w:lang w:val="uk-UA"/>
        </w:rPr>
        <w:t>10 [</w:t>
      </w:r>
      <w:r w:rsidR="008E4D2D">
        <w:rPr>
          <w:rFonts w:ascii="Times New Roman" w:hAnsi="Times New Roman" w:cs="Times New Roman"/>
          <w:sz w:val="28"/>
          <w:szCs w:val="28"/>
          <w:lang w:val="uk-UA"/>
        </w:rPr>
        <w:t>9</w:t>
      </w:r>
      <w:r w:rsidR="00E37F33">
        <w:rPr>
          <w:rFonts w:ascii="Times New Roman" w:hAnsi="Times New Roman" w:cs="Times New Roman"/>
          <w:sz w:val="28"/>
          <w:szCs w:val="28"/>
          <w:lang w:val="uk-UA"/>
        </w:rPr>
        <w:t>].</w:t>
      </w:r>
    </w:p>
    <w:p w:rsidR="00E37F33" w:rsidRPr="00FE155C" w:rsidRDefault="00E37F33" w:rsidP="00E37F33">
      <w:pPr>
        <w:tabs>
          <w:tab w:val="left" w:pos="1273"/>
        </w:tabs>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Окрім цього, на думку </w:t>
      </w:r>
      <w:r w:rsidRPr="00E37F33">
        <w:rPr>
          <w:rFonts w:ascii="Times New Roman" w:hAnsi="Times New Roman" w:cs="Times New Roman"/>
          <w:sz w:val="28"/>
          <w:szCs w:val="28"/>
          <w:lang w:val="uk-UA"/>
        </w:rPr>
        <w:t>Т</w:t>
      </w:r>
      <w:r>
        <w:rPr>
          <w:rFonts w:ascii="Times New Roman" w:hAnsi="Times New Roman" w:cs="Times New Roman"/>
          <w:sz w:val="28"/>
          <w:szCs w:val="28"/>
          <w:lang w:val="uk-UA"/>
        </w:rPr>
        <w:t>іма Кенона, віце-президента</w:t>
      </w:r>
      <w:r w:rsidRPr="00E37F3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ресурсу пошуку роботи </w:t>
      </w:r>
      <w:r w:rsidRPr="00FE155C">
        <w:rPr>
          <w:rFonts w:ascii="Times New Roman" w:hAnsi="Times New Roman" w:cs="Times New Roman"/>
          <w:sz w:val="28"/>
          <w:szCs w:val="28"/>
          <w:lang w:val="en-US"/>
        </w:rPr>
        <w:t>HealthITJobs</w:t>
      </w:r>
      <w:r w:rsidRPr="00E37F33">
        <w:rPr>
          <w:rFonts w:ascii="Times New Roman" w:hAnsi="Times New Roman" w:cs="Times New Roman"/>
          <w:sz w:val="28"/>
          <w:szCs w:val="28"/>
          <w:lang w:val="uk-UA"/>
        </w:rPr>
        <w:t>.</w:t>
      </w:r>
      <w:r w:rsidRPr="00FE155C">
        <w:rPr>
          <w:rFonts w:ascii="Times New Roman" w:hAnsi="Times New Roman" w:cs="Times New Roman"/>
          <w:sz w:val="28"/>
          <w:szCs w:val="28"/>
          <w:lang w:val="en-US"/>
        </w:rPr>
        <w:t>com</w:t>
      </w:r>
      <w:r w:rsidR="00435BFA">
        <w:rPr>
          <w:rFonts w:ascii="Times New Roman" w:hAnsi="Times New Roman" w:cs="Times New Roman"/>
          <w:sz w:val="28"/>
          <w:szCs w:val="28"/>
          <w:lang w:val="uk-UA"/>
        </w:rPr>
        <w:t xml:space="preserve">, </w:t>
      </w:r>
      <w:r>
        <w:rPr>
          <w:rFonts w:ascii="Times New Roman" w:hAnsi="Times New Roman" w:cs="Times New Roman"/>
          <w:sz w:val="28"/>
          <w:szCs w:val="28"/>
          <w:lang w:val="uk-UA"/>
        </w:rPr>
        <w:t>відсутність чіткої стратегії лідерства в компаніях є першою причиною переходу кращих ІТ-спеціалістів на інше  місце роботи [</w:t>
      </w:r>
      <w:r w:rsidR="008E4D2D">
        <w:rPr>
          <w:rFonts w:ascii="Times New Roman" w:hAnsi="Times New Roman" w:cs="Times New Roman"/>
          <w:sz w:val="28"/>
          <w:szCs w:val="28"/>
          <w:lang w:val="uk-UA"/>
        </w:rPr>
        <w:t>9</w:t>
      </w:r>
      <w:r>
        <w:rPr>
          <w:rFonts w:ascii="Times New Roman" w:hAnsi="Times New Roman" w:cs="Times New Roman"/>
          <w:sz w:val="28"/>
          <w:szCs w:val="28"/>
          <w:lang w:val="uk-UA"/>
        </w:rPr>
        <w:t>].</w:t>
      </w:r>
    </w:p>
    <w:p w:rsidR="00E23668" w:rsidRDefault="00E23668" w:rsidP="00DF3706">
      <w:pPr>
        <w:tabs>
          <w:tab w:val="left" w:pos="1273"/>
        </w:tabs>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Здійснивши аналіз закордонних наукових джерел, визначимо принципи розвитку лідерства на сучасному </w:t>
      </w:r>
      <w:r w:rsidR="00643DFC">
        <w:rPr>
          <w:rFonts w:ascii="Times New Roman" w:hAnsi="Times New Roman" w:cs="Times New Roman"/>
          <w:sz w:val="28"/>
          <w:szCs w:val="28"/>
          <w:lang w:val="uk-UA"/>
        </w:rPr>
        <w:t xml:space="preserve">етапі  </w:t>
      </w:r>
      <w:r>
        <w:rPr>
          <w:rFonts w:ascii="Times New Roman" w:hAnsi="Times New Roman" w:cs="Times New Roman"/>
          <w:sz w:val="28"/>
          <w:szCs w:val="28"/>
          <w:lang w:val="uk-UA"/>
        </w:rPr>
        <w:t>глобального економічного розвитку.</w:t>
      </w:r>
    </w:p>
    <w:p w:rsidR="00B1509E" w:rsidRPr="00A049F3" w:rsidRDefault="008F7CA6" w:rsidP="00E23668">
      <w:pPr>
        <w:tabs>
          <w:tab w:val="left" w:pos="1273"/>
        </w:tabs>
        <w:spacing w:after="0" w:line="360" w:lineRule="auto"/>
        <w:ind w:firstLine="567"/>
        <w:jc w:val="center"/>
        <w:rPr>
          <w:rFonts w:ascii="Times New Roman" w:hAnsi="Times New Roman" w:cs="Times New Roman"/>
          <w:b/>
          <w:sz w:val="28"/>
          <w:szCs w:val="28"/>
          <w:lang w:val="uk-UA"/>
        </w:rPr>
      </w:pPr>
      <w:r w:rsidRPr="00A049F3">
        <w:rPr>
          <w:rFonts w:ascii="Times New Roman" w:hAnsi="Times New Roman" w:cs="Times New Roman"/>
          <w:b/>
          <w:sz w:val="28"/>
          <w:szCs w:val="28"/>
          <w:lang w:val="uk-UA"/>
        </w:rPr>
        <w:t xml:space="preserve">Таблиця 1. </w:t>
      </w:r>
      <w:r w:rsidR="00B1509E" w:rsidRPr="00A049F3">
        <w:rPr>
          <w:rFonts w:ascii="Times New Roman" w:hAnsi="Times New Roman" w:cs="Times New Roman"/>
          <w:b/>
          <w:sz w:val="28"/>
          <w:szCs w:val="28"/>
          <w:lang w:val="uk-UA"/>
        </w:rPr>
        <w:t>Сучасні принципи розвитку лідерства</w:t>
      </w:r>
    </w:p>
    <w:tbl>
      <w:tblPr>
        <w:tblStyle w:val="a7"/>
        <w:tblW w:w="0" w:type="auto"/>
        <w:tblInd w:w="720" w:type="dxa"/>
        <w:tblLook w:val="04A0" w:firstRow="1" w:lastRow="0" w:firstColumn="1" w:lastColumn="0" w:noHBand="0" w:noVBand="1"/>
      </w:tblPr>
      <w:tblGrid>
        <w:gridCol w:w="5043"/>
        <w:gridCol w:w="3582"/>
      </w:tblGrid>
      <w:tr w:rsidR="008F7CA6" w:rsidRPr="00A173BB" w:rsidTr="0097280B">
        <w:tc>
          <w:tcPr>
            <w:tcW w:w="5043" w:type="dxa"/>
          </w:tcPr>
          <w:p w:rsidR="008F7CA6" w:rsidRPr="00E23668" w:rsidRDefault="008F7CA6" w:rsidP="0097280B">
            <w:pPr>
              <w:pStyle w:val="a8"/>
              <w:ind w:left="0"/>
              <w:jc w:val="center"/>
              <w:rPr>
                <w:rFonts w:ascii="Times New Roman" w:hAnsi="Times New Roman" w:cs="Times New Roman"/>
                <w:sz w:val="28"/>
                <w:szCs w:val="28"/>
                <w:lang w:val="uk-UA"/>
              </w:rPr>
            </w:pPr>
            <w:r w:rsidRPr="00E23668">
              <w:rPr>
                <w:rFonts w:ascii="Times New Roman" w:hAnsi="Times New Roman" w:cs="Times New Roman"/>
                <w:sz w:val="28"/>
                <w:szCs w:val="28"/>
                <w:lang w:val="uk-UA"/>
              </w:rPr>
              <w:t>Принцип розвитку лідерства</w:t>
            </w:r>
          </w:p>
        </w:tc>
        <w:tc>
          <w:tcPr>
            <w:tcW w:w="3582" w:type="dxa"/>
          </w:tcPr>
          <w:p w:rsidR="008F7CA6" w:rsidRPr="00E23668" w:rsidRDefault="008F7CA6" w:rsidP="0097280B">
            <w:pPr>
              <w:pStyle w:val="a8"/>
              <w:ind w:left="0"/>
              <w:jc w:val="center"/>
              <w:rPr>
                <w:rFonts w:ascii="Times New Roman" w:hAnsi="Times New Roman" w:cs="Times New Roman"/>
                <w:sz w:val="28"/>
                <w:szCs w:val="28"/>
                <w:lang w:val="en-US"/>
              </w:rPr>
            </w:pPr>
            <w:r w:rsidRPr="00E23668">
              <w:rPr>
                <w:rFonts w:ascii="Times New Roman" w:hAnsi="Times New Roman" w:cs="Times New Roman"/>
                <w:sz w:val="28"/>
                <w:szCs w:val="28"/>
                <w:lang w:val="uk-UA"/>
              </w:rPr>
              <w:t>Джерело</w:t>
            </w:r>
          </w:p>
        </w:tc>
      </w:tr>
      <w:tr w:rsidR="008F7CA6" w:rsidRPr="00806D69" w:rsidTr="0097280B">
        <w:tc>
          <w:tcPr>
            <w:tcW w:w="5043" w:type="dxa"/>
          </w:tcPr>
          <w:p w:rsidR="008F7CA6" w:rsidRPr="00B26C4E" w:rsidRDefault="00E23668" w:rsidP="0097280B">
            <w:pPr>
              <w:pStyle w:val="a8"/>
              <w:ind w:left="0"/>
              <w:rPr>
                <w:rFonts w:ascii="Times New Roman" w:hAnsi="Times New Roman" w:cs="Times New Roman"/>
                <w:sz w:val="28"/>
                <w:szCs w:val="28"/>
                <w:lang w:val="uk-UA"/>
              </w:rPr>
            </w:pPr>
            <w:r>
              <w:rPr>
                <w:rFonts w:ascii="Times New Roman" w:hAnsi="Times New Roman" w:cs="Times New Roman"/>
                <w:sz w:val="28"/>
                <w:szCs w:val="28"/>
                <w:lang w:val="uk-UA"/>
              </w:rPr>
              <w:t>Проведення ретельного</w:t>
            </w:r>
            <w:r w:rsidR="008F7CA6" w:rsidRPr="00B26C4E">
              <w:rPr>
                <w:rFonts w:ascii="Times New Roman" w:hAnsi="Times New Roman" w:cs="Times New Roman"/>
                <w:sz w:val="28"/>
                <w:szCs w:val="28"/>
                <w:lang w:val="uk-UA"/>
              </w:rPr>
              <w:t xml:space="preserve"> аналіз</w:t>
            </w:r>
            <w:r>
              <w:rPr>
                <w:rFonts w:ascii="Times New Roman" w:hAnsi="Times New Roman" w:cs="Times New Roman"/>
                <w:sz w:val="28"/>
                <w:szCs w:val="28"/>
                <w:lang w:val="uk-UA"/>
              </w:rPr>
              <w:t>у</w:t>
            </w:r>
            <w:r w:rsidR="008F7CA6" w:rsidRPr="00B26C4E">
              <w:rPr>
                <w:rFonts w:ascii="Times New Roman" w:hAnsi="Times New Roman" w:cs="Times New Roman"/>
                <w:sz w:val="28"/>
                <w:szCs w:val="28"/>
                <w:lang w:val="uk-UA"/>
              </w:rPr>
              <w:t xml:space="preserve"> бізнесу для визначення поточних лідерських компетенцій та прогалин</w:t>
            </w:r>
          </w:p>
        </w:tc>
        <w:tc>
          <w:tcPr>
            <w:tcW w:w="3582" w:type="dxa"/>
          </w:tcPr>
          <w:p w:rsidR="008F7CA6" w:rsidRPr="00B26C4E" w:rsidRDefault="008F7CA6" w:rsidP="0097280B">
            <w:pPr>
              <w:pStyle w:val="a8"/>
              <w:ind w:left="0"/>
              <w:rPr>
                <w:rFonts w:ascii="Times New Roman" w:hAnsi="Times New Roman" w:cs="Times New Roman"/>
                <w:sz w:val="28"/>
                <w:szCs w:val="28"/>
                <w:lang w:val="en-US"/>
              </w:rPr>
            </w:pPr>
            <w:r w:rsidRPr="00B26C4E">
              <w:rPr>
                <w:rFonts w:ascii="Times New Roman" w:hAnsi="Times New Roman" w:cs="Times New Roman"/>
                <w:sz w:val="28"/>
                <w:szCs w:val="28"/>
                <w:lang w:val="en-US"/>
              </w:rPr>
              <w:t>Addison &amp; Cunningham (2006)</w:t>
            </w:r>
          </w:p>
        </w:tc>
      </w:tr>
      <w:tr w:rsidR="008F7CA6" w:rsidRPr="0028566B" w:rsidTr="0097280B">
        <w:tc>
          <w:tcPr>
            <w:tcW w:w="5043" w:type="dxa"/>
          </w:tcPr>
          <w:p w:rsidR="008F7CA6" w:rsidRDefault="00E23668" w:rsidP="0097280B">
            <w:pPr>
              <w:pStyle w:val="a8"/>
              <w:ind w:left="0"/>
              <w:rPr>
                <w:rFonts w:ascii="Times New Roman" w:hAnsi="Times New Roman" w:cs="Times New Roman"/>
                <w:sz w:val="28"/>
                <w:szCs w:val="28"/>
                <w:lang w:val="uk-UA"/>
              </w:rPr>
            </w:pPr>
            <w:r>
              <w:rPr>
                <w:rFonts w:ascii="Times New Roman" w:hAnsi="Times New Roman" w:cs="Times New Roman"/>
                <w:sz w:val="28"/>
                <w:szCs w:val="28"/>
                <w:lang w:val="uk-UA"/>
              </w:rPr>
              <w:lastRenderedPageBreak/>
              <w:t>Побудова програм, заснованих на практичній діяльності</w:t>
            </w:r>
            <w:r w:rsidR="008F7CA6" w:rsidRPr="00B26C4E">
              <w:rPr>
                <w:rFonts w:ascii="Times New Roman" w:hAnsi="Times New Roman" w:cs="Times New Roman"/>
                <w:sz w:val="28"/>
                <w:szCs w:val="28"/>
                <w:lang w:val="uk-UA"/>
              </w:rPr>
              <w:t xml:space="preserve">. </w:t>
            </w:r>
          </w:p>
          <w:p w:rsidR="008F7CA6" w:rsidRPr="00B26C4E" w:rsidRDefault="008F7CA6" w:rsidP="00E23668">
            <w:pPr>
              <w:pStyle w:val="a8"/>
              <w:ind w:left="0"/>
              <w:rPr>
                <w:rFonts w:ascii="Times New Roman" w:hAnsi="Times New Roman" w:cs="Times New Roman"/>
                <w:sz w:val="28"/>
                <w:szCs w:val="28"/>
                <w:lang w:val="uk-UA"/>
              </w:rPr>
            </w:pPr>
            <w:r w:rsidRPr="00B26C4E">
              <w:rPr>
                <w:rFonts w:ascii="Times New Roman" w:hAnsi="Times New Roman" w:cs="Times New Roman"/>
                <w:sz w:val="28"/>
                <w:szCs w:val="28"/>
                <w:lang w:val="uk-UA"/>
              </w:rPr>
              <w:t>Нада</w:t>
            </w:r>
            <w:r w:rsidR="00E23668">
              <w:rPr>
                <w:rFonts w:ascii="Times New Roman" w:hAnsi="Times New Roman" w:cs="Times New Roman"/>
                <w:sz w:val="28"/>
                <w:szCs w:val="28"/>
                <w:lang w:val="uk-UA"/>
              </w:rPr>
              <w:t>ння можливості</w:t>
            </w:r>
            <w:r w:rsidRPr="00B26C4E">
              <w:rPr>
                <w:rFonts w:ascii="Times New Roman" w:hAnsi="Times New Roman" w:cs="Times New Roman"/>
                <w:sz w:val="28"/>
                <w:szCs w:val="28"/>
                <w:lang w:val="uk-UA"/>
              </w:rPr>
              <w:t xml:space="preserve"> учасниками практикувати те, що вони вивчають</w:t>
            </w:r>
          </w:p>
        </w:tc>
        <w:tc>
          <w:tcPr>
            <w:tcW w:w="3582" w:type="dxa"/>
          </w:tcPr>
          <w:p w:rsidR="008F7CA6" w:rsidRPr="00B26C4E" w:rsidRDefault="008F7CA6" w:rsidP="0097280B">
            <w:pPr>
              <w:pStyle w:val="a8"/>
              <w:ind w:left="0"/>
              <w:rPr>
                <w:rFonts w:ascii="Times New Roman" w:hAnsi="Times New Roman" w:cs="Times New Roman"/>
                <w:sz w:val="28"/>
                <w:szCs w:val="28"/>
                <w:lang w:val="uk-UA"/>
              </w:rPr>
            </w:pPr>
            <w:r w:rsidRPr="00B26C4E">
              <w:rPr>
                <w:rFonts w:ascii="Times New Roman" w:hAnsi="Times New Roman" w:cs="Times New Roman"/>
                <w:sz w:val="28"/>
                <w:szCs w:val="28"/>
                <w:lang w:val="en-US"/>
              </w:rPr>
              <w:t>Dinkin and Frederick (2013);Hageman (2013); Pollitt, 2007; Watson and Vasilieva, (2007); Allio (2005)</w:t>
            </w:r>
          </w:p>
          <w:p w:rsidR="008F7CA6" w:rsidRPr="00B26C4E" w:rsidRDefault="008F7CA6" w:rsidP="0097280B">
            <w:pPr>
              <w:pStyle w:val="a8"/>
              <w:ind w:left="0"/>
              <w:rPr>
                <w:rFonts w:ascii="Times New Roman" w:hAnsi="Times New Roman" w:cs="Times New Roman"/>
                <w:sz w:val="28"/>
                <w:szCs w:val="28"/>
                <w:lang w:val="uk-UA"/>
              </w:rPr>
            </w:pPr>
            <w:r w:rsidRPr="00B26C4E">
              <w:rPr>
                <w:rFonts w:ascii="Times New Roman" w:hAnsi="Times New Roman" w:cs="Times New Roman"/>
                <w:sz w:val="28"/>
                <w:szCs w:val="28"/>
                <w:lang w:val="en-US"/>
              </w:rPr>
              <w:t>Auvinen et al</w:t>
            </w:r>
            <w:r w:rsidR="00E23668">
              <w:rPr>
                <w:rFonts w:ascii="Times New Roman" w:hAnsi="Times New Roman" w:cs="Times New Roman"/>
                <w:sz w:val="28"/>
                <w:szCs w:val="28"/>
                <w:lang w:val="uk-UA"/>
              </w:rPr>
              <w:t>.</w:t>
            </w:r>
            <w:r w:rsidRPr="00B26C4E">
              <w:rPr>
                <w:rFonts w:ascii="Times New Roman" w:hAnsi="Times New Roman" w:cs="Times New Roman"/>
                <w:sz w:val="28"/>
                <w:szCs w:val="28"/>
                <w:lang w:val="en-US"/>
              </w:rPr>
              <w:t>, (2013); Hurt &amp; Homan (2005)</w:t>
            </w:r>
          </w:p>
        </w:tc>
      </w:tr>
      <w:tr w:rsidR="008F7CA6" w:rsidRPr="00806D69" w:rsidTr="0097280B">
        <w:tc>
          <w:tcPr>
            <w:tcW w:w="5043" w:type="dxa"/>
          </w:tcPr>
          <w:p w:rsidR="008F7CA6" w:rsidRPr="00B26C4E" w:rsidRDefault="00E23668" w:rsidP="00E23668">
            <w:pPr>
              <w:pStyle w:val="a8"/>
              <w:ind w:left="0"/>
              <w:rPr>
                <w:rFonts w:ascii="Times New Roman" w:hAnsi="Times New Roman" w:cs="Times New Roman"/>
                <w:sz w:val="28"/>
                <w:szCs w:val="28"/>
                <w:lang w:val="uk-UA"/>
              </w:rPr>
            </w:pPr>
            <w:r>
              <w:rPr>
                <w:rFonts w:ascii="Times New Roman" w:hAnsi="Times New Roman" w:cs="Times New Roman"/>
                <w:sz w:val="28"/>
                <w:szCs w:val="28"/>
                <w:lang w:val="uk-UA"/>
              </w:rPr>
              <w:t>Забезпечення рентабельності</w:t>
            </w:r>
            <w:r w:rsidR="008F7CA6" w:rsidRPr="00B26C4E">
              <w:rPr>
                <w:rFonts w:ascii="Times New Roman" w:hAnsi="Times New Roman" w:cs="Times New Roman"/>
                <w:sz w:val="28"/>
                <w:szCs w:val="28"/>
                <w:lang w:val="uk-UA"/>
              </w:rPr>
              <w:t xml:space="preserve"> інвестицій</w:t>
            </w:r>
            <w:r>
              <w:rPr>
                <w:rFonts w:ascii="Times New Roman" w:hAnsi="Times New Roman" w:cs="Times New Roman"/>
                <w:sz w:val="28"/>
                <w:szCs w:val="28"/>
                <w:lang w:val="uk-UA"/>
              </w:rPr>
              <w:t>,</w:t>
            </w:r>
            <w:r w:rsidR="008F7CA6" w:rsidRPr="00E23668">
              <w:rPr>
                <w:rFonts w:ascii="Times New Roman" w:hAnsi="Times New Roman" w:cs="Times New Roman"/>
                <w:sz w:val="28"/>
                <w:szCs w:val="28"/>
              </w:rPr>
              <w:t xml:space="preserve"> </w:t>
            </w:r>
            <w:r>
              <w:rPr>
                <w:rFonts w:ascii="Times New Roman" w:hAnsi="Times New Roman" w:cs="Times New Roman"/>
                <w:sz w:val="28"/>
                <w:szCs w:val="28"/>
                <w:lang w:val="uk-UA"/>
              </w:rPr>
              <w:t>вимірювання</w:t>
            </w:r>
            <w:r w:rsidR="008F7CA6" w:rsidRPr="00B26C4E">
              <w:rPr>
                <w:rFonts w:ascii="Times New Roman" w:hAnsi="Times New Roman" w:cs="Times New Roman"/>
                <w:sz w:val="28"/>
                <w:szCs w:val="28"/>
                <w:lang w:val="uk-UA"/>
              </w:rPr>
              <w:t xml:space="preserve"> ефект</w:t>
            </w:r>
            <w:r>
              <w:rPr>
                <w:rFonts w:ascii="Times New Roman" w:hAnsi="Times New Roman" w:cs="Times New Roman"/>
                <w:sz w:val="28"/>
                <w:szCs w:val="28"/>
                <w:lang w:val="uk-UA"/>
              </w:rPr>
              <w:t>у</w:t>
            </w:r>
            <w:r w:rsidR="008F7CA6" w:rsidRPr="00B26C4E">
              <w:rPr>
                <w:rFonts w:ascii="Times New Roman" w:hAnsi="Times New Roman" w:cs="Times New Roman"/>
                <w:sz w:val="28"/>
                <w:szCs w:val="28"/>
                <w:lang w:val="uk-UA"/>
              </w:rPr>
              <w:t xml:space="preserve"> від розвитку за чіткими критеріями </w:t>
            </w:r>
          </w:p>
        </w:tc>
        <w:tc>
          <w:tcPr>
            <w:tcW w:w="3582" w:type="dxa"/>
          </w:tcPr>
          <w:p w:rsidR="008F7CA6" w:rsidRPr="00B26C4E" w:rsidRDefault="008F7CA6" w:rsidP="0097280B">
            <w:pPr>
              <w:pStyle w:val="a8"/>
              <w:ind w:left="0"/>
              <w:rPr>
                <w:rFonts w:ascii="Times New Roman" w:hAnsi="Times New Roman" w:cs="Times New Roman"/>
                <w:sz w:val="28"/>
                <w:szCs w:val="28"/>
                <w:lang w:val="en-US"/>
              </w:rPr>
            </w:pPr>
            <w:r w:rsidRPr="00B26C4E">
              <w:rPr>
                <w:rFonts w:ascii="Times New Roman" w:hAnsi="Times New Roman" w:cs="Times New Roman"/>
                <w:sz w:val="28"/>
                <w:szCs w:val="28"/>
                <w:lang w:val="en-US"/>
              </w:rPr>
              <w:t>Archer (2013)</w:t>
            </w:r>
          </w:p>
        </w:tc>
      </w:tr>
      <w:tr w:rsidR="008F7CA6" w:rsidRPr="00F80482" w:rsidTr="0097280B">
        <w:tc>
          <w:tcPr>
            <w:tcW w:w="5043" w:type="dxa"/>
          </w:tcPr>
          <w:p w:rsidR="008F7CA6" w:rsidRPr="00B26C4E" w:rsidRDefault="00E23668" w:rsidP="0097280B">
            <w:pPr>
              <w:pStyle w:val="a8"/>
              <w:ind w:left="0"/>
              <w:rPr>
                <w:rFonts w:ascii="Times New Roman" w:hAnsi="Times New Roman" w:cs="Times New Roman"/>
                <w:sz w:val="28"/>
                <w:szCs w:val="28"/>
                <w:lang w:val="uk-UA"/>
              </w:rPr>
            </w:pPr>
            <w:r>
              <w:rPr>
                <w:rFonts w:ascii="Times New Roman" w:hAnsi="Times New Roman" w:cs="Times New Roman"/>
                <w:sz w:val="28"/>
                <w:szCs w:val="28"/>
                <w:lang w:val="uk-UA"/>
              </w:rPr>
              <w:t>Залучення вищого керівництва</w:t>
            </w:r>
            <w:r w:rsidR="008F7CA6" w:rsidRPr="00B26C4E">
              <w:rPr>
                <w:rFonts w:ascii="Times New Roman" w:hAnsi="Times New Roman" w:cs="Times New Roman"/>
                <w:sz w:val="28"/>
                <w:szCs w:val="28"/>
                <w:lang w:val="uk-UA"/>
              </w:rPr>
              <w:t xml:space="preserve"> та кваліфікованих спеціалістів</w:t>
            </w:r>
          </w:p>
        </w:tc>
        <w:tc>
          <w:tcPr>
            <w:tcW w:w="3582" w:type="dxa"/>
          </w:tcPr>
          <w:p w:rsidR="008F7CA6" w:rsidRPr="00B26C4E" w:rsidRDefault="008F7CA6" w:rsidP="0097280B">
            <w:pPr>
              <w:pStyle w:val="a8"/>
              <w:ind w:left="0"/>
              <w:rPr>
                <w:rFonts w:ascii="Times New Roman" w:hAnsi="Times New Roman" w:cs="Times New Roman"/>
                <w:sz w:val="28"/>
                <w:szCs w:val="28"/>
                <w:lang w:val="en-US"/>
              </w:rPr>
            </w:pPr>
            <w:r w:rsidRPr="00B26C4E">
              <w:rPr>
                <w:rFonts w:ascii="Times New Roman" w:hAnsi="Times New Roman" w:cs="Times New Roman"/>
                <w:sz w:val="28"/>
                <w:szCs w:val="28"/>
                <w:lang w:val="en-US"/>
              </w:rPr>
              <w:t>Romanowska et al., (2013); Bell (2012)</w:t>
            </w:r>
          </w:p>
        </w:tc>
      </w:tr>
      <w:tr w:rsidR="008F7CA6" w:rsidRPr="0028566B" w:rsidTr="0097280B">
        <w:tc>
          <w:tcPr>
            <w:tcW w:w="5043" w:type="dxa"/>
          </w:tcPr>
          <w:p w:rsidR="008F7CA6" w:rsidRPr="00B26C4E" w:rsidRDefault="008F7CA6" w:rsidP="00E23668">
            <w:pPr>
              <w:pStyle w:val="a8"/>
              <w:ind w:left="0"/>
              <w:rPr>
                <w:rFonts w:ascii="Times New Roman" w:hAnsi="Times New Roman" w:cs="Times New Roman"/>
                <w:sz w:val="28"/>
                <w:szCs w:val="28"/>
                <w:lang w:val="uk-UA"/>
              </w:rPr>
            </w:pPr>
            <w:r w:rsidRPr="00B26C4E">
              <w:rPr>
                <w:rFonts w:ascii="Times New Roman" w:hAnsi="Times New Roman" w:cs="Times New Roman"/>
                <w:sz w:val="28"/>
                <w:szCs w:val="28"/>
                <w:lang w:val="uk-UA"/>
              </w:rPr>
              <w:t>Інтегр</w:t>
            </w:r>
            <w:r w:rsidR="00E23668">
              <w:rPr>
                <w:rFonts w:ascii="Times New Roman" w:hAnsi="Times New Roman" w:cs="Times New Roman"/>
                <w:sz w:val="28"/>
                <w:szCs w:val="28"/>
                <w:lang w:val="uk-UA"/>
              </w:rPr>
              <w:t>ація та узгодження лідерських ініціатив</w:t>
            </w:r>
            <w:r w:rsidRPr="00B26C4E">
              <w:rPr>
                <w:rFonts w:ascii="Times New Roman" w:hAnsi="Times New Roman" w:cs="Times New Roman"/>
                <w:sz w:val="28"/>
                <w:szCs w:val="28"/>
                <w:lang w:val="uk-UA"/>
              </w:rPr>
              <w:t xml:space="preserve"> з іншими ключовими бізнес-стратегіями</w:t>
            </w:r>
          </w:p>
        </w:tc>
        <w:tc>
          <w:tcPr>
            <w:tcW w:w="3582" w:type="dxa"/>
          </w:tcPr>
          <w:p w:rsidR="008F7CA6" w:rsidRPr="00B26C4E" w:rsidRDefault="008F7CA6" w:rsidP="0097280B">
            <w:pPr>
              <w:pStyle w:val="a8"/>
              <w:ind w:left="0"/>
              <w:rPr>
                <w:rFonts w:ascii="Times New Roman" w:hAnsi="Times New Roman" w:cs="Times New Roman"/>
                <w:sz w:val="28"/>
                <w:szCs w:val="28"/>
                <w:lang w:val="en-US"/>
              </w:rPr>
            </w:pPr>
            <w:r w:rsidRPr="00B26C4E">
              <w:rPr>
                <w:rFonts w:ascii="Times New Roman" w:hAnsi="Times New Roman" w:cs="Times New Roman"/>
                <w:sz w:val="28"/>
                <w:szCs w:val="28"/>
                <w:lang w:val="en-US"/>
              </w:rPr>
              <w:t>Xuejin Qiao, (2009); Crethar (2011); Hurt &amp; Homan (2005)</w:t>
            </w:r>
          </w:p>
        </w:tc>
      </w:tr>
      <w:tr w:rsidR="008F7CA6" w:rsidRPr="0028566B" w:rsidTr="0097280B">
        <w:tc>
          <w:tcPr>
            <w:tcW w:w="5043" w:type="dxa"/>
          </w:tcPr>
          <w:p w:rsidR="008F7CA6" w:rsidRPr="00B26C4E" w:rsidRDefault="00E23668" w:rsidP="0097280B">
            <w:pPr>
              <w:pStyle w:val="a8"/>
              <w:ind w:left="0"/>
              <w:rPr>
                <w:rFonts w:ascii="Times New Roman" w:hAnsi="Times New Roman" w:cs="Times New Roman"/>
                <w:sz w:val="28"/>
                <w:szCs w:val="28"/>
                <w:lang w:val="uk-UA"/>
              </w:rPr>
            </w:pPr>
            <w:r>
              <w:rPr>
                <w:rFonts w:ascii="Times New Roman" w:hAnsi="Times New Roman" w:cs="Times New Roman"/>
                <w:sz w:val="28"/>
                <w:szCs w:val="28"/>
                <w:lang w:val="uk-UA"/>
              </w:rPr>
              <w:t>Визначення специфічної</w:t>
            </w:r>
            <w:r w:rsidR="008F7CA6" w:rsidRPr="00B26C4E">
              <w:rPr>
                <w:rFonts w:ascii="Times New Roman" w:hAnsi="Times New Roman" w:cs="Times New Roman"/>
                <w:sz w:val="28"/>
                <w:szCs w:val="28"/>
                <w:lang w:val="uk-UA"/>
              </w:rPr>
              <w:t xml:space="preserve"> потреби розвитку лідерів на індивідуальній основі</w:t>
            </w:r>
          </w:p>
        </w:tc>
        <w:tc>
          <w:tcPr>
            <w:tcW w:w="3582" w:type="dxa"/>
          </w:tcPr>
          <w:p w:rsidR="008F7CA6" w:rsidRPr="00B26C4E" w:rsidRDefault="008F7CA6" w:rsidP="0097280B">
            <w:pPr>
              <w:pStyle w:val="a8"/>
              <w:ind w:left="0"/>
              <w:rPr>
                <w:rFonts w:ascii="Times New Roman" w:hAnsi="Times New Roman" w:cs="Times New Roman"/>
                <w:sz w:val="28"/>
                <w:szCs w:val="28"/>
                <w:lang w:val="en-US"/>
              </w:rPr>
            </w:pPr>
            <w:r w:rsidRPr="00B26C4E">
              <w:rPr>
                <w:rFonts w:ascii="Times New Roman" w:hAnsi="Times New Roman" w:cs="Times New Roman"/>
                <w:sz w:val="28"/>
                <w:szCs w:val="28"/>
                <w:lang w:val="en-US"/>
              </w:rPr>
              <w:t>Davis &amp; Callahan (2012) Bowles et al., (2007); Rhodes and Fletcher (2013)</w:t>
            </w:r>
          </w:p>
        </w:tc>
      </w:tr>
      <w:tr w:rsidR="008F7CA6" w:rsidRPr="00806D69" w:rsidTr="0097280B">
        <w:tc>
          <w:tcPr>
            <w:tcW w:w="5043" w:type="dxa"/>
          </w:tcPr>
          <w:p w:rsidR="00E23668" w:rsidRDefault="008F7CA6" w:rsidP="00E23668">
            <w:pPr>
              <w:pStyle w:val="a8"/>
              <w:ind w:left="0"/>
              <w:rPr>
                <w:rFonts w:ascii="Times New Roman" w:hAnsi="Times New Roman" w:cs="Times New Roman"/>
                <w:sz w:val="28"/>
                <w:szCs w:val="28"/>
                <w:lang w:val="uk-UA"/>
              </w:rPr>
            </w:pPr>
            <w:r w:rsidRPr="00B26C4E">
              <w:rPr>
                <w:rFonts w:ascii="Times New Roman" w:hAnsi="Times New Roman" w:cs="Times New Roman"/>
                <w:sz w:val="28"/>
                <w:szCs w:val="28"/>
                <w:lang w:val="uk-UA"/>
              </w:rPr>
              <w:t>Використ</w:t>
            </w:r>
            <w:r w:rsidR="00E23668">
              <w:rPr>
                <w:rFonts w:ascii="Times New Roman" w:hAnsi="Times New Roman" w:cs="Times New Roman"/>
                <w:sz w:val="28"/>
                <w:szCs w:val="28"/>
                <w:lang w:val="uk-UA"/>
              </w:rPr>
              <w:t xml:space="preserve">ання </w:t>
            </w:r>
            <w:r w:rsidRPr="00B26C4E">
              <w:rPr>
                <w:rFonts w:ascii="Times New Roman" w:hAnsi="Times New Roman" w:cs="Times New Roman"/>
                <w:sz w:val="28"/>
                <w:szCs w:val="28"/>
                <w:lang w:val="uk-UA"/>
              </w:rPr>
              <w:t xml:space="preserve">зовнішніх провайдерів, </w:t>
            </w:r>
            <w:r w:rsidR="00E23668">
              <w:rPr>
                <w:rFonts w:ascii="Times New Roman" w:hAnsi="Times New Roman" w:cs="Times New Roman"/>
                <w:sz w:val="28"/>
                <w:szCs w:val="28"/>
                <w:lang w:val="uk-UA"/>
              </w:rPr>
              <w:t>залучення</w:t>
            </w:r>
            <w:r w:rsidRPr="00B26C4E">
              <w:rPr>
                <w:rFonts w:ascii="Times New Roman" w:hAnsi="Times New Roman" w:cs="Times New Roman"/>
                <w:sz w:val="28"/>
                <w:szCs w:val="28"/>
                <w:lang w:val="uk-UA"/>
              </w:rPr>
              <w:t xml:space="preserve"> внутрішніх фахівців </w:t>
            </w:r>
            <w:r w:rsidR="00E23668">
              <w:rPr>
                <w:rFonts w:ascii="Times New Roman" w:hAnsi="Times New Roman" w:cs="Times New Roman"/>
                <w:sz w:val="28"/>
                <w:szCs w:val="28"/>
                <w:lang w:val="uk-UA"/>
              </w:rPr>
              <w:t xml:space="preserve">до </w:t>
            </w:r>
            <w:r w:rsidRPr="00B26C4E">
              <w:rPr>
                <w:rFonts w:ascii="Times New Roman" w:hAnsi="Times New Roman" w:cs="Times New Roman"/>
                <w:sz w:val="28"/>
                <w:szCs w:val="28"/>
                <w:lang w:val="uk-UA"/>
              </w:rPr>
              <w:t>активно</w:t>
            </w:r>
            <w:r w:rsidR="00E23668">
              <w:rPr>
                <w:rFonts w:ascii="Times New Roman" w:hAnsi="Times New Roman" w:cs="Times New Roman"/>
                <w:sz w:val="28"/>
                <w:szCs w:val="28"/>
                <w:lang w:val="uk-UA"/>
              </w:rPr>
              <w:t>ї участі в процесі</w:t>
            </w:r>
          </w:p>
          <w:p w:rsidR="008F7CA6" w:rsidRPr="00B26C4E" w:rsidRDefault="00E23668" w:rsidP="00E23668">
            <w:pPr>
              <w:pStyle w:val="a8"/>
              <w:ind w:left="0"/>
              <w:rPr>
                <w:rFonts w:ascii="Times New Roman" w:hAnsi="Times New Roman" w:cs="Times New Roman"/>
                <w:sz w:val="28"/>
                <w:szCs w:val="28"/>
                <w:lang w:val="uk-UA"/>
              </w:rPr>
            </w:pPr>
            <w:r>
              <w:rPr>
                <w:rFonts w:ascii="Times New Roman" w:hAnsi="Times New Roman" w:cs="Times New Roman"/>
                <w:sz w:val="28"/>
                <w:szCs w:val="28"/>
                <w:lang w:val="uk-UA"/>
              </w:rPr>
              <w:t xml:space="preserve"> У</w:t>
            </w:r>
            <w:r w:rsidR="008F7CA6" w:rsidRPr="00B26C4E">
              <w:rPr>
                <w:rFonts w:ascii="Times New Roman" w:hAnsi="Times New Roman" w:cs="Times New Roman"/>
                <w:sz w:val="28"/>
                <w:szCs w:val="28"/>
                <w:lang w:val="uk-UA"/>
              </w:rPr>
              <w:t>сі ініціативи повинні мати внутрішній план комунікацій</w:t>
            </w:r>
          </w:p>
        </w:tc>
        <w:tc>
          <w:tcPr>
            <w:tcW w:w="3582" w:type="dxa"/>
          </w:tcPr>
          <w:p w:rsidR="008F7CA6" w:rsidRPr="00B26C4E" w:rsidRDefault="008F7CA6" w:rsidP="0097280B">
            <w:pPr>
              <w:pStyle w:val="a8"/>
              <w:ind w:left="0"/>
              <w:rPr>
                <w:rFonts w:ascii="Times New Roman" w:hAnsi="Times New Roman" w:cs="Times New Roman"/>
                <w:sz w:val="28"/>
                <w:szCs w:val="28"/>
                <w:lang w:val="en-US"/>
              </w:rPr>
            </w:pPr>
            <w:r w:rsidRPr="00B26C4E">
              <w:rPr>
                <w:rFonts w:ascii="Times New Roman" w:hAnsi="Times New Roman" w:cs="Times New Roman"/>
                <w:sz w:val="28"/>
                <w:szCs w:val="28"/>
                <w:lang w:val="en-US"/>
              </w:rPr>
              <w:t>Haskins &amp; Shaffer (2009)</w:t>
            </w:r>
          </w:p>
        </w:tc>
      </w:tr>
      <w:tr w:rsidR="008F7CA6" w:rsidRPr="00D7203B" w:rsidTr="0097280B">
        <w:tc>
          <w:tcPr>
            <w:tcW w:w="5043" w:type="dxa"/>
          </w:tcPr>
          <w:p w:rsidR="008F7CA6" w:rsidRPr="00B26C4E" w:rsidRDefault="00E23668" w:rsidP="006A1F76">
            <w:pPr>
              <w:pStyle w:val="a8"/>
              <w:ind w:left="0"/>
              <w:rPr>
                <w:rFonts w:ascii="Times New Roman" w:hAnsi="Times New Roman" w:cs="Times New Roman"/>
                <w:sz w:val="28"/>
                <w:szCs w:val="28"/>
              </w:rPr>
            </w:pPr>
            <w:r>
              <w:rPr>
                <w:rFonts w:ascii="Times New Roman" w:hAnsi="Times New Roman" w:cs="Times New Roman"/>
                <w:sz w:val="28"/>
                <w:szCs w:val="28"/>
                <w:lang w:val="uk-UA"/>
              </w:rPr>
              <w:t>Охоплення доступних сучасних</w:t>
            </w:r>
            <w:r w:rsidR="008F7CA6" w:rsidRPr="00B26C4E">
              <w:rPr>
                <w:rFonts w:ascii="Times New Roman" w:hAnsi="Times New Roman" w:cs="Times New Roman"/>
                <w:sz w:val="28"/>
                <w:szCs w:val="28"/>
                <w:lang w:val="uk-UA"/>
              </w:rPr>
              <w:t xml:space="preserve"> технології для переваг</w:t>
            </w:r>
            <w:r>
              <w:rPr>
                <w:rFonts w:ascii="Times New Roman" w:hAnsi="Times New Roman" w:cs="Times New Roman"/>
                <w:sz w:val="28"/>
                <w:szCs w:val="28"/>
                <w:lang w:val="uk-UA"/>
              </w:rPr>
              <w:t xml:space="preserve"> у</w:t>
            </w:r>
            <w:r w:rsidR="008F7CA6" w:rsidRPr="00B26C4E">
              <w:rPr>
                <w:rFonts w:ascii="Times New Roman" w:hAnsi="Times New Roman" w:cs="Times New Roman"/>
                <w:sz w:val="28"/>
                <w:szCs w:val="28"/>
                <w:lang w:val="uk-UA"/>
              </w:rPr>
              <w:t xml:space="preserve"> навчання та зниження витрат, яких можливо домогтися</w:t>
            </w:r>
          </w:p>
        </w:tc>
        <w:tc>
          <w:tcPr>
            <w:tcW w:w="3582" w:type="dxa"/>
          </w:tcPr>
          <w:p w:rsidR="008F7CA6" w:rsidRPr="00E0714F" w:rsidRDefault="008F7CA6" w:rsidP="0097280B">
            <w:pPr>
              <w:pStyle w:val="a8"/>
              <w:ind w:left="0"/>
              <w:rPr>
                <w:rFonts w:ascii="Times New Roman" w:hAnsi="Times New Roman" w:cs="Times New Roman"/>
                <w:sz w:val="28"/>
                <w:szCs w:val="28"/>
                <w:lang w:val="uk-UA"/>
              </w:rPr>
            </w:pPr>
            <w:r w:rsidRPr="00B26C4E">
              <w:rPr>
                <w:rFonts w:ascii="Times New Roman" w:hAnsi="Times New Roman" w:cs="Times New Roman"/>
                <w:sz w:val="28"/>
                <w:szCs w:val="28"/>
                <w:lang w:val="en-US"/>
              </w:rPr>
              <w:t>Mustafa</w:t>
            </w:r>
            <w:r w:rsidRPr="00B26C4E">
              <w:rPr>
                <w:rFonts w:ascii="Times New Roman" w:hAnsi="Times New Roman" w:cs="Times New Roman"/>
                <w:sz w:val="28"/>
                <w:szCs w:val="28"/>
              </w:rPr>
              <w:t xml:space="preserve"> (2013</w:t>
            </w:r>
            <w:r>
              <w:rPr>
                <w:rFonts w:ascii="Times New Roman" w:hAnsi="Times New Roman" w:cs="Times New Roman"/>
                <w:sz w:val="28"/>
                <w:szCs w:val="28"/>
                <w:lang w:val="uk-UA"/>
              </w:rPr>
              <w:t>)</w:t>
            </w:r>
          </w:p>
          <w:p w:rsidR="008F7CA6" w:rsidRPr="00B26C4E" w:rsidRDefault="008F7CA6" w:rsidP="0097280B">
            <w:pPr>
              <w:pStyle w:val="a8"/>
              <w:ind w:left="0"/>
              <w:rPr>
                <w:rFonts w:ascii="Times New Roman" w:hAnsi="Times New Roman" w:cs="Times New Roman"/>
                <w:sz w:val="28"/>
                <w:szCs w:val="28"/>
              </w:rPr>
            </w:pPr>
          </w:p>
          <w:p w:rsidR="008F7CA6" w:rsidRPr="00B26C4E" w:rsidRDefault="008F7CA6" w:rsidP="0097280B">
            <w:pPr>
              <w:pStyle w:val="a8"/>
              <w:ind w:left="0"/>
              <w:rPr>
                <w:rFonts w:ascii="Times New Roman" w:hAnsi="Times New Roman" w:cs="Times New Roman"/>
                <w:sz w:val="28"/>
                <w:szCs w:val="28"/>
              </w:rPr>
            </w:pPr>
          </w:p>
          <w:p w:rsidR="008F7CA6" w:rsidRPr="00B26C4E" w:rsidRDefault="008F7CA6" w:rsidP="0097280B">
            <w:pPr>
              <w:pStyle w:val="a8"/>
              <w:ind w:left="0"/>
              <w:rPr>
                <w:rFonts w:ascii="Times New Roman" w:hAnsi="Times New Roman" w:cs="Times New Roman"/>
                <w:sz w:val="28"/>
                <w:szCs w:val="28"/>
                <w:lang w:val="uk-UA"/>
              </w:rPr>
            </w:pPr>
          </w:p>
        </w:tc>
      </w:tr>
      <w:tr w:rsidR="008F7CA6" w:rsidRPr="0028566B" w:rsidTr="0097280B">
        <w:tc>
          <w:tcPr>
            <w:tcW w:w="5043" w:type="dxa"/>
          </w:tcPr>
          <w:p w:rsidR="008F7CA6" w:rsidRPr="00B26C4E" w:rsidRDefault="008F7CA6" w:rsidP="00E23668">
            <w:pPr>
              <w:pStyle w:val="a8"/>
              <w:ind w:left="0"/>
              <w:rPr>
                <w:rFonts w:ascii="Times New Roman" w:hAnsi="Times New Roman" w:cs="Times New Roman"/>
                <w:sz w:val="28"/>
                <w:szCs w:val="28"/>
                <w:lang w:val="uk-UA"/>
              </w:rPr>
            </w:pPr>
            <w:r w:rsidRPr="00B26C4E">
              <w:rPr>
                <w:rFonts w:ascii="Times New Roman" w:hAnsi="Times New Roman" w:cs="Times New Roman"/>
                <w:sz w:val="28"/>
                <w:szCs w:val="28"/>
                <w:lang w:val="uk-UA"/>
              </w:rPr>
              <w:t>Об</w:t>
            </w:r>
            <w:r w:rsidR="00E23668">
              <w:rPr>
                <w:rFonts w:ascii="Times New Roman" w:hAnsi="Times New Roman" w:cs="Times New Roman"/>
                <w:sz w:val="28"/>
                <w:szCs w:val="28"/>
                <w:lang w:val="uk-UA" w:eastAsia="zh-CN"/>
              </w:rPr>
              <w:t>’єднання</w:t>
            </w:r>
            <w:r w:rsidRPr="00B26C4E">
              <w:rPr>
                <w:rFonts w:ascii="Times New Roman" w:hAnsi="Times New Roman" w:cs="Times New Roman"/>
                <w:sz w:val="28"/>
                <w:szCs w:val="28"/>
                <w:lang w:val="uk-UA"/>
              </w:rPr>
              <w:t xml:space="preserve"> сильн</w:t>
            </w:r>
            <w:r w:rsidR="00E23668">
              <w:rPr>
                <w:rFonts w:ascii="Times New Roman" w:hAnsi="Times New Roman" w:cs="Times New Roman"/>
                <w:sz w:val="28"/>
                <w:szCs w:val="28"/>
                <w:lang w:val="uk-UA"/>
              </w:rPr>
              <w:t xml:space="preserve">их етичних та соціальних принципів та цінностей </w:t>
            </w:r>
            <w:r w:rsidRPr="00B26C4E">
              <w:rPr>
                <w:rFonts w:ascii="Times New Roman" w:hAnsi="Times New Roman" w:cs="Times New Roman"/>
                <w:sz w:val="28"/>
                <w:szCs w:val="28"/>
                <w:lang w:val="uk-UA"/>
              </w:rPr>
              <w:t>глобальної обізнаності, КСВ, громадянства та сталого розвитку</w:t>
            </w:r>
          </w:p>
        </w:tc>
        <w:tc>
          <w:tcPr>
            <w:tcW w:w="3582" w:type="dxa"/>
          </w:tcPr>
          <w:p w:rsidR="008F7CA6" w:rsidRPr="00B26C4E" w:rsidRDefault="008F7CA6" w:rsidP="0097280B">
            <w:pPr>
              <w:pStyle w:val="a8"/>
              <w:ind w:left="0"/>
              <w:rPr>
                <w:rFonts w:ascii="Times New Roman" w:hAnsi="Times New Roman" w:cs="Times New Roman"/>
                <w:sz w:val="28"/>
                <w:szCs w:val="28"/>
                <w:lang w:val="en-US"/>
              </w:rPr>
            </w:pPr>
            <w:r w:rsidRPr="00B26C4E">
              <w:rPr>
                <w:rFonts w:ascii="Times New Roman" w:hAnsi="Times New Roman" w:cs="Times New Roman"/>
                <w:sz w:val="28"/>
                <w:szCs w:val="28"/>
                <w:lang w:val="en-US"/>
              </w:rPr>
              <w:t>Karakas et al, (2013); Sheppard et al, (2013); McCallum et al., 2013; SanchezHernandez and Gallardo-Vazquez, 2013; Bartsch, 2012</w:t>
            </w:r>
          </w:p>
        </w:tc>
      </w:tr>
      <w:tr w:rsidR="008F7CA6" w:rsidRPr="0028566B" w:rsidTr="003A40F1">
        <w:trPr>
          <w:trHeight w:val="713"/>
        </w:trPr>
        <w:tc>
          <w:tcPr>
            <w:tcW w:w="5043" w:type="dxa"/>
          </w:tcPr>
          <w:p w:rsidR="008F7CA6" w:rsidRPr="00B26C4E" w:rsidRDefault="00E23668" w:rsidP="0097280B">
            <w:pPr>
              <w:pStyle w:val="a8"/>
              <w:ind w:left="0"/>
              <w:rPr>
                <w:rFonts w:ascii="Times New Roman" w:hAnsi="Times New Roman" w:cs="Times New Roman"/>
                <w:sz w:val="28"/>
                <w:szCs w:val="28"/>
                <w:lang w:val="uk-UA"/>
              </w:rPr>
            </w:pPr>
            <w:r>
              <w:rPr>
                <w:rFonts w:ascii="Times New Roman" w:hAnsi="Times New Roman" w:cs="Times New Roman"/>
                <w:sz w:val="28"/>
                <w:szCs w:val="28"/>
                <w:lang w:val="uk-UA"/>
              </w:rPr>
              <w:t xml:space="preserve">Використання  компетентнісного підходу </w:t>
            </w:r>
            <w:r w:rsidR="008F7CA6" w:rsidRPr="00B26C4E">
              <w:rPr>
                <w:rFonts w:ascii="Times New Roman" w:hAnsi="Times New Roman" w:cs="Times New Roman"/>
                <w:sz w:val="28"/>
                <w:szCs w:val="28"/>
                <w:lang w:val="uk-UA"/>
              </w:rPr>
              <w:t>до розвитку лідерства</w:t>
            </w:r>
          </w:p>
        </w:tc>
        <w:tc>
          <w:tcPr>
            <w:tcW w:w="3582" w:type="dxa"/>
          </w:tcPr>
          <w:p w:rsidR="008F7CA6" w:rsidRPr="00B26C4E" w:rsidRDefault="00E23668" w:rsidP="003A40F1">
            <w:pPr>
              <w:pStyle w:val="a8"/>
              <w:ind w:left="0" w:right="-127"/>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8F7CA6" w:rsidRPr="00B26C4E">
              <w:rPr>
                <w:rFonts w:ascii="Times New Roman" w:hAnsi="Times New Roman" w:cs="Times New Roman"/>
                <w:sz w:val="28"/>
                <w:szCs w:val="28"/>
                <w:lang w:val="en-US"/>
              </w:rPr>
              <w:t>Atwood</w:t>
            </w:r>
            <w:r w:rsidR="008F7CA6" w:rsidRPr="00B26C4E">
              <w:rPr>
                <w:rFonts w:ascii="Times New Roman" w:hAnsi="Times New Roman" w:cs="Times New Roman"/>
                <w:sz w:val="28"/>
                <w:szCs w:val="28"/>
                <w:lang w:val="uk-UA"/>
              </w:rPr>
              <w:t xml:space="preserve">, </w:t>
            </w:r>
            <w:r w:rsidR="008F7CA6" w:rsidRPr="00B26C4E">
              <w:rPr>
                <w:rFonts w:ascii="Times New Roman" w:hAnsi="Times New Roman" w:cs="Times New Roman"/>
                <w:sz w:val="28"/>
                <w:szCs w:val="28"/>
                <w:lang w:val="en-US"/>
              </w:rPr>
              <w:t>Mora</w:t>
            </w:r>
            <w:r w:rsidR="008F7CA6" w:rsidRPr="00B26C4E">
              <w:rPr>
                <w:rFonts w:ascii="Times New Roman" w:hAnsi="Times New Roman" w:cs="Times New Roman"/>
                <w:sz w:val="28"/>
                <w:szCs w:val="28"/>
                <w:lang w:val="uk-UA"/>
              </w:rPr>
              <w:t xml:space="preserve">, &amp; </w:t>
            </w:r>
            <w:r w:rsidR="008F7CA6" w:rsidRPr="00B26C4E">
              <w:rPr>
                <w:rFonts w:ascii="Times New Roman" w:hAnsi="Times New Roman" w:cs="Times New Roman"/>
                <w:sz w:val="28"/>
                <w:szCs w:val="28"/>
                <w:lang w:val="en-US"/>
              </w:rPr>
              <w:t>Kaplan</w:t>
            </w:r>
            <w:r w:rsidR="008F7CA6" w:rsidRPr="00B26C4E">
              <w:rPr>
                <w:rFonts w:ascii="Times New Roman" w:hAnsi="Times New Roman" w:cs="Times New Roman"/>
                <w:sz w:val="28"/>
                <w:szCs w:val="28"/>
                <w:lang w:val="uk-UA"/>
              </w:rPr>
              <w:t xml:space="preserve">, 2010; </w:t>
            </w:r>
            <w:r w:rsidR="008F7CA6" w:rsidRPr="00B26C4E">
              <w:rPr>
                <w:rFonts w:ascii="Times New Roman" w:hAnsi="Times New Roman" w:cs="Times New Roman"/>
                <w:sz w:val="28"/>
                <w:szCs w:val="28"/>
                <w:lang w:val="en-US"/>
              </w:rPr>
              <w:t>Mann</w:t>
            </w:r>
            <w:r w:rsidR="008F7CA6" w:rsidRPr="00B26C4E">
              <w:rPr>
                <w:rFonts w:ascii="Times New Roman" w:hAnsi="Times New Roman" w:cs="Times New Roman"/>
                <w:sz w:val="28"/>
                <w:szCs w:val="28"/>
                <w:lang w:val="uk-UA"/>
              </w:rPr>
              <w:t xml:space="preserve"> </w:t>
            </w:r>
            <w:r w:rsidR="008F7CA6" w:rsidRPr="00B26C4E">
              <w:rPr>
                <w:rFonts w:ascii="Times New Roman" w:hAnsi="Times New Roman" w:cs="Times New Roman"/>
                <w:sz w:val="28"/>
                <w:szCs w:val="28"/>
                <w:lang w:val="en-US"/>
              </w:rPr>
              <w:t>et</w:t>
            </w:r>
            <w:r w:rsidR="008F7CA6" w:rsidRPr="00B26C4E">
              <w:rPr>
                <w:rFonts w:ascii="Times New Roman" w:hAnsi="Times New Roman" w:cs="Times New Roman"/>
                <w:sz w:val="28"/>
                <w:szCs w:val="28"/>
                <w:lang w:val="uk-UA"/>
              </w:rPr>
              <w:t xml:space="preserve"> </w:t>
            </w:r>
            <w:r w:rsidR="008F7CA6" w:rsidRPr="00B26C4E">
              <w:rPr>
                <w:rFonts w:ascii="Times New Roman" w:hAnsi="Times New Roman" w:cs="Times New Roman"/>
                <w:sz w:val="28"/>
                <w:szCs w:val="28"/>
                <w:lang w:val="en-US"/>
              </w:rPr>
              <w:t>al</w:t>
            </w:r>
            <w:r>
              <w:rPr>
                <w:rFonts w:ascii="Times New Roman" w:hAnsi="Times New Roman" w:cs="Times New Roman"/>
                <w:sz w:val="28"/>
                <w:szCs w:val="28"/>
                <w:lang w:val="uk-UA"/>
              </w:rPr>
              <w:t>., 2008</w:t>
            </w:r>
          </w:p>
        </w:tc>
      </w:tr>
    </w:tbl>
    <w:p w:rsidR="008F7CA6" w:rsidRPr="00FE155C" w:rsidRDefault="008F7CA6" w:rsidP="00DF3706">
      <w:pPr>
        <w:tabs>
          <w:tab w:val="left" w:pos="1273"/>
        </w:tabs>
        <w:spacing w:after="0" w:line="360" w:lineRule="auto"/>
        <w:ind w:firstLine="567"/>
        <w:jc w:val="both"/>
        <w:rPr>
          <w:rFonts w:ascii="Times New Roman" w:hAnsi="Times New Roman" w:cs="Times New Roman"/>
          <w:sz w:val="28"/>
          <w:szCs w:val="28"/>
          <w:lang w:val="en-US"/>
        </w:rPr>
      </w:pPr>
    </w:p>
    <w:p w:rsidR="00643DFC" w:rsidRDefault="00AB65FA" w:rsidP="00AB65F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Сучасні </w:t>
      </w:r>
      <w:r w:rsidR="00643DFC">
        <w:rPr>
          <w:rFonts w:ascii="Times New Roman" w:hAnsi="Times New Roman" w:cs="Times New Roman"/>
          <w:sz w:val="28"/>
          <w:szCs w:val="28"/>
          <w:lang w:val="uk-UA"/>
        </w:rPr>
        <w:t>наукові вітчизняні та закордонні розвідки чітко ілюструють вищезазначені принципи, визначаючи тренди розвитку лідерських компетенцій.</w:t>
      </w:r>
    </w:p>
    <w:p w:rsidR="00AB65FA" w:rsidRDefault="00643DFC" w:rsidP="00AB65F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  </w:t>
      </w:r>
      <w:r w:rsidR="00AB65FA">
        <w:rPr>
          <w:rFonts w:ascii="Times New Roman" w:hAnsi="Times New Roman" w:cs="Times New Roman"/>
          <w:sz w:val="28"/>
          <w:szCs w:val="28"/>
          <w:lang w:val="uk-UA"/>
        </w:rPr>
        <w:t xml:space="preserve">українські науковці </w:t>
      </w:r>
      <w:r w:rsidR="00DF3706">
        <w:rPr>
          <w:rFonts w:ascii="Times New Roman" w:hAnsi="Times New Roman" w:cs="Times New Roman"/>
          <w:sz w:val="28"/>
          <w:szCs w:val="28"/>
          <w:lang w:val="uk-UA"/>
        </w:rPr>
        <w:t xml:space="preserve">О. Дяків та С. Прохоровська створили модель лідерських компетенцій, </w:t>
      </w:r>
      <w:r>
        <w:rPr>
          <w:rFonts w:ascii="Times New Roman" w:hAnsi="Times New Roman" w:cs="Times New Roman"/>
          <w:sz w:val="28"/>
          <w:szCs w:val="28"/>
          <w:lang w:val="uk-UA"/>
        </w:rPr>
        <w:t>що</w:t>
      </w:r>
      <w:r w:rsidR="00AB65FA">
        <w:rPr>
          <w:rFonts w:ascii="Times New Roman" w:hAnsi="Times New Roman" w:cs="Times New Roman"/>
          <w:sz w:val="28"/>
          <w:szCs w:val="28"/>
          <w:lang w:val="uk-UA"/>
        </w:rPr>
        <w:t xml:space="preserve"> відображає потреби сучасного менеджменту,</w:t>
      </w:r>
      <w:r w:rsidR="00DF3706">
        <w:rPr>
          <w:rFonts w:ascii="Times New Roman" w:hAnsi="Times New Roman" w:cs="Times New Roman"/>
          <w:sz w:val="28"/>
          <w:szCs w:val="28"/>
          <w:lang w:val="uk-UA"/>
        </w:rPr>
        <w:t xml:space="preserve"> </w:t>
      </w:r>
      <w:r w:rsidR="00AB65FA">
        <w:rPr>
          <w:rFonts w:ascii="Times New Roman" w:hAnsi="Times New Roman" w:cs="Times New Roman"/>
          <w:sz w:val="28"/>
          <w:szCs w:val="28"/>
          <w:lang w:val="uk-UA"/>
        </w:rPr>
        <w:lastRenderedPageBreak/>
        <w:t>містячи</w:t>
      </w:r>
      <w:r w:rsidR="00DF3706" w:rsidRPr="00DF3706">
        <w:rPr>
          <w:rFonts w:ascii="Times New Roman" w:hAnsi="Times New Roman" w:cs="Times New Roman"/>
          <w:sz w:val="28"/>
          <w:szCs w:val="28"/>
          <w:lang w:val="uk-UA"/>
        </w:rPr>
        <w:t xml:space="preserve"> стандарти поведінки та дій</w:t>
      </w:r>
      <w:r w:rsidR="00613DBC">
        <w:rPr>
          <w:rFonts w:ascii="Times New Roman" w:hAnsi="Times New Roman" w:cs="Times New Roman"/>
          <w:sz w:val="28"/>
          <w:szCs w:val="28"/>
          <w:lang w:val="uk-UA"/>
        </w:rPr>
        <w:t xml:space="preserve"> працівників</w:t>
      </w:r>
      <w:r w:rsidR="00DF3706">
        <w:rPr>
          <w:rFonts w:ascii="Times New Roman" w:hAnsi="Times New Roman" w:cs="Times New Roman"/>
          <w:sz w:val="28"/>
          <w:szCs w:val="28"/>
          <w:lang w:val="uk-UA"/>
        </w:rPr>
        <w:t xml:space="preserve">, які </w:t>
      </w:r>
      <w:r w:rsidR="00DF3706" w:rsidRPr="00DF3706">
        <w:rPr>
          <w:rFonts w:ascii="Times New Roman" w:hAnsi="Times New Roman" w:cs="Times New Roman"/>
          <w:sz w:val="28"/>
          <w:szCs w:val="28"/>
          <w:lang w:val="uk-UA"/>
        </w:rPr>
        <w:t>скерова</w:t>
      </w:r>
      <w:r w:rsidR="00DF3706">
        <w:rPr>
          <w:rFonts w:ascii="Times New Roman" w:hAnsi="Times New Roman" w:cs="Times New Roman"/>
          <w:sz w:val="28"/>
          <w:szCs w:val="28"/>
          <w:lang w:val="uk-UA"/>
        </w:rPr>
        <w:t>ні на досягнення комплексу різ</w:t>
      </w:r>
      <w:r w:rsidR="00DF3706" w:rsidRPr="00DF3706">
        <w:rPr>
          <w:rFonts w:ascii="Times New Roman" w:hAnsi="Times New Roman" w:cs="Times New Roman"/>
          <w:sz w:val="28"/>
          <w:szCs w:val="28"/>
          <w:lang w:val="uk-UA"/>
        </w:rPr>
        <w:t>номанітних корпоративних цілей організації</w:t>
      </w:r>
      <w:r w:rsidR="00DF3706">
        <w:rPr>
          <w:rFonts w:ascii="Times New Roman" w:hAnsi="Times New Roman" w:cs="Times New Roman"/>
          <w:sz w:val="28"/>
          <w:szCs w:val="28"/>
          <w:lang w:val="uk-UA"/>
        </w:rPr>
        <w:t xml:space="preserve"> [</w:t>
      </w:r>
      <w:r w:rsidR="008E4D2D">
        <w:rPr>
          <w:rFonts w:ascii="Times New Roman" w:hAnsi="Times New Roman" w:cs="Times New Roman"/>
          <w:sz w:val="28"/>
          <w:szCs w:val="28"/>
          <w:lang w:val="uk-UA"/>
        </w:rPr>
        <w:t xml:space="preserve">2, с. </w:t>
      </w:r>
      <w:r w:rsidR="00DF3706" w:rsidRPr="00DF3706">
        <w:rPr>
          <w:rFonts w:ascii="Times New Roman" w:hAnsi="Times New Roman" w:cs="Times New Roman"/>
          <w:sz w:val="28"/>
          <w:szCs w:val="28"/>
          <w:lang w:val="uk-UA"/>
        </w:rPr>
        <w:t>48-55</w:t>
      </w:r>
      <w:r w:rsidR="00DF3706">
        <w:rPr>
          <w:rFonts w:ascii="Times New Roman" w:hAnsi="Times New Roman" w:cs="Times New Roman"/>
          <w:sz w:val="28"/>
          <w:szCs w:val="28"/>
          <w:lang w:val="uk-UA"/>
        </w:rPr>
        <w:t>]</w:t>
      </w:r>
      <w:r w:rsidR="00642431">
        <w:rPr>
          <w:rFonts w:ascii="Times New Roman" w:hAnsi="Times New Roman" w:cs="Times New Roman"/>
          <w:sz w:val="28"/>
          <w:szCs w:val="28"/>
          <w:lang w:val="uk-UA"/>
        </w:rPr>
        <w:t xml:space="preserve"> і складається з інтерпретації особистісних, професійних, соціально-психологічних і комунікативних компетенцій</w:t>
      </w:r>
      <w:r w:rsidR="00613DBC">
        <w:rPr>
          <w:rFonts w:ascii="Times New Roman" w:hAnsi="Times New Roman" w:cs="Times New Roman"/>
          <w:sz w:val="28"/>
          <w:szCs w:val="28"/>
          <w:lang w:val="uk-UA"/>
        </w:rPr>
        <w:t xml:space="preserve"> особистості</w:t>
      </w:r>
      <w:r w:rsidR="00642431">
        <w:rPr>
          <w:rFonts w:ascii="Times New Roman" w:hAnsi="Times New Roman" w:cs="Times New Roman"/>
          <w:sz w:val="28"/>
          <w:szCs w:val="28"/>
          <w:lang w:val="uk-UA"/>
        </w:rPr>
        <w:t>.</w:t>
      </w:r>
      <w:r w:rsidR="008F7CA6">
        <w:rPr>
          <w:rFonts w:ascii="Times New Roman" w:hAnsi="Times New Roman" w:cs="Times New Roman"/>
          <w:sz w:val="28"/>
          <w:szCs w:val="28"/>
          <w:lang w:val="uk-UA"/>
        </w:rPr>
        <w:t xml:space="preserve"> </w:t>
      </w:r>
    </w:p>
    <w:p w:rsidR="00A05234" w:rsidRDefault="00AB65FA" w:rsidP="00A0523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умовах сучасних технологічних, інноваційних, геополітичних</w:t>
      </w:r>
      <w:r w:rsidR="00643DFC">
        <w:rPr>
          <w:rFonts w:ascii="Times New Roman" w:hAnsi="Times New Roman" w:cs="Times New Roman"/>
          <w:sz w:val="28"/>
          <w:szCs w:val="28"/>
          <w:lang w:val="uk-UA"/>
        </w:rPr>
        <w:t xml:space="preserve"> змін еволюція</w:t>
      </w:r>
      <w:r w:rsidRPr="00AB65FA">
        <w:rPr>
          <w:rFonts w:ascii="Times New Roman" w:hAnsi="Times New Roman" w:cs="Times New Roman"/>
          <w:sz w:val="28"/>
          <w:szCs w:val="28"/>
          <w:lang w:val="uk-UA"/>
        </w:rPr>
        <w:t xml:space="preserve"> бізнес-простору</w:t>
      </w:r>
      <w:r w:rsidRPr="00AB65FA">
        <w:rPr>
          <w:rFonts w:ascii="Times New Roman" w:hAnsi="Times New Roman" w:cs="Times New Roman"/>
          <w:color w:val="000000"/>
          <w:sz w:val="28"/>
          <w:szCs w:val="28"/>
          <w:shd w:val="clear" w:color="auto" w:fill="FFFFFF"/>
          <w:lang w:val="uk-UA"/>
        </w:rPr>
        <w:t xml:space="preserve"> </w:t>
      </w:r>
      <w:r w:rsidR="00643DFC">
        <w:rPr>
          <w:rFonts w:ascii="Times New Roman" w:hAnsi="Times New Roman" w:cs="Times New Roman"/>
          <w:color w:val="000000"/>
          <w:sz w:val="28"/>
          <w:szCs w:val="28"/>
          <w:shd w:val="clear" w:color="auto" w:fill="FFFFFF"/>
          <w:lang w:val="uk-UA"/>
        </w:rPr>
        <w:t>проходить потужними те</w:t>
      </w:r>
      <w:r>
        <w:rPr>
          <w:rFonts w:ascii="Times New Roman" w:hAnsi="Times New Roman" w:cs="Times New Roman"/>
          <w:color w:val="000000"/>
          <w:sz w:val="28"/>
          <w:szCs w:val="28"/>
          <w:shd w:val="clear" w:color="auto" w:fill="FFFFFF"/>
          <w:lang w:val="uk-UA"/>
        </w:rPr>
        <w:t xml:space="preserve">мпами і потребує створення надсучасної моделі лідерських компетенцій, яка була розроблена </w:t>
      </w:r>
      <w:r w:rsidR="00A05234">
        <w:rPr>
          <w:rFonts w:ascii="Times New Roman" w:hAnsi="Times New Roman" w:cs="Times New Roman"/>
          <w:sz w:val="28"/>
          <w:szCs w:val="28"/>
          <w:lang w:val="uk-UA"/>
        </w:rPr>
        <w:t>М. М</w:t>
      </w:r>
      <w:r w:rsidRPr="00222375">
        <w:rPr>
          <w:rFonts w:ascii="Times New Roman" w:hAnsi="Times New Roman" w:cs="Times New Roman"/>
          <w:sz w:val="28"/>
          <w:szCs w:val="28"/>
          <w:lang w:val="uk-UA"/>
        </w:rPr>
        <w:t>еткалф</w:t>
      </w:r>
      <w:r w:rsidR="00A05234">
        <w:rPr>
          <w:rFonts w:ascii="Times New Roman" w:hAnsi="Times New Roman" w:cs="Times New Roman"/>
          <w:sz w:val="28"/>
          <w:szCs w:val="28"/>
          <w:lang w:val="uk-UA"/>
        </w:rPr>
        <w:t xml:space="preserve">, М. </w:t>
      </w:r>
      <w:r w:rsidRPr="00222375">
        <w:rPr>
          <w:rFonts w:ascii="Times New Roman" w:hAnsi="Times New Roman" w:cs="Times New Roman"/>
          <w:sz w:val="28"/>
          <w:szCs w:val="28"/>
          <w:lang w:val="uk-UA"/>
        </w:rPr>
        <w:t>Морроу-Фок</w:t>
      </w:r>
      <w:r w:rsidR="00A05234">
        <w:rPr>
          <w:rFonts w:ascii="Times New Roman" w:hAnsi="Times New Roman" w:cs="Times New Roman"/>
          <w:sz w:val="28"/>
          <w:szCs w:val="28"/>
          <w:lang w:val="uk-UA"/>
        </w:rPr>
        <w:t xml:space="preserve">сом та С. </w:t>
      </w:r>
      <w:r w:rsidRPr="00222375">
        <w:rPr>
          <w:rFonts w:ascii="Times New Roman" w:hAnsi="Times New Roman" w:cs="Times New Roman"/>
          <w:sz w:val="28"/>
          <w:szCs w:val="28"/>
          <w:lang w:val="uk-UA"/>
        </w:rPr>
        <w:t xml:space="preserve">Кеннон </w:t>
      </w:r>
      <w:r w:rsidR="00A05234">
        <w:rPr>
          <w:rFonts w:ascii="Times New Roman" w:hAnsi="Times New Roman" w:cs="Times New Roman"/>
          <w:sz w:val="28"/>
          <w:szCs w:val="28"/>
          <w:lang w:val="uk-UA"/>
        </w:rPr>
        <w:t>і зпрезентована авторами у збірнику</w:t>
      </w:r>
      <w:r w:rsidRPr="00222375">
        <w:rPr>
          <w:rFonts w:ascii="Times New Roman" w:hAnsi="Times New Roman" w:cs="Times New Roman"/>
          <w:sz w:val="28"/>
          <w:szCs w:val="28"/>
          <w:lang w:val="uk-UA"/>
        </w:rPr>
        <w:t xml:space="preserve"> «Leadership 2050» («Лідерство 2050»)</w:t>
      </w:r>
      <w:r w:rsidR="00A05234">
        <w:rPr>
          <w:rFonts w:ascii="Times New Roman" w:hAnsi="Times New Roman" w:cs="Times New Roman"/>
          <w:sz w:val="28"/>
          <w:szCs w:val="28"/>
          <w:lang w:val="uk-UA"/>
        </w:rPr>
        <w:t xml:space="preserve"> [</w:t>
      </w:r>
      <w:r w:rsidR="008E4D2D">
        <w:rPr>
          <w:rFonts w:ascii="Times New Roman" w:hAnsi="Times New Roman" w:cs="Times New Roman"/>
          <w:sz w:val="28"/>
          <w:szCs w:val="28"/>
          <w:lang w:val="uk-UA"/>
        </w:rPr>
        <w:t>3</w:t>
      </w:r>
      <w:r w:rsidR="00A05234">
        <w:rPr>
          <w:rFonts w:ascii="Times New Roman" w:hAnsi="Times New Roman" w:cs="Times New Roman"/>
          <w:sz w:val="28"/>
          <w:szCs w:val="28"/>
          <w:lang w:val="uk-UA"/>
        </w:rPr>
        <w:t>]. Для найкращої ілюстративності моделі (і, очевидно, враховуючи принципи гендерної рівності) авторами була створена віртуальна особистість</w:t>
      </w:r>
      <w:r w:rsidR="00A05234" w:rsidRPr="00A05234">
        <w:rPr>
          <w:rFonts w:ascii="Times New Roman" w:hAnsi="Times New Roman" w:cs="Times New Roman"/>
          <w:sz w:val="28"/>
          <w:szCs w:val="28"/>
          <w:lang w:val="uk-UA"/>
        </w:rPr>
        <w:t xml:space="preserve"> </w:t>
      </w:r>
      <w:r w:rsidR="00A05234">
        <w:rPr>
          <w:rFonts w:ascii="Times New Roman" w:hAnsi="Times New Roman" w:cs="Times New Roman"/>
          <w:sz w:val="28"/>
          <w:szCs w:val="28"/>
          <w:lang w:val="uk-UA"/>
        </w:rPr>
        <w:t>на ім’я Кейт, яка</w:t>
      </w:r>
      <w:r w:rsidR="00A05234" w:rsidRPr="00A05234">
        <w:rPr>
          <w:rFonts w:ascii="Times New Roman" w:hAnsi="Times New Roman" w:cs="Times New Roman"/>
          <w:sz w:val="28"/>
          <w:szCs w:val="28"/>
          <w:lang w:val="uk-UA"/>
        </w:rPr>
        <w:t xml:space="preserve"> узагальнює в собі </w:t>
      </w:r>
      <w:r w:rsidR="00A05234">
        <w:rPr>
          <w:rFonts w:ascii="Times New Roman" w:hAnsi="Times New Roman" w:cs="Times New Roman"/>
          <w:sz w:val="28"/>
          <w:szCs w:val="28"/>
          <w:lang w:val="uk-UA"/>
        </w:rPr>
        <w:t xml:space="preserve">лідерські якості </w:t>
      </w:r>
      <w:r w:rsidR="0085568D">
        <w:rPr>
          <w:rFonts w:ascii="Times New Roman" w:hAnsi="Times New Roman" w:cs="Times New Roman"/>
          <w:sz w:val="28"/>
          <w:szCs w:val="28"/>
          <w:lang w:val="uk-UA"/>
        </w:rPr>
        <w:t>фахівця в суспільстві</w:t>
      </w:r>
      <w:r w:rsidR="00A05234">
        <w:rPr>
          <w:rFonts w:ascii="Times New Roman" w:hAnsi="Times New Roman" w:cs="Times New Roman"/>
          <w:sz w:val="28"/>
          <w:szCs w:val="28"/>
          <w:lang w:val="uk-UA"/>
        </w:rPr>
        <w:t xml:space="preserve">, </w:t>
      </w:r>
      <w:r w:rsidR="00A05234" w:rsidRPr="00A05234">
        <w:rPr>
          <w:rFonts w:ascii="Times New Roman" w:hAnsi="Times New Roman" w:cs="Times New Roman"/>
          <w:sz w:val="28"/>
          <w:szCs w:val="28"/>
          <w:lang w:val="uk-UA"/>
        </w:rPr>
        <w:t>темпи технологіч</w:t>
      </w:r>
      <w:r w:rsidR="0085568D">
        <w:rPr>
          <w:rFonts w:ascii="Times New Roman" w:hAnsi="Times New Roman" w:cs="Times New Roman"/>
          <w:sz w:val="28"/>
          <w:szCs w:val="28"/>
          <w:lang w:val="uk-UA"/>
        </w:rPr>
        <w:t xml:space="preserve">них і геополітичних змін </w:t>
      </w:r>
      <w:r w:rsidR="00643DFC">
        <w:rPr>
          <w:rFonts w:ascii="Times New Roman" w:hAnsi="Times New Roman" w:cs="Times New Roman"/>
          <w:sz w:val="28"/>
          <w:szCs w:val="28"/>
          <w:lang w:val="uk-UA"/>
        </w:rPr>
        <w:t xml:space="preserve">якого </w:t>
      </w:r>
      <w:r w:rsidR="0085568D">
        <w:rPr>
          <w:rFonts w:ascii="Times New Roman" w:hAnsi="Times New Roman" w:cs="Times New Roman"/>
          <w:sz w:val="28"/>
          <w:szCs w:val="28"/>
          <w:lang w:val="uk-UA"/>
        </w:rPr>
        <w:t>зроста</w:t>
      </w:r>
      <w:r w:rsidR="00A05234">
        <w:rPr>
          <w:rFonts w:ascii="Times New Roman" w:hAnsi="Times New Roman" w:cs="Times New Roman"/>
          <w:sz w:val="28"/>
          <w:szCs w:val="28"/>
          <w:lang w:val="uk-UA"/>
        </w:rPr>
        <w:t xml:space="preserve">ють </w:t>
      </w:r>
      <w:r w:rsidR="00A05234" w:rsidRPr="00A05234">
        <w:rPr>
          <w:rFonts w:ascii="Times New Roman" w:hAnsi="Times New Roman" w:cs="Times New Roman"/>
          <w:sz w:val="28"/>
          <w:szCs w:val="28"/>
          <w:lang w:val="uk-UA"/>
        </w:rPr>
        <w:t>по експоненті</w:t>
      </w:r>
      <w:r w:rsidR="00A05234">
        <w:rPr>
          <w:rFonts w:ascii="Times New Roman" w:hAnsi="Times New Roman" w:cs="Times New Roman"/>
          <w:sz w:val="28"/>
          <w:szCs w:val="28"/>
          <w:lang w:val="uk-UA"/>
        </w:rPr>
        <w:t xml:space="preserve">. </w:t>
      </w:r>
    </w:p>
    <w:p w:rsidR="00A05234" w:rsidRPr="00A05234" w:rsidRDefault="00A05234" w:rsidP="00A0523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Отже, модель </w:t>
      </w:r>
      <w:r w:rsidR="0085568D">
        <w:rPr>
          <w:rFonts w:ascii="Times New Roman" w:hAnsi="Times New Roman" w:cs="Times New Roman"/>
          <w:sz w:val="28"/>
          <w:szCs w:val="28"/>
          <w:lang w:val="uk-UA"/>
        </w:rPr>
        <w:t>складається з наступних якостей.</w:t>
      </w:r>
    </w:p>
    <w:p w:rsidR="0085568D" w:rsidRDefault="00AB65FA" w:rsidP="00AB65FA">
      <w:pPr>
        <w:spacing w:after="0" w:line="360" w:lineRule="auto"/>
        <w:ind w:firstLine="709"/>
        <w:jc w:val="both"/>
        <w:rPr>
          <w:rFonts w:ascii="Times New Roman" w:hAnsi="Times New Roman" w:cs="Times New Roman"/>
          <w:sz w:val="28"/>
          <w:szCs w:val="28"/>
          <w:lang w:val="uk-UA"/>
        </w:rPr>
      </w:pPr>
      <w:r w:rsidRPr="00207622">
        <w:rPr>
          <w:rFonts w:ascii="Times New Roman" w:hAnsi="Times New Roman" w:cs="Times New Roman"/>
          <w:sz w:val="28"/>
          <w:szCs w:val="28"/>
          <w:lang w:val="uk-UA"/>
        </w:rPr>
        <w:t>1. Особистісна цілісність.</w:t>
      </w:r>
    </w:p>
    <w:p w:rsidR="0085568D" w:rsidRDefault="00AB65FA" w:rsidP="00AB65FA">
      <w:pPr>
        <w:spacing w:after="0" w:line="360" w:lineRule="auto"/>
        <w:ind w:firstLine="709"/>
        <w:jc w:val="both"/>
        <w:rPr>
          <w:rFonts w:ascii="Times New Roman" w:hAnsi="Times New Roman" w:cs="Times New Roman"/>
          <w:sz w:val="28"/>
          <w:szCs w:val="28"/>
          <w:lang w:val="uk-UA"/>
        </w:rPr>
      </w:pPr>
      <w:r w:rsidRPr="00207622">
        <w:rPr>
          <w:rFonts w:ascii="Times New Roman" w:hAnsi="Times New Roman" w:cs="Times New Roman"/>
          <w:sz w:val="28"/>
          <w:szCs w:val="28"/>
          <w:lang w:val="uk-UA"/>
        </w:rPr>
        <w:t xml:space="preserve"> Керівники типу Кейт </w:t>
      </w:r>
      <w:r w:rsidR="0085568D">
        <w:rPr>
          <w:rFonts w:ascii="Times New Roman" w:hAnsi="Times New Roman" w:cs="Times New Roman"/>
          <w:sz w:val="28"/>
          <w:szCs w:val="28"/>
          <w:lang w:val="uk-UA"/>
        </w:rPr>
        <w:t>не тільки</w:t>
      </w:r>
      <w:r w:rsidRPr="00207622">
        <w:rPr>
          <w:rFonts w:ascii="Times New Roman" w:hAnsi="Times New Roman" w:cs="Times New Roman"/>
          <w:sz w:val="28"/>
          <w:szCs w:val="28"/>
          <w:lang w:val="uk-UA"/>
        </w:rPr>
        <w:t xml:space="preserve"> </w:t>
      </w:r>
      <w:r w:rsidR="0085568D">
        <w:rPr>
          <w:rFonts w:ascii="Times New Roman" w:hAnsi="Times New Roman" w:cs="Times New Roman"/>
          <w:sz w:val="28"/>
          <w:szCs w:val="28"/>
          <w:lang w:val="uk-UA"/>
        </w:rPr>
        <w:t>чітко формулюють цілі і базові засади</w:t>
      </w:r>
      <w:r w:rsidRPr="00207622">
        <w:rPr>
          <w:rFonts w:ascii="Times New Roman" w:hAnsi="Times New Roman" w:cs="Times New Roman"/>
          <w:sz w:val="28"/>
          <w:szCs w:val="28"/>
          <w:lang w:val="uk-UA"/>
        </w:rPr>
        <w:t xml:space="preserve"> </w:t>
      </w:r>
      <w:r w:rsidR="0085568D">
        <w:rPr>
          <w:rFonts w:ascii="Times New Roman" w:hAnsi="Times New Roman" w:cs="Times New Roman"/>
          <w:sz w:val="28"/>
          <w:szCs w:val="28"/>
          <w:lang w:val="uk-UA"/>
        </w:rPr>
        <w:t>компанії</w:t>
      </w:r>
      <w:r w:rsidRPr="00207622">
        <w:rPr>
          <w:rFonts w:ascii="Times New Roman" w:hAnsi="Times New Roman" w:cs="Times New Roman"/>
          <w:sz w:val="28"/>
          <w:szCs w:val="28"/>
          <w:lang w:val="uk-UA"/>
        </w:rPr>
        <w:t xml:space="preserve">, якими вони керуються у своїй діяльності, але й щодня демонструють їх на власному прикладі </w:t>
      </w:r>
      <w:r w:rsidR="0085568D">
        <w:rPr>
          <w:rFonts w:ascii="Times New Roman" w:hAnsi="Times New Roman" w:cs="Times New Roman"/>
          <w:sz w:val="28"/>
          <w:szCs w:val="28"/>
          <w:lang w:val="uk-UA"/>
        </w:rPr>
        <w:t>через взаємодію</w:t>
      </w:r>
      <w:r w:rsidRPr="00207622">
        <w:rPr>
          <w:rFonts w:ascii="Times New Roman" w:hAnsi="Times New Roman" w:cs="Times New Roman"/>
          <w:sz w:val="28"/>
          <w:szCs w:val="28"/>
          <w:lang w:val="uk-UA"/>
        </w:rPr>
        <w:t xml:space="preserve"> з персоналом. </w:t>
      </w:r>
      <w:r w:rsidR="0085568D">
        <w:rPr>
          <w:rFonts w:ascii="Times New Roman" w:hAnsi="Times New Roman" w:cs="Times New Roman"/>
          <w:sz w:val="28"/>
          <w:szCs w:val="28"/>
          <w:lang w:val="uk-UA"/>
        </w:rPr>
        <w:t xml:space="preserve">Отже, члени команди розуміють власну поведінку та результати, </w:t>
      </w:r>
      <w:r w:rsidR="00643DFC">
        <w:rPr>
          <w:rFonts w:ascii="Times New Roman" w:hAnsi="Times New Roman" w:cs="Times New Roman"/>
          <w:sz w:val="28"/>
          <w:szCs w:val="28"/>
          <w:lang w:val="uk-UA"/>
        </w:rPr>
        <w:t>яких від</w:t>
      </w:r>
      <w:r w:rsidRPr="00207622">
        <w:rPr>
          <w:rFonts w:ascii="Times New Roman" w:hAnsi="Times New Roman" w:cs="Times New Roman"/>
          <w:sz w:val="28"/>
          <w:szCs w:val="28"/>
          <w:lang w:val="uk-UA"/>
        </w:rPr>
        <w:t xml:space="preserve"> ни</w:t>
      </w:r>
      <w:r w:rsidR="0085568D">
        <w:rPr>
          <w:rFonts w:ascii="Times New Roman" w:hAnsi="Times New Roman" w:cs="Times New Roman"/>
          <w:sz w:val="28"/>
          <w:szCs w:val="28"/>
          <w:lang w:val="uk-UA"/>
        </w:rPr>
        <w:t>х очікують.</w:t>
      </w:r>
    </w:p>
    <w:p w:rsidR="0085568D" w:rsidRDefault="00AB65FA" w:rsidP="00AB65FA">
      <w:pPr>
        <w:spacing w:after="0" w:line="360" w:lineRule="auto"/>
        <w:ind w:firstLine="709"/>
        <w:jc w:val="both"/>
        <w:rPr>
          <w:rFonts w:ascii="Times New Roman" w:hAnsi="Times New Roman" w:cs="Times New Roman"/>
          <w:sz w:val="28"/>
          <w:szCs w:val="28"/>
          <w:lang w:val="uk-UA"/>
        </w:rPr>
      </w:pPr>
      <w:r w:rsidRPr="00207622">
        <w:rPr>
          <w:rFonts w:ascii="Times New Roman" w:hAnsi="Times New Roman" w:cs="Times New Roman"/>
          <w:sz w:val="28"/>
          <w:szCs w:val="28"/>
          <w:lang w:val="uk-UA"/>
        </w:rPr>
        <w:t xml:space="preserve"> 2. Безкомпромісна </w:t>
      </w:r>
      <w:r w:rsidR="0085568D">
        <w:rPr>
          <w:rFonts w:ascii="Times New Roman" w:hAnsi="Times New Roman" w:cs="Times New Roman"/>
          <w:sz w:val="28"/>
          <w:szCs w:val="28"/>
          <w:lang w:val="uk-UA"/>
        </w:rPr>
        <w:t>орієнтація</w:t>
      </w:r>
      <w:r w:rsidRPr="00207622">
        <w:rPr>
          <w:rFonts w:ascii="Times New Roman" w:hAnsi="Times New Roman" w:cs="Times New Roman"/>
          <w:sz w:val="28"/>
          <w:szCs w:val="28"/>
          <w:lang w:val="uk-UA"/>
        </w:rPr>
        <w:t xml:space="preserve"> на цінності.</w:t>
      </w:r>
    </w:p>
    <w:p w:rsidR="006C1E57" w:rsidRDefault="00AB65FA" w:rsidP="00AB65FA">
      <w:pPr>
        <w:spacing w:after="0" w:line="360" w:lineRule="auto"/>
        <w:ind w:firstLine="709"/>
        <w:jc w:val="both"/>
        <w:rPr>
          <w:rFonts w:ascii="Times New Roman" w:hAnsi="Times New Roman" w:cs="Times New Roman"/>
          <w:sz w:val="28"/>
          <w:szCs w:val="28"/>
          <w:lang w:val="uk-UA"/>
        </w:rPr>
      </w:pPr>
      <w:r w:rsidRPr="00207622">
        <w:rPr>
          <w:rFonts w:ascii="Times New Roman" w:hAnsi="Times New Roman" w:cs="Times New Roman"/>
          <w:sz w:val="28"/>
          <w:szCs w:val="28"/>
          <w:lang w:val="uk-UA"/>
        </w:rPr>
        <w:t xml:space="preserve"> </w:t>
      </w:r>
      <w:r w:rsidR="0085568D">
        <w:rPr>
          <w:rFonts w:ascii="Times New Roman" w:hAnsi="Times New Roman" w:cs="Times New Roman"/>
          <w:sz w:val="28"/>
          <w:szCs w:val="28"/>
          <w:lang w:val="uk-UA"/>
        </w:rPr>
        <w:t xml:space="preserve">Професійна діяльність Кейт </w:t>
      </w:r>
      <w:r w:rsidRPr="00207622">
        <w:rPr>
          <w:rFonts w:ascii="Times New Roman" w:hAnsi="Times New Roman" w:cs="Times New Roman"/>
          <w:sz w:val="28"/>
          <w:szCs w:val="28"/>
          <w:lang w:val="uk-UA"/>
        </w:rPr>
        <w:t>підпорядкован</w:t>
      </w:r>
      <w:r w:rsidR="0085568D">
        <w:rPr>
          <w:rFonts w:ascii="Times New Roman" w:hAnsi="Times New Roman" w:cs="Times New Roman"/>
          <w:sz w:val="28"/>
          <w:szCs w:val="28"/>
          <w:lang w:val="uk-UA"/>
        </w:rPr>
        <w:t>а</w:t>
      </w:r>
      <w:r w:rsidRPr="00207622">
        <w:rPr>
          <w:rFonts w:ascii="Times New Roman" w:hAnsi="Times New Roman" w:cs="Times New Roman"/>
          <w:sz w:val="28"/>
          <w:szCs w:val="28"/>
          <w:lang w:val="uk-UA"/>
        </w:rPr>
        <w:t xml:space="preserve"> місії компанії та її особистим цінностям. </w:t>
      </w:r>
      <w:r w:rsidR="0085568D">
        <w:rPr>
          <w:rFonts w:ascii="Times New Roman" w:hAnsi="Times New Roman" w:cs="Times New Roman"/>
          <w:sz w:val="28"/>
          <w:szCs w:val="28"/>
          <w:lang w:val="uk-UA"/>
        </w:rPr>
        <w:t xml:space="preserve">Вона цінує особистість людини, </w:t>
      </w:r>
      <w:r w:rsidR="00643DFC">
        <w:rPr>
          <w:rFonts w:ascii="Times New Roman" w:hAnsi="Times New Roman" w:cs="Times New Roman"/>
          <w:sz w:val="28"/>
          <w:szCs w:val="28"/>
          <w:lang w:val="uk-UA"/>
        </w:rPr>
        <w:t xml:space="preserve">з цієї причини </w:t>
      </w:r>
      <w:r w:rsidR="0085568D">
        <w:rPr>
          <w:rFonts w:ascii="Times New Roman" w:hAnsi="Times New Roman" w:cs="Times New Roman"/>
          <w:sz w:val="28"/>
          <w:szCs w:val="28"/>
          <w:lang w:val="uk-UA"/>
        </w:rPr>
        <w:t>вважала за доцільне</w:t>
      </w:r>
      <w:r w:rsidRPr="00207622">
        <w:rPr>
          <w:rFonts w:ascii="Times New Roman" w:hAnsi="Times New Roman" w:cs="Times New Roman"/>
          <w:sz w:val="28"/>
          <w:szCs w:val="28"/>
          <w:lang w:val="uk-UA"/>
        </w:rPr>
        <w:t xml:space="preserve"> зроби</w:t>
      </w:r>
      <w:r w:rsidR="0085568D">
        <w:rPr>
          <w:rFonts w:ascii="Times New Roman" w:hAnsi="Times New Roman" w:cs="Times New Roman"/>
          <w:sz w:val="28"/>
          <w:szCs w:val="28"/>
          <w:lang w:val="uk-UA"/>
        </w:rPr>
        <w:t>ти</w:t>
      </w:r>
      <w:r w:rsidRPr="00207622">
        <w:rPr>
          <w:rFonts w:ascii="Times New Roman" w:hAnsi="Times New Roman" w:cs="Times New Roman"/>
          <w:sz w:val="28"/>
          <w:szCs w:val="28"/>
          <w:lang w:val="uk-UA"/>
        </w:rPr>
        <w:t xml:space="preserve"> різке зауваження одному </w:t>
      </w:r>
      <w:r w:rsidR="0085568D">
        <w:rPr>
          <w:rFonts w:ascii="Times New Roman" w:hAnsi="Times New Roman" w:cs="Times New Roman"/>
          <w:sz w:val="28"/>
          <w:szCs w:val="28"/>
          <w:lang w:val="uk-UA"/>
        </w:rPr>
        <w:t>з важливих</w:t>
      </w:r>
      <w:r w:rsidRPr="00207622">
        <w:rPr>
          <w:rFonts w:ascii="Times New Roman" w:hAnsi="Times New Roman" w:cs="Times New Roman"/>
          <w:sz w:val="28"/>
          <w:szCs w:val="28"/>
          <w:lang w:val="uk-UA"/>
        </w:rPr>
        <w:t xml:space="preserve"> клієнтів, </w:t>
      </w:r>
      <w:r w:rsidR="0085568D">
        <w:rPr>
          <w:rFonts w:ascii="Times New Roman" w:hAnsi="Times New Roman" w:cs="Times New Roman"/>
          <w:sz w:val="28"/>
          <w:szCs w:val="28"/>
          <w:lang w:val="uk-UA"/>
        </w:rPr>
        <w:t>адже той</w:t>
      </w:r>
      <w:r w:rsidRPr="00207622">
        <w:rPr>
          <w:rFonts w:ascii="Times New Roman" w:hAnsi="Times New Roman" w:cs="Times New Roman"/>
          <w:sz w:val="28"/>
          <w:szCs w:val="28"/>
          <w:lang w:val="uk-UA"/>
        </w:rPr>
        <w:t xml:space="preserve"> постійно допускав груб</w:t>
      </w:r>
      <w:r w:rsidR="0085568D">
        <w:rPr>
          <w:rFonts w:ascii="Times New Roman" w:hAnsi="Times New Roman" w:cs="Times New Roman"/>
          <w:sz w:val="28"/>
          <w:szCs w:val="28"/>
          <w:lang w:val="uk-UA"/>
        </w:rPr>
        <w:t>ощі</w:t>
      </w:r>
      <w:r w:rsidRPr="00207622">
        <w:rPr>
          <w:rFonts w:ascii="Times New Roman" w:hAnsi="Times New Roman" w:cs="Times New Roman"/>
          <w:sz w:val="28"/>
          <w:szCs w:val="28"/>
          <w:lang w:val="uk-UA"/>
        </w:rPr>
        <w:t xml:space="preserve"> </w:t>
      </w:r>
      <w:r w:rsidR="006C1E57">
        <w:rPr>
          <w:rFonts w:ascii="Times New Roman" w:hAnsi="Times New Roman" w:cs="Times New Roman"/>
          <w:sz w:val="28"/>
          <w:szCs w:val="28"/>
          <w:lang w:val="uk-UA"/>
        </w:rPr>
        <w:t>в</w:t>
      </w:r>
      <w:r w:rsidRPr="00207622">
        <w:rPr>
          <w:rFonts w:ascii="Times New Roman" w:hAnsi="Times New Roman" w:cs="Times New Roman"/>
          <w:sz w:val="28"/>
          <w:szCs w:val="28"/>
          <w:lang w:val="uk-UA"/>
        </w:rPr>
        <w:t xml:space="preserve"> </w:t>
      </w:r>
      <w:r w:rsidR="0085568D">
        <w:rPr>
          <w:rFonts w:ascii="Times New Roman" w:hAnsi="Times New Roman" w:cs="Times New Roman"/>
          <w:sz w:val="28"/>
          <w:szCs w:val="28"/>
          <w:lang w:val="uk-UA"/>
        </w:rPr>
        <w:t xml:space="preserve">спілкуванні з працівниками компанії. Також важливим є те, щоб </w:t>
      </w:r>
      <w:r w:rsidR="006C1E57">
        <w:rPr>
          <w:rFonts w:ascii="Times New Roman" w:hAnsi="Times New Roman" w:cs="Times New Roman"/>
          <w:sz w:val="28"/>
          <w:szCs w:val="28"/>
          <w:lang w:val="uk-UA"/>
        </w:rPr>
        <w:t xml:space="preserve">працівники компанії </w:t>
      </w:r>
      <w:r w:rsidRPr="00207622">
        <w:rPr>
          <w:rFonts w:ascii="Times New Roman" w:hAnsi="Times New Roman" w:cs="Times New Roman"/>
          <w:sz w:val="28"/>
          <w:szCs w:val="28"/>
          <w:lang w:val="uk-UA"/>
        </w:rPr>
        <w:t xml:space="preserve">розуміли мету різних дій, які </w:t>
      </w:r>
      <w:r w:rsidR="006C1E57">
        <w:rPr>
          <w:rFonts w:ascii="Times New Roman" w:hAnsi="Times New Roman" w:cs="Times New Roman"/>
          <w:sz w:val="28"/>
          <w:szCs w:val="28"/>
          <w:lang w:val="uk-UA"/>
        </w:rPr>
        <w:t>вчиняє лідер</w:t>
      </w:r>
      <w:r w:rsidR="00643DFC">
        <w:rPr>
          <w:rFonts w:ascii="Times New Roman" w:hAnsi="Times New Roman" w:cs="Times New Roman"/>
          <w:sz w:val="28"/>
          <w:szCs w:val="28"/>
          <w:lang w:val="uk-UA"/>
        </w:rPr>
        <w:t>.</w:t>
      </w:r>
    </w:p>
    <w:p w:rsidR="006C1E57" w:rsidRDefault="00AB65FA" w:rsidP="00AB65FA">
      <w:pPr>
        <w:spacing w:after="0" w:line="360" w:lineRule="auto"/>
        <w:ind w:firstLine="709"/>
        <w:jc w:val="both"/>
        <w:rPr>
          <w:rFonts w:ascii="Times New Roman" w:hAnsi="Times New Roman" w:cs="Times New Roman"/>
          <w:sz w:val="28"/>
          <w:szCs w:val="28"/>
          <w:lang w:val="uk-UA"/>
        </w:rPr>
      </w:pPr>
      <w:r w:rsidRPr="00207622">
        <w:rPr>
          <w:rFonts w:ascii="Times New Roman" w:hAnsi="Times New Roman" w:cs="Times New Roman"/>
          <w:sz w:val="28"/>
          <w:szCs w:val="28"/>
          <w:lang w:val="uk-UA"/>
        </w:rPr>
        <w:t xml:space="preserve"> 3. Багатогранність мислення. </w:t>
      </w:r>
    </w:p>
    <w:p w:rsidR="006C1E57" w:rsidRDefault="00643DFC" w:rsidP="00AB65F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Лідеру абсолютно необхідне</w:t>
      </w:r>
      <w:r w:rsidR="006C1E57">
        <w:rPr>
          <w:rFonts w:ascii="Times New Roman" w:hAnsi="Times New Roman" w:cs="Times New Roman"/>
          <w:sz w:val="28"/>
          <w:szCs w:val="28"/>
          <w:lang w:val="uk-UA"/>
        </w:rPr>
        <w:t xml:space="preserve"> г</w:t>
      </w:r>
      <w:r w:rsidR="00AB65FA" w:rsidRPr="00207622">
        <w:rPr>
          <w:rFonts w:ascii="Times New Roman" w:hAnsi="Times New Roman" w:cs="Times New Roman"/>
          <w:sz w:val="28"/>
          <w:szCs w:val="28"/>
          <w:lang w:val="uk-UA"/>
        </w:rPr>
        <w:t xml:space="preserve">либоке знання галузі та трендів, які </w:t>
      </w:r>
      <w:r w:rsidR="006C1E57">
        <w:rPr>
          <w:rFonts w:ascii="Times New Roman" w:hAnsi="Times New Roman" w:cs="Times New Roman"/>
          <w:sz w:val="28"/>
          <w:szCs w:val="28"/>
          <w:lang w:val="uk-UA"/>
        </w:rPr>
        <w:t>будуть актуальними в майбутньому.</w:t>
      </w:r>
      <w:r w:rsidR="00AB65FA" w:rsidRPr="00207622">
        <w:rPr>
          <w:rFonts w:ascii="Times New Roman" w:hAnsi="Times New Roman" w:cs="Times New Roman"/>
          <w:sz w:val="28"/>
          <w:szCs w:val="28"/>
          <w:lang w:val="uk-UA"/>
        </w:rPr>
        <w:t xml:space="preserve"> Зміни, які з</w:t>
      </w:r>
      <w:r w:rsidR="006C1E57">
        <w:rPr>
          <w:rFonts w:ascii="Times New Roman" w:hAnsi="Times New Roman" w:cs="Times New Roman"/>
          <w:sz w:val="28"/>
          <w:szCs w:val="28"/>
          <w:lang w:val="uk-UA"/>
        </w:rPr>
        <w:t>дійснила</w:t>
      </w:r>
      <w:r w:rsidR="00AB65FA" w:rsidRPr="00207622">
        <w:rPr>
          <w:rFonts w:ascii="Times New Roman" w:hAnsi="Times New Roman" w:cs="Times New Roman"/>
          <w:sz w:val="28"/>
          <w:szCs w:val="28"/>
          <w:lang w:val="uk-UA"/>
        </w:rPr>
        <w:t xml:space="preserve"> Кейт, були спрямовані на позиціонування компанії як </w:t>
      </w:r>
      <w:r>
        <w:rPr>
          <w:rFonts w:ascii="Times New Roman" w:hAnsi="Times New Roman" w:cs="Times New Roman"/>
          <w:sz w:val="28"/>
          <w:szCs w:val="28"/>
          <w:lang w:val="uk-UA"/>
        </w:rPr>
        <w:t>най</w:t>
      </w:r>
      <w:r w:rsidR="00AB65FA" w:rsidRPr="00207622">
        <w:rPr>
          <w:rFonts w:ascii="Times New Roman" w:hAnsi="Times New Roman" w:cs="Times New Roman"/>
          <w:sz w:val="28"/>
          <w:szCs w:val="28"/>
          <w:lang w:val="uk-UA"/>
        </w:rPr>
        <w:t xml:space="preserve">потужнішого конкурента. </w:t>
      </w:r>
      <w:r w:rsidR="006C1E57">
        <w:rPr>
          <w:rFonts w:ascii="Times New Roman" w:hAnsi="Times New Roman" w:cs="Times New Roman"/>
          <w:sz w:val="28"/>
          <w:szCs w:val="28"/>
          <w:lang w:val="uk-UA"/>
        </w:rPr>
        <w:t xml:space="preserve">Для цього необхідне </w:t>
      </w:r>
      <w:r w:rsidR="006C1E57">
        <w:rPr>
          <w:rFonts w:ascii="Times New Roman" w:hAnsi="Times New Roman" w:cs="Times New Roman"/>
          <w:sz w:val="28"/>
          <w:szCs w:val="28"/>
          <w:lang w:val="uk-UA"/>
        </w:rPr>
        <w:lastRenderedPageBreak/>
        <w:t xml:space="preserve">не тільки професіональне </w:t>
      </w:r>
      <w:r w:rsidR="00AB65FA" w:rsidRPr="00207622">
        <w:rPr>
          <w:rFonts w:ascii="Times New Roman" w:hAnsi="Times New Roman" w:cs="Times New Roman"/>
          <w:sz w:val="28"/>
          <w:szCs w:val="28"/>
          <w:lang w:val="uk-UA"/>
        </w:rPr>
        <w:t>розумі</w:t>
      </w:r>
      <w:r w:rsidR="006C1E57">
        <w:rPr>
          <w:rFonts w:ascii="Times New Roman" w:hAnsi="Times New Roman" w:cs="Times New Roman"/>
          <w:sz w:val="28"/>
          <w:szCs w:val="28"/>
          <w:lang w:val="uk-UA"/>
        </w:rPr>
        <w:t>ння розвитку компанії та індустрії</w:t>
      </w:r>
      <w:r w:rsidR="00AB65FA" w:rsidRPr="00207622">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6C1E57">
        <w:rPr>
          <w:rFonts w:ascii="Times New Roman" w:hAnsi="Times New Roman" w:cs="Times New Roman"/>
          <w:sz w:val="28"/>
          <w:szCs w:val="28"/>
          <w:lang w:val="uk-UA"/>
        </w:rPr>
        <w:t>але й знання найефективніших підходів</w:t>
      </w:r>
      <w:r w:rsidR="00AB65FA" w:rsidRPr="00207622">
        <w:rPr>
          <w:rFonts w:ascii="Times New Roman" w:hAnsi="Times New Roman" w:cs="Times New Roman"/>
          <w:sz w:val="28"/>
          <w:szCs w:val="28"/>
          <w:lang w:val="uk-UA"/>
        </w:rPr>
        <w:t xml:space="preserve">, </w:t>
      </w:r>
      <w:r w:rsidR="006C1E57">
        <w:rPr>
          <w:rFonts w:ascii="Times New Roman" w:hAnsi="Times New Roman" w:cs="Times New Roman"/>
          <w:sz w:val="28"/>
          <w:szCs w:val="28"/>
          <w:lang w:val="uk-UA"/>
        </w:rPr>
        <w:t xml:space="preserve">які можливо запозичити з інших галузей економіки. </w:t>
      </w:r>
      <w:r w:rsidR="00AB65FA" w:rsidRPr="00207622">
        <w:rPr>
          <w:rFonts w:ascii="Times New Roman" w:hAnsi="Times New Roman" w:cs="Times New Roman"/>
          <w:sz w:val="28"/>
          <w:szCs w:val="28"/>
          <w:lang w:val="uk-UA"/>
        </w:rPr>
        <w:t xml:space="preserve">Серед кроків, які </w:t>
      </w:r>
      <w:r w:rsidR="006C1E57">
        <w:rPr>
          <w:rFonts w:ascii="Times New Roman" w:hAnsi="Times New Roman" w:cs="Times New Roman"/>
          <w:sz w:val="28"/>
          <w:szCs w:val="28"/>
          <w:lang w:val="uk-UA"/>
        </w:rPr>
        <w:t xml:space="preserve">зробила Кейт – </w:t>
      </w:r>
      <w:r w:rsidR="00AB65FA" w:rsidRPr="00207622">
        <w:rPr>
          <w:rFonts w:ascii="Times New Roman" w:hAnsi="Times New Roman" w:cs="Times New Roman"/>
          <w:sz w:val="28"/>
          <w:szCs w:val="28"/>
          <w:lang w:val="uk-UA"/>
        </w:rPr>
        <w:t xml:space="preserve">інвестування в </w:t>
      </w:r>
      <w:r w:rsidR="006C1E57">
        <w:rPr>
          <w:rFonts w:ascii="Times New Roman" w:hAnsi="Times New Roman" w:cs="Times New Roman"/>
          <w:sz w:val="28"/>
          <w:szCs w:val="28"/>
          <w:lang w:val="uk-UA"/>
        </w:rPr>
        <w:t xml:space="preserve">зростаючі </w:t>
      </w:r>
      <w:r w:rsidR="00AB65FA" w:rsidRPr="00207622">
        <w:rPr>
          <w:rFonts w:ascii="Times New Roman" w:hAnsi="Times New Roman" w:cs="Times New Roman"/>
          <w:sz w:val="28"/>
          <w:szCs w:val="28"/>
          <w:lang w:val="uk-UA"/>
        </w:rPr>
        <w:t>бізнеси</w:t>
      </w:r>
      <w:r w:rsidR="006C1E57">
        <w:rPr>
          <w:rFonts w:ascii="Times New Roman" w:hAnsi="Times New Roman" w:cs="Times New Roman"/>
          <w:sz w:val="28"/>
          <w:szCs w:val="28"/>
          <w:lang w:val="uk-UA"/>
        </w:rPr>
        <w:t>.</w:t>
      </w:r>
    </w:p>
    <w:p w:rsidR="006C1E57" w:rsidRDefault="006C1E57" w:rsidP="00AB65F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4</w:t>
      </w:r>
      <w:r w:rsidR="00AB65FA" w:rsidRPr="00207622">
        <w:rPr>
          <w:rFonts w:ascii="Times New Roman" w:hAnsi="Times New Roman" w:cs="Times New Roman"/>
          <w:sz w:val="28"/>
          <w:szCs w:val="28"/>
          <w:lang w:val="uk-UA"/>
        </w:rPr>
        <w:t xml:space="preserve">. Інтелектуальна багатоплановість. </w:t>
      </w:r>
    </w:p>
    <w:p w:rsidR="006C1E57" w:rsidRDefault="006C1E57" w:rsidP="006C1E5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Тільки володіючи широким діапазоном знань, </w:t>
      </w:r>
      <w:r w:rsidR="001E1EF8">
        <w:rPr>
          <w:rFonts w:ascii="Times New Roman" w:hAnsi="Times New Roman" w:cs="Times New Roman"/>
          <w:sz w:val="28"/>
          <w:szCs w:val="28"/>
          <w:lang w:val="uk-UA"/>
        </w:rPr>
        <w:t>можливо впевнено почувати себе в</w:t>
      </w:r>
      <w:r>
        <w:rPr>
          <w:rFonts w:ascii="Times New Roman" w:hAnsi="Times New Roman" w:cs="Times New Roman"/>
          <w:sz w:val="28"/>
          <w:szCs w:val="28"/>
          <w:lang w:val="uk-UA"/>
        </w:rPr>
        <w:t xml:space="preserve"> ході неперервних змін. Треба активно отримувати не тільки професійні інформацію, але й освоювати нові  види знань та хобі. Тому віртуальна </w:t>
      </w:r>
      <w:r w:rsidR="00AB65FA" w:rsidRPr="00207622">
        <w:rPr>
          <w:rFonts w:ascii="Times New Roman" w:hAnsi="Times New Roman" w:cs="Times New Roman"/>
          <w:sz w:val="28"/>
          <w:szCs w:val="28"/>
          <w:lang w:val="uk-UA"/>
        </w:rPr>
        <w:t xml:space="preserve">Кейт </w:t>
      </w:r>
      <w:r>
        <w:rPr>
          <w:rFonts w:ascii="Times New Roman" w:hAnsi="Times New Roman" w:cs="Times New Roman"/>
          <w:sz w:val="28"/>
          <w:szCs w:val="28"/>
          <w:lang w:val="uk-UA"/>
        </w:rPr>
        <w:t xml:space="preserve">не тільки </w:t>
      </w:r>
      <w:r w:rsidR="001E1EF8">
        <w:rPr>
          <w:rFonts w:ascii="Times New Roman" w:hAnsi="Times New Roman" w:cs="Times New Roman"/>
          <w:sz w:val="28"/>
          <w:szCs w:val="28"/>
          <w:lang w:val="uk-UA"/>
        </w:rPr>
        <w:t>активно спілкується в</w:t>
      </w:r>
      <w:r w:rsidR="00AB65FA" w:rsidRPr="00207622">
        <w:rPr>
          <w:rFonts w:ascii="Times New Roman" w:hAnsi="Times New Roman" w:cs="Times New Roman"/>
          <w:sz w:val="28"/>
          <w:szCs w:val="28"/>
          <w:lang w:val="uk-UA"/>
        </w:rPr>
        <w:t xml:space="preserve"> своїй професійній мережі, </w:t>
      </w:r>
      <w:r>
        <w:rPr>
          <w:rFonts w:ascii="Times New Roman" w:hAnsi="Times New Roman" w:cs="Times New Roman"/>
          <w:sz w:val="28"/>
          <w:szCs w:val="28"/>
          <w:lang w:val="uk-UA"/>
        </w:rPr>
        <w:t xml:space="preserve">але й </w:t>
      </w:r>
      <w:r w:rsidR="00AB65FA" w:rsidRPr="00207622">
        <w:rPr>
          <w:rFonts w:ascii="Times New Roman" w:hAnsi="Times New Roman" w:cs="Times New Roman"/>
          <w:sz w:val="28"/>
          <w:szCs w:val="28"/>
          <w:lang w:val="uk-UA"/>
        </w:rPr>
        <w:t>захоплюється мистецтвом, приділяє багато часу родині. Це дозволяє підживлювати запаси енергії та зберігати врівноваженість у найскладніших ситуаціях.</w:t>
      </w:r>
    </w:p>
    <w:p w:rsidR="002A494E" w:rsidRDefault="00AB65FA" w:rsidP="006C1E57">
      <w:pPr>
        <w:spacing w:after="0" w:line="360" w:lineRule="auto"/>
        <w:ind w:firstLine="709"/>
        <w:jc w:val="both"/>
        <w:rPr>
          <w:rFonts w:ascii="Times New Roman" w:hAnsi="Times New Roman" w:cs="Times New Roman"/>
          <w:sz w:val="28"/>
          <w:szCs w:val="28"/>
          <w:lang w:val="uk-UA"/>
        </w:rPr>
      </w:pPr>
      <w:r w:rsidRPr="00207622">
        <w:rPr>
          <w:rFonts w:ascii="Times New Roman" w:hAnsi="Times New Roman" w:cs="Times New Roman"/>
          <w:sz w:val="28"/>
          <w:szCs w:val="28"/>
          <w:lang w:val="uk-UA"/>
        </w:rPr>
        <w:t xml:space="preserve"> 5. Схильність до рефлексій. </w:t>
      </w:r>
    </w:p>
    <w:p w:rsidR="006C1E57" w:rsidRDefault="002A494E" w:rsidP="006C1E5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Високорозвинуті лідерські компетенції </w:t>
      </w:r>
      <w:r w:rsidR="001E1EF8">
        <w:rPr>
          <w:rFonts w:ascii="Times New Roman" w:hAnsi="Times New Roman" w:cs="Times New Roman"/>
          <w:sz w:val="28"/>
          <w:szCs w:val="28"/>
          <w:lang w:val="uk-UA"/>
        </w:rPr>
        <w:t xml:space="preserve">особистості </w:t>
      </w:r>
      <w:r>
        <w:rPr>
          <w:rFonts w:ascii="Times New Roman" w:hAnsi="Times New Roman" w:cs="Times New Roman"/>
          <w:sz w:val="28"/>
          <w:szCs w:val="28"/>
          <w:lang w:val="uk-UA"/>
        </w:rPr>
        <w:t xml:space="preserve">передбачають отримання зворотнього зв’язку від колег та постійної оцінки власних дій. </w:t>
      </w:r>
      <w:r w:rsidR="00AB65FA" w:rsidRPr="00207622">
        <w:rPr>
          <w:rFonts w:ascii="Times New Roman" w:hAnsi="Times New Roman" w:cs="Times New Roman"/>
          <w:sz w:val="28"/>
          <w:szCs w:val="28"/>
          <w:lang w:val="uk-UA"/>
        </w:rPr>
        <w:t xml:space="preserve">Також </w:t>
      </w:r>
      <w:r>
        <w:rPr>
          <w:rFonts w:ascii="Times New Roman" w:hAnsi="Times New Roman" w:cs="Times New Roman"/>
          <w:sz w:val="28"/>
          <w:szCs w:val="28"/>
          <w:lang w:val="uk-UA"/>
        </w:rPr>
        <w:t>дуже важливо аналізувати</w:t>
      </w:r>
      <w:r w:rsidR="00AB65FA" w:rsidRPr="00207622">
        <w:rPr>
          <w:rFonts w:ascii="Times New Roman" w:hAnsi="Times New Roman" w:cs="Times New Roman"/>
          <w:sz w:val="28"/>
          <w:szCs w:val="28"/>
          <w:lang w:val="uk-UA"/>
        </w:rPr>
        <w:t xml:space="preserve"> ланцюг потенційних наслідків для бізнесу, </w:t>
      </w:r>
      <w:r>
        <w:rPr>
          <w:rFonts w:ascii="Times New Roman" w:hAnsi="Times New Roman" w:cs="Times New Roman"/>
          <w:sz w:val="28"/>
          <w:szCs w:val="28"/>
          <w:lang w:val="uk-UA"/>
        </w:rPr>
        <w:t xml:space="preserve">до яких </w:t>
      </w:r>
      <w:r w:rsidR="00AB65FA" w:rsidRPr="00207622">
        <w:rPr>
          <w:rFonts w:ascii="Times New Roman" w:hAnsi="Times New Roman" w:cs="Times New Roman"/>
          <w:sz w:val="28"/>
          <w:szCs w:val="28"/>
          <w:lang w:val="uk-UA"/>
        </w:rPr>
        <w:t xml:space="preserve">може </w:t>
      </w:r>
      <w:r>
        <w:rPr>
          <w:rFonts w:ascii="Times New Roman" w:hAnsi="Times New Roman" w:cs="Times New Roman"/>
          <w:sz w:val="28"/>
          <w:szCs w:val="28"/>
          <w:lang w:val="uk-UA"/>
        </w:rPr>
        <w:t>привести певна дія  керівника, та ймовірну</w:t>
      </w:r>
      <w:r w:rsidR="00AB65FA" w:rsidRPr="00207622">
        <w:rPr>
          <w:rFonts w:ascii="Times New Roman" w:hAnsi="Times New Roman" w:cs="Times New Roman"/>
          <w:sz w:val="28"/>
          <w:szCs w:val="28"/>
          <w:lang w:val="uk-UA"/>
        </w:rPr>
        <w:t xml:space="preserve"> реакції на </w:t>
      </w:r>
      <w:r>
        <w:rPr>
          <w:rFonts w:ascii="Times New Roman" w:hAnsi="Times New Roman" w:cs="Times New Roman"/>
          <w:sz w:val="28"/>
          <w:szCs w:val="28"/>
          <w:lang w:val="uk-UA"/>
        </w:rPr>
        <w:t>цю дію</w:t>
      </w:r>
      <w:r w:rsidR="00AB65FA" w:rsidRPr="00207622">
        <w:rPr>
          <w:rFonts w:ascii="Times New Roman" w:hAnsi="Times New Roman" w:cs="Times New Roman"/>
          <w:sz w:val="28"/>
          <w:szCs w:val="28"/>
          <w:lang w:val="uk-UA"/>
        </w:rPr>
        <w:t xml:space="preserve"> партнерів, клієнтів та конкурентів. </w:t>
      </w:r>
    </w:p>
    <w:p w:rsidR="002A494E" w:rsidRDefault="00AB65FA" w:rsidP="006C1E57">
      <w:pPr>
        <w:spacing w:after="0" w:line="360" w:lineRule="auto"/>
        <w:ind w:firstLine="709"/>
        <w:jc w:val="both"/>
        <w:rPr>
          <w:rFonts w:ascii="Times New Roman" w:hAnsi="Times New Roman" w:cs="Times New Roman"/>
          <w:sz w:val="28"/>
          <w:szCs w:val="28"/>
          <w:lang w:val="uk-UA"/>
        </w:rPr>
      </w:pPr>
      <w:r w:rsidRPr="00207622">
        <w:rPr>
          <w:rFonts w:ascii="Times New Roman" w:hAnsi="Times New Roman" w:cs="Times New Roman"/>
          <w:sz w:val="28"/>
          <w:szCs w:val="28"/>
          <w:lang w:val="uk-UA"/>
        </w:rPr>
        <w:t xml:space="preserve">6. Здатність надихати послідовників. </w:t>
      </w:r>
    </w:p>
    <w:p w:rsidR="006C1E57" w:rsidRDefault="00AB65FA" w:rsidP="006C1E57">
      <w:pPr>
        <w:spacing w:after="0" w:line="360" w:lineRule="auto"/>
        <w:ind w:firstLine="709"/>
        <w:jc w:val="both"/>
        <w:rPr>
          <w:rFonts w:ascii="Times New Roman" w:hAnsi="Times New Roman" w:cs="Times New Roman"/>
          <w:sz w:val="28"/>
          <w:szCs w:val="28"/>
          <w:lang w:val="uk-UA"/>
        </w:rPr>
      </w:pPr>
      <w:r w:rsidRPr="00207622">
        <w:rPr>
          <w:rFonts w:ascii="Times New Roman" w:hAnsi="Times New Roman" w:cs="Times New Roman"/>
          <w:sz w:val="28"/>
          <w:szCs w:val="28"/>
          <w:lang w:val="uk-UA"/>
        </w:rPr>
        <w:t xml:space="preserve">Під час </w:t>
      </w:r>
      <w:r w:rsidR="002A494E">
        <w:rPr>
          <w:rFonts w:ascii="Times New Roman" w:hAnsi="Times New Roman" w:cs="Times New Roman"/>
          <w:sz w:val="28"/>
          <w:szCs w:val="28"/>
          <w:lang w:val="uk-UA"/>
        </w:rPr>
        <w:t>перетворень в організації</w:t>
      </w:r>
      <w:r w:rsidRPr="00207622">
        <w:rPr>
          <w:rFonts w:ascii="Times New Roman" w:hAnsi="Times New Roman" w:cs="Times New Roman"/>
          <w:sz w:val="28"/>
          <w:szCs w:val="28"/>
          <w:lang w:val="uk-UA"/>
        </w:rPr>
        <w:t xml:space="preserve">, які очолювала Кейт, </w:t>
      </w:r>
      <w:r w:rsidR="001E1EF8">
        <w:rPr>
          <w:rFonts w:ascii="Times New Roman" w:hAnsi="Times New Roman" w:cs="Times New Roman"/>
          <w:sz w:val="28"/>
          <w:szCs w:val="28"/>
          <w:lang w:val="uk-UA"/>
        </w:rPr>
        <w:t>був мінімальний</w:t>
      </w:r>
      <w:r w:rsidR="002A494E">
        <w:rPr>
          <w:rFonts w:ascii="Times New Roman" w:hAnsi="Times New Roman" w:cs="Times New Roman"/>
          <w:sz w:val="28"/>
          <w:szCs w:val="28"/>
          <w:lang w:val="uk-UA"/>
        </w:rPr>
        <w:t xml:space="preserve"> рівень </w:t>
      </w:r>
      <w:r w:rsidRPr="00207622">
        <w:rPr>
          <w:rFonts w:ascii="Times New Roman" w:hAnsi="Times New Roman" w:cs="Times New Roman"/>
          <w:sz w:val="28"/>
          <w:szCs w:val="28"/>
          <w:lang w:val="uk-UA"/>
        </w:rPr>
        <w:t>плинності персоналу</w:t>
      </w:r>
      <w:r w:rsidR="002A494E">
        <w:rPr>
          <w:rFonts w:ascii="Times New Roman" w:hAnsi="Times New Roman" w:cs="Times New Roman"/>
          <w:sz w:val="28"/>
          <w:szCs w:val="28"/>
          <w:lang w:val="uk-UA"/>
        </w:rPr>
        <w:t>, адже в</w:t>
      </w:r>
      <w:r w:rsidRPr="00207622">
        <w:rPr>
          <w:rFonts w:ascii="Times New Roman" w:hAnsi="Times New Roman" w:cs="Times New Roman"/>
          <w:sz w:val="28"/>
          <w:szCs w:val="28"/>
          <w:lang w:val="uk-UA"/>
        </w:rPr>
        <w:t>она намагалася забезпечити максимальну прозорість інформації щодо проблем</w:t>
      </w:r>
      <w:r w:rsidR="002A494E">
        <w:rPr>
          <w:rFonts w:ascii="Times New Roman" w:hAnsi="Times New Roman" w:cs="Times New Roman"/>
          <w:sz w:val="28"/>
          <w:szCs w:val="28"/>
          <w:lang w:val="uk-UA"/>
        </w:rPr>
        <w:t xml:space="preserve"> та</w:t>
      </w:r>
      <w:r w:rsidRPr="00207622">
        <w:rPr>
          <w:rFonts w:ascii="Times New Roman" w:hAnsi="Times New Roman" w:cs="Times New Roman"/>
          <w:sz w:val="28"/>
          <w:szCs w:val="28"/>
          <w:lang w:val="uk-UA"/>
        </w:rPr>
        <w:t xml:space="preserve"> можливостей бізнесу</w:t>
      </w:r>
      <w:r w:rsidR="001E1EF8">
        <w:rPr>
          <w:rFonts w:ascii="Times New Roman" w:hAnsi="Times New Roman" w:cs="Times New Roman"/>
          <w:sz w:val="28"/>
          <w:szCs w:val="28"/>
          <w:lang w:val="uk-UA"/>
        </w:rPr>
        <w:t xml:space="preserve"> та</w:t>
      </w:r>
      <w:r w:rsidR="002A494E">
        <w:rPr>
          <w:rFonts w:ascii="Times New Roman" w:hAnsi="Times New Roman" w:cs="Times New Roman"/>
          <w:sz w:val="28"/>
          <w:szCs w:val="28"/>
          <w:lang w:val="uk-UA"/>
        </w:rPr>
        <w:t xml:space="preserve"> завжди, навіть у найскладніші моменти, </w:t>
      </w:r>
      <w:r w:rsidRPr="00207622">
        <w:rPr>
          <w:rFonts w:ascii="Times New Roman" w:hAnsi="Times New Roman" w:cs="Times New Roman"/>
          <w:sz w:val="28"/>
          <w:szCs w:val="28"/>
          <w:lang w:val="uk-UA"/>
        </w:rPr>
        <w:t xml:space="preserve"> діяла </w:t>
      </w:r>
      <w:r w:rsidR="002A494E">
        <w:rPr>
          <w:rFonts w:ascii="Times New Roman" w:hAnsi="Times New Roman" w:cs="Times New Roman"/>
          <w:sz w:val="28"/>
          <w:szCs w:val="28"/>
          <w:lang w:val="uk-UA"/>
        </w:rPr>
        <w:t xml:space="preserve">у  </w:t>
      </w:r>
      <w:r w:rsidRPr="00207622">
        <w:rPr>
          <w:rFonts w:ascii="Times New Roman" w:hAnsi="Times New Roman" w:cs="Times New Roman"/>
          <w:sz w:val="28"/>
          <w:szCs w:val="28"/>
          <w:lang w:val="uk-UA"/>
        </w:rPr>
        <w:t>відповідно</w:t>
      </w:r>
      <w:r w:rsidR="002A494E">
        <w:rPr>
          <w:rFonts w:ascii="Times New Roman" w:hAnsi="Times New Roman" w:cs="Times New Roman"/>
          <w:sz w:val="28"/>
          <w:szCs w:val="28"/>
          <w:lang w:val="uk-UA"/>
        </w:rPr>
        <w:t>сті</w:t>
      </w:r>
      <w:r w:rsidRPr="00207622">
        <w:rPr>
          <w:rFonts w:ascii="Times New Roman" w:hAnsi="Times New Roman" w:cs="Times New Roman"/>
          <w:sz w:val="28"/>
          <w:szCs w:val="28"/>
          <w:lang w:val="uk-UA"/>
        </w:rPr>
        <w:t xml:space="preserve"> до </w:t>
      </w:r>
      <w:r w:rsidR="002A494E">
        <w:rPr>
          <w:rFonts w:ascii="Times New Roman" w:hAnsi="Times New Roman" w:cs="Times New Roman"/>
          <w:sz w:val="28"/>
          <w:szCs w:val="28"/>
          <w:lang w:val="uk-UA"/>
        </w:rPr>
        <w:t>особистісних цінностей.</w:t>
      </w:r>
      <w:r w:rsidRPr="00207622">
        <w:rPr>
          <w:rFonts w:ascii="Times New Roman" w:hAnsi="Times New Roman" w:cs="Times New Roman"/>
          <w:sz w:val="28"/>
          <w:szCs w:val="28"/>
          <w:lang w:val="uk-UA"/>
        </w:rPr>
        <w:t xml:space="preserve"> </w:t>
      </w:r>
      <w:r w:rsidR="002A494E">
        <w:rPr>
          <w:rFonts w:ascii="Times New Roman" w:hAnsi="Times New Roman" w:cs="Times New Roman"/>
          <w:sz w:val="28"/>
          <w:szCs w:val="28"/>
          <w:lang w:val="uk-UA"/>
        </w:rPr>
        <w:t>Уся професійна діяльність Кейт свідчила</w:t>
      </w:r>
      <w:r w:rsidRPr="00207622">
        <w:rPr>
          <w:rFonts w:ascii="Times New Roman" w:hAnsi="Times New Roman" w:cs="Times New Roman"/>
          <w:sz w:val="28"/>
          <w:szCs w:val="28"/>
          <w:lang w:val="uk-UA"/>
        </w:rPr>
        <w:t xml:space="preserve">, що вона керувалася інтересами </w:t>
      </w:r>
      <w:r w:rsidR="002A494E">
        <w:rPr>
          <w:rFonts w:ascii="Times New Roman" w:hAnsi="Times New Roman" w:cs="Times New Roman"/>
          <w:sz w:val="28"/>
          <w:szCs w:val="28"/>
          <w:lang w:val="uk-UA"/>
        </w:rPr>
        <w:t>компанії</w:t>
      </w:r>
      <w:r w:rsidRPr="00207622">
        <w:rPr>
          <w:rFonts w:ascii="Times New Roman" w:hAnsi="Times New Roman" w:cs="Times New Roman"/>
          <w:sz w:val="28"/>
          <w:szCs w:val="28"/>
          <w:lang w:val="uk-UA"/>
        </w:rPr>
        <w:t>, а не</w:t>
      </w:r>
      <w:r w:rsidR="002A494E">
        <w:rPr>
          <w:rFonts w:ascii="Times New Roman" w:hAnsi="Times New Roman" w:cs="Times New Roman"/>
          <w:sz w:val="28"/>
          <w:szCs w:val="28"/>
          <w:lang w:val="uk-UA"/>
        </w:rPr>
        <w:t xml:space="preserve"> власною вигодою, що надихало на якісну роботу</w:t>
      </w:r>
      <w:r w:rsidRPr="00207622">
        <w:rPr>
          <w:rFonts w:ascii="Times New Roman" w:hAnsi="Times New Roman" w:cs="Times New Roman"/>
          <w:sz w:val="28"/>
          <w:szCs w:val="28"/>
          <w:lang w:val="uk-UA"/>
        </w:rPr>
        <w:t xml:space="preserve">  </w:t>
      </w:r>
      <w:r w:rsidR="001E1EF8">
        <w:rPr>
          <w:rFonts w:ascii="Times New Roman" w:hAnsi="Times New Roman" w:cs="Times New Roman"/>
          <w:sz w:val="28"/>
          <w:szCs w:val="28"/>
          <w:lang w:val="uk-UA"/>
        </w:rPr>
        <w:t xml:space="preserve">усіх </w:t>
      </w:r>
      <w:r w:rsidRPr="00207622">
        <w:rPr>
          <w:rFonts w:ascii="Times New Roman" w:hAnsi="Times New Roman" w:cs="Times New Roman"/>
          <w:sz w:val="28"/>
          <w:szCs w:val="28"/>
          <w:lang w:val="uk-UA"/>
        </w:rPr>
        <w:t>членів</w:t>
      </w:r>
      <w:r w:rsidR="002A494E">
        <w:rPr>
          <w:rFonts w:ascii="Times New Roman" w:hAnsi="Times New Roman" w:cs="Times New Roman"/>
          <w:sz w:val="28"/>
          <w:szCs w:val="28"/>
          <w:lang w:val="uk-UA"/>
        </w:rPr>
        <w:t xml:space="preserve"> </w:t>
      </w:r>
      <w:r w:rsidRPr="00207622">
        <w:rPr>
          <w:rFonts w:ascii="Times New Roman" w:hAnsi="Times New Roman" w:cs="Times New Roman"/>
          <w:sz w:val="28"/>
          <w:szCs w:val="28"/>
          <w:lang w:val="uk-UA"/>
        </w:rPr>
        <w:t>команди.</w:t>
      </w:r>
    </w:p>
    <w:p w:rsidR="002A494E" w:rsidRDefault="00243061" w:rsidP="00F2779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7. У</w:t>
      </w:r>
      <w:r w:rsidR="00AB65FA" w:rsidRPr="00207622">
        <w:rPr>
          <w:rFonts w:ascii="Times New Roman" w:hAnsi="Times New Roman" w:cs="Times New Roman"/>
          <w:sz w:val="28"/>
          <w:szCs w:val="28"/>
          <w:lang w:val="uk-UA"/>
        </w:rPr>
        <w:t xml:space="preserve">міння співпрацювати. </w:t>
      </w:r>
    </w:p>
    <w:p w:rsidR="00AB65FA" w:rsidRDefault="00AB65FA" w:rsidP="00F27798">
      <w:pPr>
        <w:spacing w:after="0" w:line="360" w:lineRule="auto"/>
        <w:ind w:firstLine="709"/>
        <w:jc w:val="both"/>
        <w:rPr>
          <w:rFonts w:ascii="Times New Roman" w:hAnsi="Times New Roman" w:cs="Times New Roman"/>
          <w:sz w:val="28"/>
          <w:szCs w:val="28"/>
          <w:lang w:val="uk-UA"/>
        </w:rPr>
      </w:pPr>
      <w:r w:rsidRPr="00207622">
        <w:rPr>
          <w:rFonts w:ascii="Times New Roman" w:hAnsi="Times New Roman" w:cs="Times New Roman"/>
          <w:sz w:val="28"/>
          <w:szCs w:val="28"/>
          <w:lang w:val="uk-UA"/>
        </w:rPr>
        <w:t xml:space="preserve">Кейт безупинно прагнула </w:t>
      </w:r>
      <w:r w:rsidR="002A494E">
        <w:rPr>
          <w:rFonts w:ascii="Times New Roman" w:hAnsi="Times New Roman" w:cs="Times New Roman"/>
          <w:sz w:val="28"/>
          <w:szCs w:val="28"/>
          <w:lang w:val="uk-UA"/>
        </w:rPr>
        <w:t xml:space="preserve">отримати та проаналізувати думки, </w:t>
      </w:r>
      <w:r w:rsidRPr="00207622">
        <w:rPr>
          <w:rFonts w:ascii="Times New Roman" w:hAnsi="Times New Roman" w:cs="Times New Roman"/>
          <w:sz w:val="28"/>
          <w:szCs w:val="28"/>
          <w:lang w:val="uk-UA"/>
        </w:rPr>
        <w:t>ідеї</w:t>
      </w:r>
      <w:r w:rsidR="002A494E">
        <w:rPr>
          <w:rFonts w:ascii="Times New Roman" w:hAnsi="Times New Roman" w:cs="Times New Roman"/>
          <w:sz w:val="28"/>
          <w:szCs w:val="28"/>
          <w:lang w:val="uk-UA"/>
        </w:rPr>
        <w:t>, запропоновані  різними</w:t>
      </w:r>
      <w:r w:rsidRPr="00207622">
        <w:rPr>
          <w:rFonts w:ascii="Times New Roman" w:hAnsi="Times New Roman" w:cs="Times New Roman"/>
          <w:sz w:val="28"/>
          <w:szCs w:val="28"/>
          <w:lang w:val="uk-UA"/>
        </w:rPr>
        <w:t xml:space="preserve"> </w:t>
      </w:r>
      <w:r w:rsidR="002A494E">
        <w:rPr>
          <w:rFonts w:ascii="Times New Roman" w:hAnsi="Times New Roman" w:cs="Times New Roman"/>
          <w:sz w:val="28"/>
          <w:szCs w:val="28"/>
          <w:lang w:val="uk-UA"/>
        </w:rPr>
        <w:t>підрозділами компанії, керівництвом та  клієнтами</w:t>
      </w:r>
      <w:r w:rsidRPr="00207622">
        <w:rPr>
          <w:rFonts w:ascii="Times New Roman" w:hAnsi="Times New Roman" w:cs="Times New Roman"/>
          <w:sz w:val="28"/>
          <w:szCs w:val="28"/>
          <w:lang w:val="uk-UA"/>
        </w:rPr>
        <w:t xml:space="preserve">, </w:t>
      </w:r>
      <w:r w:rsidR="001E1EF8">
        <w:rPr>
          <w:rFonts w:ascii="Times New Roman" w:hAnsi="Times New Roman" w:cs="Times New Roman"/>
          <w:sz w:val="28"/>
          <w:szCs w:val="28"/>
          <w:lang w:val="uk-UA"/>
        </w:rPr>
        <w:t xml:space="preserve">адже </w:t>
      </w:r>
      <w:r w:rsidR="002A494E">
        <w:rPr>
          <w:rFonts w:ascii="Times New Roman" w:hAnsi="Times New Roman" w:cs="Times New Roman"/>
          <w:sz w:val="28"/>
          <w:szCs w:val="28"/>
          <w:lang w:val="uk-UA"/>
        </w:rPr>
        <w:t>створити</w:t>
      </w:r>
      <w:r w:rsidRPr="00207622">
        <w:rPr>
          <w:rFonts w:ascii="Times New Roman" w:hAnsi="Times New Roman" w:cs="Times New Roman"/>
          <w:sz w:val="28"/>
          <w:szCs w:val="28"/>
          <w:lang w:val="uk-UA"/>
        </w:rPr>
        <w:t xml:space="preserve"> успішну компанію можна лише </w:t>
      </w:r>
      <w:r w:rsidR="00F27798">
        <w:rPr>
          <w:rFonts w:ascii="Times New Roman" w:hAnsi="Times New Roman" w:cs="Times New Roman"/>
          <w:sz w:val="28"/>
          <w:szCs w:val="28"/>
          <w:lang w:val="uk-UA"/>
        </w:rPr>
        <w:t>шляхом</w:t>
      </w:r>
      <w:r w:rsidRPr="00207622">
        <w:rPr>
          <w:rFonts w:ascii="Times New Roman" w:hAnsi="Times New Roman" w:cs="Times New Roman"/>
          <w:sz w:val="28"/>
          <w:szCs w:val="28"/>
          <w:lang w:val="uk-UA"/>
        </w:rPr>
        <w:t xml:space="preserve"> про</w:t>
      </w:r>
      <w:r w:rsidR="001E1EF8">
        <w:rPr>
          <w:rFonts w:ascii="Times New Roman" w:hAnsi="Times New Roman" w:cs="Times New Roman"/>
          <w:sz w:val="28"/>
          <w:szCs w:val="28"/>
          <w:lang w:val="uk-UA"/>
        </w:rPr>
        <w:t>дуктивної взаємодії. Організації</w:t>
      </w:r>
      <w:r w:rsidRPr="00207622">
        <w:rPr>
          <w:rFonts w:ascii="Times New Roman" w:hAnsi="Times New Roman" w:cs="Times New Roman"/>
          <w:sz w:val="28"/>
          <w:szCs w:val="28"/>
          <w:lang w:val="uk-UA"/>
        </w:rPr>
        <w:t xml:space="preserve">, де </w:t>
      </w:r>
      <w:r w:rsidR="00F27798">
        <w:rPr>
          <w:rFonts w:ascii="Times New Roman" w:hAnsi="Times New Roman" w:cs="Times New Roman"/>
          <w:sz w:val="28"/>
          <w:szCs w:val="28"/>
          <w:lang w:val="uk-UA"/>
        </w:rPr>
        <w:t xml:space="preserve">лідери знають різноманітні точки зору працівників </w:t>
      </w:r>
      <w:r w:rsidR="00F27798">
        <w:rPr>
          <w:rFonts w:ascii="Times New Roman" w:hAnsi="Times New Roman" w:cs="Times New Roman"/>
          <w:sz w:val="28"/>
          <w:szCs w:val="28"/>
          <w:lang w:val="uk-UA"/>
        </w:rPr>
        <w:lastRenderedPageBreak/>
        <w:t>та клієнтів,</w:t>
      </w:r>
      <w:r w:rsidRPr="00207622">
        <w:rPr>
          <w:rFonts w:ascii="Times New Roman" w:hAnsi="Times New Roman" w:cs="Times New Roman"/>
          <w:sz w:val="28"/>
          <w:szCs w:val="28"/>
          <w:lang w:val="uk-UA"/>
        </w:rPr>
        <w:t xml:space="preserve"> краще </w:t>
      </w:r>
      <w:r w:rsidR="00F27798">
        <w:rPr>
          <w:rFonts w:ascii="Times New Roman" w:hAnsi="Times New Roman" w:cs="Times New Roman"/>
          <w:sz w:val="28"/>
          <w:szCs w:val="28"/>
          <w:lang w:val="uk-UA"/>
        </w:rPr>
        <w:t>розв’язують завдання</w:t>
      </w:r>
      <w:r w:rsidRPr="00207622">
        <w:rPr>
          <w:rFonts w:ascii="Times New Roman" w:hAnsi="Times New Roman" w:cs="Times New Roman"/>
          <w:sz w:val="28"/>
          <w:szCs w:val="28"/>
          <w:lang w:val="uk-UA"/>
        </w:rPr>
        <w:t xml:space="preserve"> </w:t>
      </w:r>
      <w:r w:rsidR="00F27798">
        <w:rPr>
          <w:rFonts w:ascii="Times New Roman" w:hAnsi="Times New Roman" w:cs="Times New Roman"/>
          <w:sz w:val="28"/>
          <w:szCs w:val="28"/>
          <w:lang w:val="uk-UA"/>
        </w:rPr>
        <w:t>та створюють потенційно проривні</w:t>
      </w:r>
      <w:r w:rsidRPr="00207622">
        <w:rPr>
          <w:rFonts w:ascii="Times New Roman" w:hAnsi="Times New Roman" w:cs="Times New Roman"/>
          <w:sz w:val="28"/>
          <w:szCs w:val="28"/>
          <w:lang w:val="uk-UA"/>
        </w:rPr>
        <w:t xml:space="preserve"> </w:t>
      </w:r>
      <w:r w:rsidR="00F27798">
        <w:rPr>
          <w:rFonts w:ascii="Times New Roman" w:hAnsi="Times New Roman" w:cs="Times New Roman"/>
          <w:sz w:val="28"/>
          <w:szCs w:val="28"/>
          <w:lang w:val="uk-UA"/>
        </w:rPr>
        <w:t>продукти</w:t>
      </w:r>
      <w:r w:rsidRPr="00207622">
        <w:rPr>
          <w:rFonts w:ascii="Times New Roman" w:hAnsi="Times New Roman" w:cs="Times New Roman"/>
          <w:sz w:val="28"/>
          <w:szCs w:val="28"/>
          <w:lang w:val="uk-UA"/>
        </w:rPr>
        <w:t xml:space="preserve">. </w:t>
      </w:r>
    </w:p>
    <w:p w:rsidR="00F27798" w:rsidRDefault="00F27798" w:rsidP="00F2779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Таким чином, через </w:t>
      </w:r>
      <w:r w:rsidR="00916B43">
        <w:rPr>
          <w:rFonts w:ascii="Times New Roman" w:hAnsi="Times New Roman" w:cs="Times New Roman"/>
          <w:sz w:val="28"/>
          <w:szCs w:val="28"/>
          <w:lang w:val="uk-UA"/>
        </w:rPr>
        <w:t xml:space="preserve">створення </w:t>
      </w:r>
      <w:r>
        <w:rPr>
          <w:rFonts w:ascii="Times New Roman" w:hAnsi="Times New Roman" w:cs="Times New Roman"/>
          <w:sz w:val="28"/>
          <w:szCs w:val="28"/>
          <w:lang w:val="uk-UA"/>
        </w:rPr>
        <w:t>образ</w:t>
      </w:r>
      <w:r w:rsidR="00916B43">
        <w:rPr>
          <w:rFonts w:ascii="Times New Roman" w:hAnsi="Times New Roman" w:cs="Times New Roman"/>
          <w:sz w:val="28"/>
          <w:szCs w:val="28"/>
          <w:lang w:val="uk-UA"/>
        </w:rPr>
        <w:t>у</w:t>
      </w:r>
      <w:r>
        <w:rPr>
          <w:rFonts w:ascii="Times New Roman" w:hAnsi="Times New Roman" w:cs="Times New Roman"/>
          <w:sz w:val="28"/>
          <w:szCs w:val="28"/>
          <w:lang w:val="uk-UA"/>
        </w:rPr>
        <w:t xml:space="preserve"> віртуальної особистості</w:t>
      </w:r>
      <w:r w:rsidR="00916B43">
        <w:rPr>
          <w:rFonts w:ascii="Times New Roman" w:hAnsi="Times New Roman" w:cs="Times New Roman"/>
          <w:sz w:val="28"/>
          <w:szCs w:val="28"/>
          <w:lang w:val="uk-UA"/>
        </w:rPr>
        <w:t xml:space="preserve"> авто</w:t>
      </w:r>
      <w:r>
        <w:rPr>
          <w:rFonts w:ascii="Times New Roman" w:hAnsi="Times New Roman" w:cs="Times New Roman"/>
          <w:sz w:val="28"/>
          <w:szCs w:val="28"/>
          <w:lang w:val="uk-UA"/>
        </w:rPr>
        <w:t>ри зуміли чітко донести розуміння лідерських компетенцій для майбутнього.</w:t>
      </w:r>
    </w:p>
    <w:p w:rsidR="004A49CC" w:rsidRDefault="004A49CC" w:rsidP="00D3606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Великої уваги заслуговують</w:t>
      </w:r>
      <w:r w:rsidRPr="004A49CC">
        <w:rPr>
          <w:rFonts w:ascii="Times New Roman" w:hAnsi="Times New Roman" w:cs="Times New Roman"/>
          <w:sz w:val="28"/>
          <w:szCs w:val="28"/>
          <w:lang w:val="uk-UA"/>
        </w:rPr>
        <w:t xml:space="preserve"> погляд</w:t>
      </w:r>
      <w:r>
        <w:rPr>
          <w:rFonts w:ascii="Times New Roman" w:hAnsi="Times New Roman" w:cs="Times New Roman"/>
          <w:sz w:val="28"/>
          <w:szCs w:val="28"/>
          <w:lang w:val="uk-UA"/>
        </w:rPr>
        <w:t>и</w:t>
      </w:r>
      <w:r w:rsidRPr="004A49CC">
        <w:rPr>
          <w:rFonts w:ascii="Times New Roman" w:hAnsi="Times New Roman" w:cs="Times New Roman"/>
          <w:sz w:val="28"/>
          <w:szCs w:val="28"/>
          <w:lang w:val="uk-UA"/>
        </w:rPr>
        <w:t xml:space="preserve"> на тренди в лідерстві п’яти сучасних керівників, які привели свої ІТ-компанії до </w:t>
      </w:r>
      <w:r>
        <w:rPr>
          <w:rFonts w:ascii="Times New Roman" w:hAnsi="Times New Roman" w:cs="Times New Roman"/>
          <w:sz w:val="28"/>
          <w:szCs w:val="28"/>
          <w:lang w:val="uk-UA"/>
        </w:rPr>
        <w:t xml:space="preserve">значного </w:t>
      </w:r>
      <w:r w:rsidRPr="004A49CC">
        <w:rPr>
          <w:rFonts w:ascii="Times New Roman" w:hAnsi="Times New Roman" w:cs="Times New Roman"/>
          <w:sz w:val="28"/>
          <w:szCs w:val="28"/>
          <w:lang w:val="uk-UA"/>
        </w:rPr>
        <w:t>успіху</w:t>
      </w:r>
      <w:r w:rsidR="00D36067">
        <w:rPr>
          <w:rFonts w:ascii="Times New Roman" w:hAnsi="Times New Roman" w:cs="Times New Roman"/>
          <w:sz w:val="28"/>
          <w:szCs w:val="28"/>
          <w:lang w:val="uk-UA"/>
        </w:rPr>
        <w:t xml:space="preserve"> [</w:t>
      </w:r>
      <w:r w:rsidR="008E4D2D">
        <w:rPr>
          <w:rFonts w:ascii="Times New Roman" w:hAnsi="Times New Roman" w:cs="Times New Roman"/>
          <w:sz w:val="28"/>
          <w:szCs w:val="28"/>
          <w:lang w:val="uk-UA"/>
        </w:rPr>
        <w:t>6</w:t>
      </w:r>
      <w:r w:rsidR="00D36067">
        <w:rPr>
          <w:rFonts w:ascii="Times New Roman" w:hAnsi="Times New Roman" w:cs="Times New Roman"/>
          <w:sz w:val="28"/>
          <w:szCs w:val="28"/>
          <w:lang w:val="uk-UA"/>
        </w:rPr>
        <w:t>]</w:t>
      </w:r>
      <w:r>
        <w:rPr>
          <w:rFonts w:ascii="Times New Roman" w:hAnsi="Times New Roman" w:cs="Times New Roman"/>
          <w:sz w:val="28"/>
          <w:szCs w:val="28"/>
          <w:lang w:val="uk-UA"/>
        </w:rPr>
        <w:t>. Ми систематизували ці матеріали у вигляді таблиці (див. Таблицю 2)</w:t>
      </w:r>
      <w:r w:rsidRPr="004A49CC">
        <w:rPr>
          <w:rFonts w:ascii="Times New Roman" w:hAnsi="Times New Roman" w:cs="Times New Roman"/>
          <w:sz w:val="28"/>
          <w:szCs w:val="28"/>
          <w:lang w:val="uk-UA"/>
        </w:rPr>
        <w:t>.</w:t>
      </w:r>
    </w:p>
    <w:p w:rsidR="003A40F1" w:rsidRDefault="004A49CC" w:rsidP="006A525A">
      <w:pPr>
        <w:spacing w:after="0" w:line="360" w:lineRule="auto"/>
        <w:ind w:firstLine="709"/>
        <w:jc w:val="center"/>
        <w:rPr>
          <w:rFonts w:ascii="Times New Roman" w:hAnsi="Times New Roman" w:cs="Times New Roman"/>
          <w:b/>
          <w:sz w:val="28"/>
          <w:szCs w:val="28"/>
          <w:lang w:val="uk-UA"/>
        </w:rPr>
      </w:pPr>
      <w:r w:rsidRPr="004A49CC">
        <w:rPr>
          <w:rFonts w:ascii="Times New Roman" w:hAnsi="Times New Roman" w:cs="Times New Roman"/>
          <w:b/>
          <w:sz w:val="28"/>
          <w:szCs w:val="28"/>
          <w:lang w:val="uk-UA"/>
        </w:rPr>
        <w:t>Таблиця 2. Тренди сучасного лідерства від провідних</w:t>
      </w:r>
    </w:p>
    <w:p w:rsidR="004A49CC" w:rsidRDefault="004A49CC" w:rsidP="006A525A">
      <w:pPr>
        <w:spacing w:after="0" w:line="360" w:lineRule="auto"/>
        <w:ind w:firstLine="709"/>
        <w:jc w:val="center"/>
        <w:rPr>
          <w:rFonts w:ascii="Times New Roman" w:hAnsi="Times New Roman" w:cs="Times New Roman"/>
          <w:b/>
          <w:sz w:val="28"/>
          <w:szCs w:val="28"/>
          <w:lang w:val="uk-UA"/>
        </w:rPr>
      </w:pPr>
      <w:r w:rsidRPr="004A49CC">
        <w:rPr>
          <w:rFonts w:ascii="Times New Roman" w:hAnsi="Times New Roman" w:cs="Times New Roman"/>
          <w:b/>
          <w:sz w:val="28"/>
          <w:szCs w:val="28"/>
          <w:lang w:val="uk-UA"/>
        </w:rPr>
        <w:t xml:space="preserve"> керівників ІТ-компаній</w:t>
      </w:r>
    </w:p>
    <w:tbl>
      <w:tblPr>
        <w:tblStyle w:val="a7"/>
        <w:tblW w:w="0" w:type="auto"/>
        <w:tblLook w:val="04A0" w:firstRow="1" w:lastRow="0" w:firstColumn="1" w:lastColumn="0" w:noHBand="0" w:noVBand="1"/>
      </w:tblPr>
      <w:tblGrid>
        <w:gridCol w:w="3125"/>
        <w:gridCol w:w="2660"/>
        <w:gridCol w:w="3560"/>
      </w:tblGrid>
      <w:tr w:rsidR="00CE7ED0" w:rsidTr="00CE7ED0">
        <w:tc>
          <w:tcPr>
            <w:tcW w:w="3232" w:type="dxa"/>
          </w:tcPr>
          <w:p w:rsidR="00CE7ED0" w:rsidRPr="004A49CC" w:rsidRDefault="00CE7ED0" w:rsidP="00F27798">
            <w:pPr>
              <w:spacing w:line="360" w:lineRule="auto"/>
              <w:jc w:val="both"/>
              <w:rPr>
                <w:rFonts w:ascii="Times New Roman" w:hAnsi="Times New Roman" w:cs="Times New Roman"/>
                <w:sz w:val="28"/>
                <w:szCs w:val="28"/>
                <w:lang w:val="uk-UA"/>
              </w:rPr>
            </w:pPr>
            <w:r w:rsidRPr="004A49CC">
              <w:rPr>
                <w:rFonts w:ascii="Times New Roman" w:hAnsi="Times New Roman" w:cs="Times New Roman"/>
                <w:sz w:val="28"/>
                <w:szCs w:val="28"/>
                <w:lang w:val="uk-UA"/>
              </w:rPr>
              <w:t>Ім’я, прізвище, займана посада</w:t>
            </w:r>
          </w:p>
        </w:tc>
        <w:tc>
          <w:tcPr>
            <w:tcW w:w="2699" w:type="dxa"/>
          </w:tcPr>
          <w:p w:rsidR="00CE7ED0" w:rsidRPr="004A49CC" w:rsidRDefault="00CE7ED0" w:rsidP="004A49CC">
            <w:pPr>
              <w:jc w:val="both"/>
              <w:rPr>
                <w:rFonts w:ascii="Times New Roman" w:hAnsi="Times New Roman" w:cs="Times New Roman"/>
                <w:sz w:val="28"/>
                <w:szCs w:val="28"/>
                <w:lang w:val="uk-UA"/>
              </w:rPr>
            </w:pPr>
            <w:r>
              <w:rPr>
                <w:rFonts w:ascii="Times New Roman" w:hAnsi="Times New Roman" w:cs="Times New Roman"/>
                <w:sz w:val="28"/>
                <w:szCs w:val="28"/>
                <w:lang w:val="uk-UA"/>
              </w:rPr>
              <w:t>Робочий девіз</w:t>
            </w:r>
          </w:p>
        </w:tc>
        <w:tc>
          <w:tcPr>
            <w:tcW w:w="3640" w:type="dxa"/>
          </w:tcPr>
          <w:p w:rsidR="00CE7ED0" w:rsidRPr="004A49CC" w:rsidRDefault="00CE7ED0" w:rsidP="004A49CC">
            <w:pPr>
              <w:jc w:val="both"/>
              <w:rPr>
                <w:rFonts w:ascii="Times New Roman" w:hAnsi="Times New Roman" w:cs="Times New Roman"/>
                <w:sz w:val="28"/>
                <w:szCs w:val="28"/>
                <w:lang w:val="uk-UA"/>
              </w:rPr>
            </w:pPr>
            <w:r w:rsidRPr="004A49CC">
              <w:rPr>
                <w:rFonts w:ascii="Times New Roman" w:hAnsi="Times New Roman" w:cs="Times New Roman"/>
                <w:sz w:val="28"/>
                <w:szCs w:val="28"/>
                <w:lang w:val="uk-UA"/>
              </w:rPr>
              <w:t>Розуміння трендів сучасного лідерства</w:t>
            </w:r>
          </w:p>
        </w:tc>
      </w:tr>
      <w:tr w:rsidR="00CE7ED0" w:rsidTr="00CE7ED0">
        <w:tc>
          <w:tcPr>
            <w:tcW w:w="3232" w:type="dxa"/>
          </w:tcPr>
          <w:p w:rsidR="00CE7ED0" w:rsidRPr="004A49CC" w:rsidRDefault="00CE7ED0" w:rsidP="00F27798">
            <w:pPr>
              <w:spacing w:line="360" w:lineRule="auto"/>
              <w:jc w:val="both"/>
              <w:rPr>
                <w:rFonts w:ascii="Times New Roman" w:hAnsi="Times New Roman" w:cs="Times New Roman"/>
                <w:sz w:val="28"/>
                <w:szCs w:val="28"/>
                <w:lang w:val="uk-UA"/>
              </w:rPr>
            </w:pPr>
            <w:r w:rsidRPr="004A49CC">
              <w:rPr>
                <w:rFonts w:ascii="Times New Roman" w:hAnsi="Times New Roman" w:cs="Times New Roman"/>
                <w:sz w:val="28"/>
                <w:szCs w:val="28"/>
                <w:lang w:val="uk-UA"/>
              </w:rPr>
              <w:t>Джефф Вайнер, CEO LinkedIn</w:t>
            </w:r>
          </w:p>
        </w:tc>
        <w:tc>
          <w:tcPr>
            <w:tcW w:w="2699" w:type="dxa"/>
          </w:tcPr>
          <w:p w:rsidR="00CE7ED0" w:rsidRDefault="00CE7ED0" w:rsidP="00CE7ED0">
            <w:pPr>
              <w:jc w:val="both"/>
              <w:rPr>
                <w:rFonts w:ascii="Times New Roman" w:hAnsi="Times New Roman" w:cs="Times New Roman"/>
                <w:sz w:val="28"/>
                <w:szCs w:val="28"/>
                <w:lang w:val="uk-UA"/>
              </w:rPr>
            </w:pPr>
            <w:r>
              <w:rPr>
                <w:rFonts w:ascii="Times New Roman" w:hAnsi="Times New Roman" w:cs="Times New Roman"/>
                <w:sz w:val="28"/>
                <w:szCs w:val="28"/>
                <w:lang w:val="uk-UA"/>
              </w:rPr>
              <w:t>Конструктивна критика</w:t>
            </w:r>
          </w:p>
        </w:tc>
        <w:tc>
          <w:tcPr>
            <w:tcW w:w="3640" w:type="dxa"/>
          </w:tcPr>
          <w:p w:rsidR="00CE7ED0" w:rsidRDefault="00CE7ED0" w:rsidP="00CE7ED0">
            <w:pPr>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Pr="00CE7ED0">
              <w:rPr>
                <w:rFonts w:ascii="Times New Roman" w:hAnsi="Times New Roman" w:cs="Times New Roman"/>
                <w:sz w:val="28"/>
                <w:szCs w:val="28"/>
                <w:lang w:val="uk-UA"/>
              </w:rPr>
              <w:t>изнання будь-яких</w:t>
            </w:r>
            <w:r>
              <w:rPr>
                <w:rFonts w:ascii="Times New Roman" w:hAnsi="Times New Roman" w:cs="Times New Roman"/>
                <w:sz w:val="28"/>
                <w:szCs w:val="28"/>
                <w:lang w:val="uk-UA"/>
              </w:rPr>
              <w:t>(значних і незначних)</w:t>
            </w:r>
            <w:r w:rsidRPr="00CE7ED0">
              <w:rPr>
                <w:rFonts w:ascii="Times New Roman" w:hAnsi="Times New Roman" w:cs="Times New Roman"/>
                <w:sz w:val="28"/>
                <w:szCs w:val="28"/>
                <w:lang w:val="uk-UA"/>
              </w:rPr>
              <w:t xml:space="preserve"> досягнень співробітників</w:t>
            </w:r>
            <w:r>
              <w:rPr>
                <w:rFonts w:ascii="Times New Roman" w:hAnsi="Times New Roman" w:cs="Times New Roman"/>
                <w:sz w:val="28"/>
                <w:szCs w:val="28"/>
                <w:lang w:val="uk-UA"/>
              </w:rPr>
              <w:t>,</w:t>
            </w:r>
          </w:p>
          <w:p w:rsidR="00CE7ED0" w:rsidRPr="00CE7ED0" w:rsidRDefault="00CE7ED0" w:rsidP="00CE7ED0">
            <w:pPr>
              <w:jc w:val="both"/>
              <w:rPr>
                <w:rFonts w:ascii="Times New Roman" w:hAnsi="Times New Roman" w:cs="Times New Roman"/>
                <w:sz w:val="28"/>
                <w:szCs w:val="28"/>
              </w:rPr>
            </w:pPr>
            <w:r>
              <w:rPr>
                <w:rFonts w:ascii="Times New Roman" w:hAnsi="Times New Roman" w:cs="Times New Roman"/>
                <w:sz w:val="28"/>
                <w:szCs w:val="28"/>
                <w:lang w:val="uk-UA"/>
              </w:rPr>
              <w:t>здатність</w:t>
            </w:r>
            <w:r w:rsidRPr="00CE7ED0">
              <w:rPr>
                <w:rFonts w:ascii="Times New Roman" w:hAnsi="Times New Roman" w:cs="Times New Roman"/>
                <w:sz w:val="28"/>
                <w:szCs w:val="28"/>
                <w:lang w:val="uk-UA"/>
              </w:rPr>
              <w:t xml:space="preserve"> визначати проблеми та рішення разом із співробітниками</w:t>
            </w:r>
            <w:r>
              <w:rPr>
                <w:rFonts w:ascii="Times New Roman" w:hAnsi="Times New Roman" w:cs="Times New Roman"/>
                <w:sz w:val="28"/>
                <w:szCs w:val="28"/>
                <w:lang w:val="uk-UA"/>
              </w:rPr>
              <w:t>,</w:t>
            </w:r>
            <w:r>
              <w:rPr>
                <w:color w:val="3A3A3A"/>
                <w:sz w:val="21"/>
                <w:szCs w:val="21"/>
                <w:shd w:val="clear" w:color="auto" w:fill="F1F0F0"/>
              </w:rPr>
              <w:t xml:space="preserve"> </w:t>
            </w:r>
          </w:p>
          <w:p w:rsidR="00CE7ED0" w:rsidRPr="00CE7ED0" w:rsidRDefault="00CE7ED0" w:rsidP="00CE7ED0">
            <w:pPr>
              <w:jc w:val="both"/>
              <w:rPr>
                <w:rFonts w:ascii="Times New Roman" w:hAnsi="Times New Roman" w:cs="Times New Roman"/>
                <w:sz w:val="28"/>
                <w:szCs w:val="28"/>
                <w:lang w:val="uk-UA"/>
              </w:rPr>
            </w:pPr>
            <w:r>
              <w:rPr>
                <w:rFonts w:ascii="Times New Roman" w:hAnsi="Times New Roman" w:cs="Times New Roman"/>
                <w:sz w:val="28"/>
                <w:szCs w:val="28"/>
                <w:lang w:val="uk-UA"/>
              </w:rPr>
              <w:t>перетворення робочої помилки в навчальний експеримент, що стосується всіх</w:t>
            </w:r>
          </w:p>
        </w:tc>
      </w:tr>
      <w:tr w:rsidR="00CE7ED0" w:rsidTr="00CE7ED0">
        <w:tc>
          <w:tcPr>
            <w:tcW w:w="3232" w:type="dxa"/>
          </w:tcPr>
          <w:p w:rsidR="00CE7ED0" w:rsidRPr="00CE7ED0" w:rsidRDefault="00CE7ED0" w:rsidP="00F27798">
            <w:pPr>
              <w:spacing w:line="360" w:lineRule="auto"/>
              <w:jc w:val="both"/>
              <w:rPr>
                <w:rFonts w:ascii="Times New Roman" w:hAnsi="Times New Roman" w:cs="Times New Roman"/>
                <w:sz w:val="28"/>
                <w:szCs w:val="28"/>
                <w:lang w:val="uk-UA"/>
              </w:rPr>
            </w:pPr>
            <w:r w:rsidRPr="00CE7ED0">
              <w:rPr>
                <w:rFonts w:ascii="Times New Roman" w:hAnsi="Times New Roman" w:cs="Times New Roman"/>
                <w:sz w:val="28"/>
                <w:szCs w:val="28"/>
                <w:lang w:val="uk-UA"/>
              </w:rPr>
              <w:t>Філ Лібін, CEO Evernote</w:t>
            </w:r>
          </w:p>
        </w:tc>
        <w:tc>
          <w:tcPr>
            <w:tcW w:w="2699" w:type="dxa"/>
          </w:tcPr>
          <w:p w:rsidR="00CE7ED0" w:rsidRPr="00CE7ED0" w:rsidRDefault="00CE7ED0" w:rsidP="00F27798">
            <w:pPr>
              <w:spacing w:line="360" w:lineRule="auto"/>
              <w:jc w:val="both"/>
              <w:rPr>
                <w:rFonts w:ascii="Times New Roman" w:hAnsi="Times New Roman" w:cs="Times New Roman"/>
                <w:sz w:val="28"/>
                <w:szCs w:val="28"/>
                <w:lang w:val="uk-UA"/>
              </w:rPr>
            </w:pPr>
            <w:r w:rsidRPr="00CE7ED0">
              <w:rPr>
                <w:rFonts w:ascii="Times New Roman" w:hAnsi="Times New Roman" w:cs="Times New Roman"/>
                <w:sz w:val="28"/>
                <w:szCs w:val="28"/>
                <w:lang w:val="uk-UA"/>
              </w:rPr>
              <w:t>Розширення прав і можливостей</w:t>
            </w:r>
          </w:p>
        </w:tc>
        <w:tc>
          <w:tcPr>
            <w:tcW w:w="3640" w:type="dxa"/>
          </w:tcPr>
          <w:p w:rsidR="00CE7ED0" w:rsidRDefault="006A525A" w:rsidP="006A525A">
            <w:pPr>
              <w:jc w:val="both"/>
              <w:rPr>
                <w:rFonts w:ascii="Times New Roman" w:hAnsi="Times New Roman" w:cs="Times New Roman"/>
                <w:sz w:val="28"/>
                <w:szCs w:val="28"/>
                <w:lang w:val="uk-UA"/>
              </w:rPr>
            </w:pPr>
            <w:r w:rsidRPr="006A525A">
              <w:rPr>
                <w:rFonts w:ascii="Times New Roman" w:hAnsi="Times New Roman" w:cs="Times New Roman"/>
                <w:sz w:val="28"/>
                <w:szCs w:val="28"/>
                <w:lang w:val="uk-UA"/>
              </w:rPr>
              <w:t xml:space="preserve">Всі </w:t>
            </w:r>
            <w:r>
              <w:rPr>
                <w:rFonts w:ascii="Times New Roman" w:hAnsi="Times New Roman" w:cs="Times New Roman"/>
                <w:sz w:val="28"/>
                <w:szCs w:val="28"/>
                <w:lang w:val="uk-UA"/>
              </w:rPr>
              <w:t>співробітники</w:t>
            </w:r>
            <w:r w:rsidRPr="006A525A">
              <w:rPr>
                <w:rFonts w:ascii="Times New Roman" w:hAnsi="Times New Roman" w:cs="Times New Roman"/>
                <w:sz w:val="28"/>
                <w:szCs w:val="28"/>
                <w:lang w:val="uk-UA"/>
              </w:rPr>
              <w:t xml:space="preserve"> розуміти значення своїх праць для компанії і, в подальшому, для всього світу</w:t>
            </w:r>
          </w:p>
          <w:p w:rsidR="006A525A" w:rsidRDefault="006A525A" w:rsidP="006A525A">
            <w:pPr>
              <w:jc w:val="both"/>
              <w:rPr>
                <w:rFonts w:ascii="Times New Roman" w:hAnsi="Times New Roman" w:cs="Times New Roman"/>
                <w:sz w:val="28"/>
                <w:szCs w:val="28"/>
                <w:lang w:val="uk-UA"/>
              </w:rPr>
            </w:pPr>
            <w:r>
              <w:rPr>
                <w:rFonts w:ascii="Times New Roman" w:hAnsi="Times New Roman" w:cs="Times New Roman"/>
                <w:sz w:val="28"/>
                <w:szCs w:val="28"/>
                <w:lang w:val="uk-UA"/>
              </w:rPr>
              <w:t>Усунення менеджерами перешкод і тресових ситуацій для співробітників</w:t>
            </w:r>
          </w:p>
          <w:p w:rsidR="006A525A" w:rsidRDefault="006A525A" w:rsidP="006A525A">
            <w:pPr>
              <w:jc w:val="both"/>
              <w:rPr>
                <w:rFonts w:ascii="Times New Roman" w:hAnsi="Times New Roman" w:cs="Times New Roman"/>
                <w:sz w:val="28"/>
                <w:szCs w:val="28"/>
                <w:lang w:val="uk-UA"/>
              </w:rPr>
            </w:pPr>
            <w:r>
              <w:rPr>
                <w:rFonts w:ascii="Times New Roman" w:hAnsi="Times New Roman" w:cs="Times New Roman"/>
                <w:sz w:val="28"/>
                <w:szCs w:val="28"/>
                <w:lang w:val="uk-UA"/>
              </w:rPr>
              <w:t>Менторство</w:t>
            </w:r>
          </w:p>
          <w:p w:rsidR="006A525A" w:rsidRPr="006A525A" w:rsidRDefault="006A525A" w:rsidP="006A525A">
            <w:pPr>
              <w:jc w:val="both"/>
              <w:rPr>
                <w:rFonts w:ascii="Times New Roman" w:hAnsi="Times New Roman" w:cs="Times New Roman"/>
                <w:b/>
                <w:sz w:val="28"/>
                <w:szCs w:val="28"/>
                <w:lang w:val="uk-UA"/>
              </w:rPr>
            </w:pPr>
            <w:r>
              <w:rPr>
                <w:rFonts w:ascii="Times New Roman" w:hAnsi="Times New Roman" w:cs="Times New Roman"/>
                <w:sz w:val="28"/>
                <w:szCs w:val="28"/>
                <w:lang w:val="uk-UA"/>
              </w:rPr>
              <w:t xml:space="preserve">Розвиток умінь доносити власне бачення </w:t>
            </w:r>
            <w:r w:rsidRPr="006A525A">
              <w:rPr>
                <w:rFonts w:ascii="Times New Roman" w:hAnsi="Times New Roman" w:cs="Times New Roman"/>
                <w:sz w:val="28"/>
                <w:szCs w:val="28"/>
                <w:lang w:val="uk-UA"/>
              </w:rPr>
              <w:t>до співробітників, інвесторів і клієнтів</w:t>
            </w:r>
          </w:p>
        </w:tc>
      </w:tr>
      <w:tr w:rsidR="00CE7ED0" w:rsidTr="00CE7ED0">
        <w:tc>
          <w:tcPr>
            <w:tcW w:w="3232" w:type="dxa"/>
          </w:tcPr>
          <w:p w:rsidR="00CE7ED0" w:rsidRPr="006A525A" w:rsidRDefault="00FD1643" w:rsidP="006A525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Тоні Шей</w:t>
            </w:r>
            <w:r w:rsidR="006A525A" w:rsidRPr="006A525A">
              <w:rPr>
                <w:rFonts w:ascii="Times New Roman" w:hAnsi="Times New Roman" w:cs="Times New Roman"/>
                <w:sz w:val="28"/>
                <w:szCs w:val="28"/>
                <w:lang w:val="uk-UA"/>
              </w:rPr>
              <w:t>, CEO Zappos</w:t>
            </w:r>
          </w:p>
        </w:tc>
        <w:tc>
          <w:tcPr>
            <w:tcW w:w="2699" w:type="dxa"/>
          </w:tcPr>
          <w:p w:rsidR="006A525A" w:rsidRPr="006A525A" w:rsidRDefault="006A525A" w:rsidP="006A525A">
            <w:pPr>
              <w:spacing w:line="360" w:lineRule="auto"/>
              <w:jc w:val="both"/>
              <w:rPr>
                <w:rFonts w:ascii="Times New Roman" w:hAnsi="Times New Roman" w:cs="Times New Roman"/>
                <w:sz w:val="28"/>
                <w:szCs w:val="28"/>
                <w:lang w:val="uk-UA"/>
              </w:rPr>
            </w:pPr>
            <w:r w:rsidRPr="006A525A">
              <w:rPr>
                <w:rFonts w:ascii="Times New Roman" w:hAnsi="Times New Roman" w:cs="Times New Roman"/>
                <w:sz w:val="28"/>
                <w:szCs w:val="28"/>
                <w:lang w:val="uk-UA"/>
              </w:rPr>
              <w:t>Позитивний вплив</w:t>
            </w:r>
          </w:p>
          <w:p w:rsidR="00CE7ED0" w:rsidRPr="006A525A" w:rsidRDefault="00CE7ED0" w:rsidP="00F27798">
            <w:pPr>
              <w:spacing w:line="360" w:lineRule="auto"/>
              <w:jc w:val="both"/>
              <w:rPr>
                <w:rFonts w:ascii="Times New Roman" w:hAnsi="Times New Roman" w:cs="Times New Roman"/>
                <w:sz w:val="28"/>
                <w:szCs w:val="28"/>
                <w:lang w:val="uk-UA"/>
              </w:rPr>
            </w:pPr>
          </w:p>
        </w:tc>
        <w:tc>
          <w:tcPr>
            <w:tcW w:w="3640" w:type="dxa"/>
          </w:tcPr>
          <w:p w:rsidR="006A525A" w:rsidRDefault="006A525A" w:rsidP="006A525A">
            <w:pPr>
              <w:jc w:val="both"/>
              <w:rPr>
                <w:rFonts w:ascii="Times New Roman" w:hAnsi="Times New Roman" w:cs="Times New Roman"/>
                <w:sz w:val="28"/>
                <w:szCs w:val="28"/>
                <w:lang w:val="uk-UA"/>
              </w:rPr>
            </w:pPr>
            <w:r>
              <w:rPr>
                <w:rFonts w:ascii="Times New Roman" w:hAnsi="Times New Roman" w:cs="Times New Roman"/>
                <w:sz w:val="28"/>
                <w:szCs w:val="28"/>
                <w:lang w:val="uk-UA"/>
              </w:rPr>
              <w:t>Р</w:t>
            </w:r>
            <w:r w:rsidRPr="006A525A">
              <w:rPr>
                <w:rFonts w:ascii="Times New Roman" w:hAnsi="Times New Roman" w:cs="Times New Roman"/>
                <w:sz w:val="28"/>
                <w:szCs w:val="28"/>
                <w:lang w:val="uk-UA"/>
              </w:rPr>
              <w:t>озвитком «кл</w:t>
            </w:r>
            <w:r>
              <w:rPr>
                <w:rFonts w:ascii="Times New Roman" w:hAnsi="Times New Roman" w:cs="Times New Roman"/>
                <w:sz w:val="28"/>
                <w:szCs w:val="28"/>
                <w:lang w:val="uk-UA"/>
              </w:rPr>
              <w:t>ючових сімейних цінностей» –заповідей</w:t>
            </w:r>
            <w:r w:rsidRPr="006A525A">
              <w:rPr>
                <w:rFonts w:ascii="Times New Roman" w:hAnsi="Times New Roman" w:cs="Times New Roman"/>
                <w:sz w:val="28"/>
                <w:szCs w:val="28"/>
                <w:lang w:val="uk-UA"/>
              </w:rPr>
              <w:t>, які диктують бре</w:t>
            </w:r>
            <w:r>
              <w:rPr>
                <w:rFonts w:ascii="Times New Roman" w:hAnsi="Times New Roman" w:cs="Times New Roman"/>
                <w:sz w:val="28"/>
                <w:szCs w:val="28"/>
                <w:lang w:val="uk-UA"/>
              </w:rPr>
              <w:t>нд, культуру і бізнес-стратегію,</w:t>
            </w:r>
          </w:p>
          <w:p w:rsidR="006A525A" w:rsidRDefault="006A525A" w:rsidP="006A525A">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створення атмосфери «веселощів і легких дивацтв»,</w:t>
            </w:r>
          </w:p>
          <w:p w:rsidR="00CE7ED0" w:rsidRPr="006A525A" w:rsidRDefault="006A525A" w:rsidP="006A525A">
            <w:pPr>
              <w:jc w:val="both"/>
              <w:rPr>
                <w:rFonts w:ascii="Times New Roman" w:hAnsi="Times New Roman" w:cs="Times New Roman"/>
                <w:sz w:val="28"/>
                <w:szCs w:val="28"/>
                <w:lang w:val="uk-UA"/>
              </w:rPr>
            </w:pPr>
            <w:r w:rsidRPr="006A525A">
              <w:rPr>
                <w:rFonts w:ascii="Times New Roman" w:hAnsi="Times New Roman" w:cs="Times New Roman"/>
                <w:sz w:val="28"/>
                <w:szCs w:val="28"/>
                <w:lang w:val="uk-UA"/>
              </w:rPr>
              <w:t xml:space="preserve"> ефективне делегування повноважень</w:t>
            </w:r>
          </w:p>
        </w:tc>
      </w:tr>
      <w:tr w:rsidR="00CE7ED0" w:rsidTr="00CE7ED0">
        <w:tc>
          <w:tcPr>
            <w:tcW w:w="3232" w:type="dxa"/>
          </w:tcPr>
          <w:p w:rsidR="00CE7ED0" w:rsidRPr="006A525A" w:rsidRDefault="006A525A" w:rsidP="006A525A">
            <w:pPr>
              <w:jc w:val="both"/>
              <w:rPr>
                <w:rFonts w:ascii="Times New Roman" w:hAnsi="Times New Roman" w:cs="Times New Roman"/>
                <w:sz w:val="28"/>
                <w:szCs w:val="28"/>
              </w:rPr>
            </w:pPr>
            <w:r w:rsidRPr="006A525A">
              <w:rPr>
                <w:rFonts w:ascii="Times New Roman" w:hAnsi="Times New Roman" w:cs="Times New Roman"/>
                <w:sz w:val="28"/>
                <w:szCs w:val="28"/>
              </w:rPr>
              <w:lastRenderedPageBreak/>
              <w:t>Тед Дівайн, CEO Insureon</w:t>
            </w:r>
          </w:p>
        </w:tc>
        <w:tc>
          <w:tcPr>
            <w:tcW w:w="2699" w:type="dxa"/>
          </w:tcPr>
          <w:p w:rsidR="006A525A" w:rsidRPr="006A525A" w:rsidRDefault="006A525A" w:rsidP="006A525A">
            <w:pPr>
              <w:jc w:val="both"/>
              <w:rPr>
                <w:rFonts w:ascii="Times New Roman" w:hAnsi="Times New Roman" w:cs="Times New Roman"/>
                <w:sz w:val="28"/>
                <w:szCs w:val="28"/>
              </w:rPr>
            </w:pPr>
            <w:r w:rsidRPr="006A525A">
              <w:rPr>
                <w:rFonts w:ascii="Times New Roman" w:hAnsi="Times New Roman" w:cs="Times New Roman"/>
                <w:sz w:val="28"/>
                <w:szCs w:val="28"/>
              </w:rPr>
              <w:t>Ми всі разом у цьому варимося</w:t>
            </w:r>
          </w:p>
          <w:p w:rsidR="00CE7ED0" w:rsidRDefault="00CE7ED0" w:rsidP="00F27798">
            <w:pPr>
              <w:spacing w:line="360" w:lineRule="auto"/>
              <w:jc w:val="both"/>
              <w:rPr>
                <w:rFonts w:ascii="Times New Roman" w:hAnsi="Times New Roman" w:cs="Times New Roman"/>
                <w:b/>
                <w:sz w:val="28"/>
                <w:szCs w:val="28"/>
                <w:lang w:val="uk-UA"/>
              </w:rPr>
            </w:pPr>
          </w:p>
        </w:tc>
        <w:tc>
          <w:tcPr>
            <w:tcW w:w="3640" w:type="dxa"/>
          </w:tcPr>
          <w:p w:rsidR="00CE7ED0" w:rsidRDefault="00D36067" w:rsidP="00D36067">
            <w:pPr>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006A525A" w:rsidRPr="00D36067">
              <w:rPr>
                <w:rFonts w:ascii="Times New Roman" w:hAnsi="Times New Roman" w:cs="Times New Roman"/>
                <w:sz w:val="28"/>
                <w:szCs w:val="28"/>
                <w:lang w:val="uk-UA"/>
              </w:rPr>
              <w:t xml:space="preserve">ідкритість духу і доступність </w:t>
            </w:r>
            <w:r w:rsidRPr="00D36067">
              <w:rPr>
                <w:rFonts w:ascii="Times New Roman" w:hAnsi="Times New Roman" w:cs="Times New Roman"/>
                <w:sz w:val="28"/>
                <w:szCs w:val="28"/>
                <w:lang w:val="uk-UA"/>
              </w:rPr>
              <w:t xml:space="preserve">лідерів </w:t>
            </w:r>
            <w:r w:rsidR="006A525A" w:rsidRPr="00D36067">
              <w:rPr>
                <w:rFonts w:ascii="Times New Roman" w:hAnsi="Times New Roman" w:cs="Times New Roman"/>
                <w:sz w:val="28"/>
                <w:szCs w:val="28"/>
                <w:lang w:val="uk-UA"/>
              </w:rPr>
              <w:t>для кожного, незалежно від статусу</w:t>
            </w:r>
            <w:r>
              <w:rPr>
                <w:rFonts w:ascii="Times New Roman" w:hAnsi="Times New Roman" w:cs="Times New Roman"/>
                <w:sz w:val="28"/>
                <w:szCs w:val="28"/>
                <w:lang w:val="uk-UA"/>
              </w:rPr>
              <w:t xml:space="preserve">, </w:t>
            </w:r>
          </w:p>
          <w:p w:rsidR="00D36067" w:rsidRPr="00D36067" w:rsidRDefault="00D36067" w:rsidP="00D36067">
            <w:pPr>
              <w:jc w:val="both"/>
              <w:rPr>
                <w:rFonts w:ascii="Times New Roman" w:hAnsi="Times New Roman" w:cs="Times New Roman"/>
                <w:sz w:val="28"/>
                <w:szCs w:val="28"/>
                <w:lang w:val="uk-UA"/>
              </w:rPr>
            </w:pPr>
            <w:r w:rsidRPr="00D36067">
              <w:rPr>
                <w:rFonts w:ascii="Times New Roman" w:hAnsi="Times New Roman" w:cs="Times New Roman"/>
                <w:sz w:val="28"/>
                <w:szCs w:val="28"/>
                <w:lang w:val="uk-UA"/>
              </w:rPr>
              <w:t xml:space="preserve">Всі </w:t>
            </w:r>
            <w:r>
              <w:rPr>
                <w:rFonts w:ascii="Times New Roman" w:hAnsi="Times New Roman" w:cs="Times New Roman"/>
                <w:sz w:val="28"/>
                <w:szCs w:val="28"/>
                <w:lang w:val="uk-UA"/>
              </w:rPr>
              <w:t xml:space="preserve">співробітники </w:t>
            </w:r>
            <w:r w:rsidRPr="00D36067">
              <w:rPr>
                <w:rFonts w:ascii="Times New Roman" w:hAnsi="Times New Roman" w:cs="Times New Roman"/>
                <w:sz w:val="28"/>
                <w:szCs w:val="28"/>
                <w:lang w:val="uk-UA"/>
              </w:rPr>
              <w:t>можуть брати участь у прийнятті рішення</w:t>
            </w:r>
          </w:p>
        </w:tc>
      </w:tr>
      <w:tr w:rsidR="00D36067" w:rsidRPr="00015A30" w:rsidTr="00CE7ED0">
        <w:tc>
          <w:tcPr>
            <w:tcW w:w="3232" w:type="dxa"/>
          </w:tcPr>
          <w:p w:rsidR="00D36067" w:rsidRPr="006A525A" w:rsidRDefault="00D36067" w:rsidP="006A525A">
            <w:pPr>
              <w:jc w:val="both"/>
              <w:rPr>
                <w:rFonts w:ascii="Times New Roman" w:hAnsi="Times New Roman" w:cs="Times New Roman"/>
                <w:sz w:val="28"/>
                <w:szCs w:val="28"/>
              </w:rPr>
            </w:pPr>
            <w:r w:rsidRPr="00D36067">
              <w:rPr>
                <w:rFonts w:ascii="Times New Roman" w:hAnsi="Times New Roman" w:cs="Times New Roman"/>
                <w:sz w:val="28"/>
                <w:szCs w:val="28"/>
              </w:rPr>
              <w:t>Шейла Джонсон, со-засновник кабельної мережі BET</w:t>
            </w:r>
          </w:p>
        </w:tc>
        <w:tc>
          <w:tcPr>
            <w:tcW w:w="2699" w:type="dxa"/>
          </w:tcPr>
          <w:p w:rsidR="00D36067" w:rsidRPr="00D36067" w:rsidRDefault="00D36067" w:rsidP="006A525A">
            <w:pPr>
              <w:jc w:val="both"/>
              <w:rPr>
                <w:rFonts w:ascii="Times New Roman" w:hAnsi="Times New Roman" w:cs="Times New Roman"/>
                <w:sz w:val="28"/>
                <w:szCs w:val="28"/>
                <w:lang w:val="uk-UA"/>
              </w:rPr>
            </w:pPr>
            <w:r>
              <w:rPr>
                <w:rFonts w:ascii="Times New Roman" w:hAnsi="Times New Roman" w:cs="Times New Roman"/>
                <w:sz w:val="28"/>
                <w:szCs w:val="28"/>
                <w:lang w:val="uk-UA"/>
              </w:rPr>
              <w:t>Командний гравець</w:t>
            </w:r>
          </w:p>
        </w:tc>
        <w:tc>
          <w:tcPr>
            <w:tcW w:w="3640" w:type="dxa"/>
          </w:tcPr>
          <w:p w:rsidR="00D36067" w:rsidRDefault="00D36067" w:rsidP="00D36067">
            <w:pPr>
              <w:jc w:val="both"/>
              <w:rPr>
                <w:rFonts w:ascii="Times New Roman" w:hAnsi="Times New Roman" w:cs="Times New Roman"/>
                <w:sz w:val="28"/>
                <w:szCs w:val="28"/>
                <w:lang w:val="uk-UA"/>
              </w:rPr>
            </w:pPr>
            <w:r>
              <w:rPr>
                <w:rFonts w:ascii="Times New Roman" w:hAnsi="Times New Roman" w:cs="Times New Roman"/>
                <w:sz w:val="28"/>
                <w:szCs w:val="28"/>
                <w:lang w:val="uk-UA"/>
              </w:rPr>
              <w:t>Розвиток почуття</w:t>
            </w:r>
            <w:r w:rsidRPr="00D36067">
              <w:rPr>
                <w:rFonts w:ascii="Times New Roman" w:hAnsi="Times New Roman" w:cs="Times New Roman"/>
                <w:sz w:val="28"/>
                <w:szCs w:val="28"/>
                <w:lang w:val="uk-UA"/>
              </w:rPr>
              <w:t xml:space="preserve"> власної гідності та поваг</w:t>
            </w:r>
            <w:r>
              <w:rPr>
                <w:rFonts w:ascii="Times New Roman" w:hAnsi="Times New Roman" w:cs="Times New Roman"/>
                <w:sz w:val="28"/>
                <w:szCs w:val="28"/>
                <w:lang w:val="uk-UA"/>
              </w:rPr>
              <w:t>и у співробітників</w:t>
            </w:r>
          </w:p>
          <w:p w:rsidR="00D36067" w:rsidRDefault="00D36067" w:rsidP="00D36067">
            <w:pPr>
              <w:jc w:val="both"/>
              <w:rPr>
                <w:rFonts w:ascii="Times New Roman" w:hAnsi="Times New Roman" w:cs="Times New Roman"/>
                <w:sz w:val="28"/>
                <w:szCs w:val="28"/>
                <w:lang w:val="uk-UA"/>
              </w:rPr>
            </w:pPr>
            <w:r>
              <w:rPr>
                <w:rFonts w:ascii="Times New Roman" w:hAnsi="Times New Roman" w:cs="Times New Roman"/>
                <w:sz w:val="28"/>
                <w:szCs w:val="28"/>
                <w:lang w:val="uk-UA"/>
              </w:rPr>
              <w:t>заохочення</w:t>
            </w:r>
            <w:r w:rsidRPr="00D36067">
              <w:rPr>
                <w:rFonts w:ascii="Times New Roman" w:hAnsi="Times New Roman" w:cs="Times New Roman"/>
                <w:sz w:val="28"/>
                <w:szCs w:val="28"/>
                <w:lang w:val="uk-UA"/>
              </w:rPr>
              <w:t xml:space="preserve"> співробітників </w:t>
            </w:r>
            <w:r>
              <w:rPr>
                <w:rFonts w:ascii="Times New Roman" w:hAnsi="Times New Roman" w:cs="Times New Roman"/>
                <w:sz w:val="28"/>
                <w:szCs w:val="28"/>
                <w:lang w:val="uk-UA"/>
              </w:rPr>
              <w:t xml:space="preserve">до взяття </w:t>
            </w:r>
            <w:r w:rsidRPr="00D36067">
              <w:rPr>
                <w:rFonts w:ascii="Times New Roman" w:hAnsi="Times New Roman" w:cs="Times New Roman"/>
                <w:sz w:val="28"/>
                <w:szCs w:val="28"/>
                <w:lang w:val="uk-UA"/>
              </w:rPr>
              <w:t>відповідальність вибір і дія</w:t>
            </w:r>
            <w:r>
              <w:rPr>
                <w:rFonts w:ascii="Times New Roman" w:hAnsi="Times New Roman" w:cs="Times New Roman"/>
                <w:sz w:val="28"/>
                <w:szCs w:val="28"/>
                <w:lang w:val="uk-UA"/>
              </w:rPr>
              <w:t xml:space="preserve"> </w:t>
            </w:r>
            <w:r w:rsidRPr="00D36067">
              <w:rPr>
                <w:rFonts w:ascii="Times New Roman" w:hAnsi="Times New Roman" w:cs="Times New Roman"/>
                <w:sz w:val="28"/>
                <w:szCs w:val="28"/>
                <w:lang w:val="uk-UA"/>
              </w:rPr>
              <w:t xml:space="preserve">зі смиренням, </w:t>
            </w:r>
            <w:r>
              <w:rPr>
                <w:rFonts w:ascii="Times New Roman" w:hAnsi="Times New Roman" w:cs="Times New Roman"/>
                <w:sz w:val="28"/>
                <w:szCs w:val="28"/>
                <w:lang w:val="uk-UA"/>
              </w:rPr>
              <w:t>надаючи перевагу груповим а не індивідуальним   -  «компроміс</w:t>
            </w:r>
            <w:r w:rsidRPr="00D36067">
              <w:rPr>
                <w:rFonts w:ascii="Times New Roman" w:hAnsi="Times New Roman" w:cs="Times New Roman"/>
                <w:sz w:val="28"/>
                <w:szCs w:val="28"/>
                <w:lang w:val="uk-UA"/>
              </w:rPr>
              <w:t xml:space="preserve"> колаборації»</w:t>
            </w:r>
          </w:p>
        </w:tc>
      </w:tr>
    </w:tbl>
    <w:p w:rsidR="004A49CC" w:rsidRPr="004A49CC" w:rsidRDefault="004A49CC" w:rsidP="00F27798">
      <w:pPr>
        <w:spacing w:after="0" w:line="360" w:lineRule="auto"/>
        <w:ind w:firstLine="709"/>
        <w:jc w:val="both"/>
        <w:rPr>
          <w:rFonts w:ascii="Times New Roman" w:hAnsi="Times New Roman" w:cs="Times New Roman"/>
          <w:b/>
          <w:sz w:val="28"/>
          <w:szCs w:val="28"/>
          <w:lang w:val="uk-UA"/>
        </w:rPr>
      </w:pPr>
    </w:p>
    <w:p w:rsidR="00F27798" w:rsidRPr="00F27798" w:rsidRDefault="00F27798" w:rsidP="00F27798">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Зауважимо, що наукові дослідження</w:t>
      </w:r>
      <w:r w:rsidRPr="00F27798">
        <w:rPr>
          <w:rFonts w:ascii="Times New Roman" w:hAnsi="Times New Roman" w:cs="Times New Roman"/>
          <w:sz w:val="28"/>
          <w:szCs w:val="28"/>
          <w:lang w:val="uk-UA"/>
        </w:rPr>
        <w:t xml:space="preserve"> двох найбільш авторитетних консалтингових компанцій зі сфери управління персоналом Korn/Ferry та Bersin by Deloitte</w:t>
      </w:r>
      <w:r>
        <w:rPr>
          <w:rFonts w:ascii="Times New Roman" w:hAnsi="Times New Roman" w:cs="Times New Roman"/>
          <w:sz w:val="28"/>
          <w:szCs w:val="28"/>
          <w:lang w:val="uk-UA"/>
        </w:rPr>
        <w:t xml:space="preserve"> вказують наступні тренди лідерства на сучасному етапі</w:t>
      </w:r>
      <w:r w:rsidR="00B26C4E">
        <w:rPr>
          <w:rFonts w:ascii="Times New Roman" w:hAnsi="Times New Roman" w:cs="Times New Roman"/>
          <w:sz w:val="28"/>
          <w:szCs w:val="28"/>
          <w:lang w:val="uk-UA"/>
        </w:rPr>
        <w:t xml:space="preserve"> [</w:t>
      </w:r>
      <w:r w:rsidR="008E4D2D">
        <w:rPr>
          <w:rFonts w:ascii="Times New Roman" w:hAnsi="Times New Roman" w:cs="Times New Roman"/>
          <w:sz w:val="28"/>
          <w:szCs w:val="28"/>
          <w:lang w:val="uk-UA"/>
        </w:rPr>
        <w:t>8</w:t>
      </w:r>
      <w:r w:rsidR="00B26C4E">
        <w:rPr>
          <w:rFonts w:ascii="Times New Roman" w:hAnsi="Times New Roman" w:cs="Times New Roman"/>
          <w:sz w:val="28"/>
          <w:szCs w:val="28"/>
          <w:lang w:val="uk-UA"/>
        </w:rPr>
        <w:t>]</w:t>
      </w:r>
      <w:r w:rsidRPr="00F27798">
        <w:rPr>
          <w:rFonts w:ascii="Times New Roman" w:hAnsi="Times New Roman" w:cs="Times New Roman"/>
          <w:sz w:val="28"/>
          <w:szCs w:val="28"/>
          <w:lang w:val="uk-UA"/>
        </w:rPr>
        <w:t>:</w:t>
      </w:r>
    </w:p>
    <w:p w:rsidR="00F27798" w:rsidRPr="00F27798" w:rsidRDefault="00F27798" w:rsidP="00F27798">
      <w:pPr>
        <w:spacing w:after="0" w:line="360" w:lineRule="auto"/>
        <w:jc w:val="both"/>
        <w:rPr>
          <w:rFonts w:ascii="Times New Roman" w:hAnsi="Times New Roman" w:cs="Times New Roman"/>
          <w:sz w:val="28"/>
          <w:szCs w:val="28"/>
          <w:lang w:val="uk-UA"/>
        </w:rPr>
      </w:pPr>
      <w:r w:rsidRPr="00F27798">
        <w:rPr>
          <w:rFonts w:ascii="Times New Roman" w:hAnsi="Times New Roman" w:cs="Times New Roman"/>
          <w:sz w:val="28"/>
          <w:szCs w:val="28"/>
          <w:lang w:val="uk-UA"/>
        </w:rPr>
        <w:t>1.</w:t>
      </w:r>
      <w:r w:rsidRPr="00F27798">
        <w:rPr>
          <w:rFonts w:ascii="Times New Roman" w:hAnsi="Times New Roman" w:cs="Times New Roman"/>
          <w:sz w:val="28"/>
          <w:szCs w:val="28"/>
          <w:lang w:val="uk-UA"/>
        </w:rPr>
        <w:tab/>
        <w:t xml:space="preserve">Лідерство має бути глобалізованим.  </w:t>
      </w:r>
    </w:p>
    <w:p w:rsidR="00F27798" w:rsidRPr="00F27798" w:rsidRDefault="00F27798" w:rsidP="00F27798">
      <w:pPr>
        <w:spacing w:after="0" w:line="360" w:lineRule="auto"/>
        <w:jc w:val="both"/>
        <w:rPr>
          <w:rFonts w:ascii="Times New Roman" w:hAnsi="Times New Roman" w:cs="Times New Roman"/>
          <w:sz w:val="28"/>
          <w:szCs w:val="28"/>
          <w:lang w:val="uk-UA"/>
        </w:rPr>
      </w:pPr>
      <w:r w:rsidRPr="00F27798">
        <w:rPr>
          <w:rFonts w:ascii="Times New Roman" w:hAnsi="Times New Roman" w:cs="Times New Roman"/>
          <w:sz w:val="28"/>
          <w:szCs w:val="28"/>
          <w:lang w:val="uk-UA"/>
        </w:rPr>
        <w:t>2.</w:t>
      </w:r>
      <w:r w:rsidRPr="00F27798">
        <w:rPr>
          <w:rFonts w:ascii="Times New Roman" w:hAnsi="Times New Roman" w:cs="Times New Roman"/>
          <w:sz w:val="28"/>
          <w:szCs w:val="28"/>
          <w:lang w:val="uk-UA"/>
        </w:rPr>
        <w:tab/>
        <w:t xml:space="preserve">Програми з розвитку лідерства повинні розвиватися як </w:t>
      </w:r>
      <w:r>
        <w:rPr>
          <w:rFonts w:ascii="Times New Roman" w:hAnsi="Times New Roman" w:cs="Times New Roman"/>
          <w:sz w:val="28"/>
          <w:szCs w:val="28"/>
          <w:lang w:val="uk-UA"/>
        </w:rPr>
        <w:t>довгостроковий процес</w:t>
      </w:r>
      <w:r w:rsidRPr="00F27798">
        <w:rPr>
          <w:rFonts w:ascii="Times New Roman" w:hAnsi="Times New Roman" w:cs="Times New Roman"/>
          <w:sz w:val="28"/>
          <w:szCs w:val="28"/>
          <w:lang w:val="uk-UA"/>
        </w:rPr>
        <w:t>, а не одно</w:t>
      </w:r>
      <w:r w:rsidR="00B26C4E">
        <w:rPr>
          <w:rFonts w:ascii="Times New Roman" w:hAnsi="Times New Roman" w:cs="Times New Roman"/>
          <w:sz w:val="28"/>
          <w:szCs w:val="28"/>
          <w:lang w:val="uk-UA"/>
        </w:rPr>
        <w:t xml:space="preserve">моментний </w:t>
      </w:r>
      <w:r w:rsidRPr="00F27798">
        <w:rPr>
          <w:rFonts w:ascii="Times New Roman" w:hAnsi="Times New Roman" w:cs="Times New Roman"/>
          <w:sz w:val="28"/>
          <w:szCs w:val="28"/>
          <w:lang w:val="uk-UA"/>
        </w:rPr>
        <w:t>захід</w:t>
      </w:r>
      <w:r w:rsidR="00B26C4E">
        <w:rPr>
          <w:rFonts w:ascii="Times New Roman" w:hAnsi="Times New Roman" w:cs="Times New Roman"/>
          <w:sz w:val="28"/>
          <w:szCs w:val="28"/>
          <w:lang w:val="uk-UA"/>
        </w:rPr>
        <w:t>.</w:t>
      </w:r>
    </w:p>
    <w:p w:rsidR="00B26C4E" w:rsidRDefault="00F27798" w:rsidP="00F27798">
      <w:pPr>
        <w:spacing w:after="0" w:line="360" w:lineRule="auto"/>
        <w:jc w:val="both"/>
        <w:rPr>
          <w:rFonts w:ascii="Times New Roman" w:hAnsi="Times New Roman" w:cs="Times New Roman"/>
          <w:sz w:val="28"/>
          <w:szCs w:val="28"/>
          <w:lang w:val="uk-UA"/>
        </w:rPr>
      </w:pPr>
      <w:r w:rsidRPr="00F27798">
        <w:rPr>
          <w:rFonts w:ascii="Times New Roman" w:hAnsi="Times New Roman" w:cs="Times New Roman"/>
          <w:sz w:val="28"/>
          <w:szCs w:val="28"/>
          <w:lang w:val="uk-UA"/>
        </w:rPr>
        <w:t>3.</w:t>
      </w:r>
      <w:r w:rsidRPr="00F27798">
        <w:rPr>
          <w:rFonts w:ascii="Times New Roman" w:hAnsi="Times New Roman" w:cs="Times New Roman"/>
          <w:sz w:val="28"/>
          <w:szCs w:val="28"/>
          <w:lang w:val="uk-UA"/>
        </w:rPr>
        <w:tab/>
        <w:t>Розвиток лідерів</w:t>
      </w:r>
      <w:r w:rsidR="00B26C4E">
        <w:rPr>
          <w:rFonts w:ascii="Times New Roman" w:hAnsi="Times New Roman" w:cs="Times New Roman"/>
          <w:sz w:val="28"/>
          <w:szCs w:val="28"/>
          <w:lang w:val="uk-UA"/>
        </w:rPr>
        <w:t xml:space="preserve"> передбачає не тільки програми</w:t>
      </w:r>
      <w:r w:rsidRPr="00F27798">
        <w:rPr>
          <w:rFonts w:ascii="Times New Roman" w:hAnsi="Times New Roman" w:cs="Times New Roman"/>
          <w:sz w:val="28"/>
          <w:szCs w:val="28"/>
          <w:lang w:val="uk-UA"/>
        </w:rPr>
        <w:t xml:space="preserve"> розвитку </w:t>
      </w:r>
      <w:r w:rsidR="00B26C4E">
        <w:rPr>
          <w:rFonts w:ascii="Times New Roman" w:hAnsi="Times New Roman" w:cs="Times New Roman"/>
          <w:sz w:val="28"/>
          <w:szCs w:val="28"/>
          <w:lang w:val="uk-UA"/>
        </w:rPr>
        <w:t xml:space="preserve">топ-менеджерів, але й тенденцію потроєння суми інвестицій у розвиток керівників початкової ланки. </w:t>
      </w:r>
    </w:p>
    <w:p w:rsidR="00F27798" w:rsidRPr="00F27798" w:rsidRDefault="00B26C4E" w:rsidP="00F27798">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w:t>
      </w:r>
      <w:r>
        <w:rPr>
          <w:rFonts w:ascii="Times New Roman" w:hAnsi="Times New Roman" w:cs="Times New Roman"/>
          <w:sz w:val="28"/>
          <w:szCs w:val="28"/>
          <w:lang w:val="uk-UA"/>
        </w:rPr>
        <w:tab/>
        <w:t>Ефективність розвитку лідерських компетенцій</w:t>
      </w:r>
      <w:r w:rsidR="00F27798" w:rsidRPr="00F27798">
        <w:rPr>
          <w:rFonts w:ascii="Times New Roman" w:hAnsi="Times New Roman" w:cs="Times New Roman"/>
          <w:sz w:val="28"/>
          <w:szCs w:val="28"/>
          <w:lang w:val="uk-UA"/>
        </w:rPr>
        <w:t xml:space="preserve"> досягається завдяки інноваціям у використанні онлайн-технологій</w:t>
      </w:r>
      <w:r>
        <w:rPr>
          <w:rFonts w:ascii="Times New Roman" w:hAnsi="Times New Roman" w:cs="Times New Roman"/>
          <w:sz w:val="28"/>
          <w:szCs w:val="28"/>
          <w:lang w:val="uk-UA"/>
        </w:rPr>
        <w:t>.</w:t>
      </w:r>
    </w:p>
    <w:p w:rsidR="00F27798" w:rsidRDefault="00F27798" w:rsidP="00F27798">
      <w:pPr>
        <w:spacing w:after="0" w:line="360" w:lineRule="auto"/>
        <w:jc w:val="both"/>
        <w:rPr>
          <w:rFonts w:ascii="Times New Roman" w:hAnsi="Times New Roman" w:cs="Times New Roman"/>
          <w:sz w:val="28"/>
          <w:szCs w:val="28"/>
          <w:lang w:val="uk-UA"/>
        </w:rPr>
      </w:pPr>
      <w:r w:rsidRPr="00F27798">
        <w:rPr>
          <w:rFonts w:ascii="Times New Roman" w:hAnsi="Times New Roman" w:cs="Times New Roman"/>
          <w:sz w:val="28"/>
          <w:szCs w:val="28"/>
          <w:lang w:val="uk-UA"/>
        </w:rPr>
        <w:t>5.</w:t>
      </w:r>
      <w:r w:rsidRPr="00F27798">
        <w:rPr>
          <w:rFonts w:ascii="Times New Roman" w:hAnsi="Times New Roman" w:cs="Times New Roman"/>
          <w:sz w:val="28"/>
          <w:szCs w:val="28"/>
          <w:lang w:val="uk-UA"/>
        </w:rPr>
        <w:tab/>
        <w:t>Велика увага приділяється колективному, а не індивідуальному лідерству</w:t>
      </w:r>
      <w:r>
        <w:rPr>
          <w:rFonts w:ascii="Times New Roman" w:hAnsi="Times New Roman" w:cs="Times New Roman"/>
          <w:sz w:val="28"/>
          <w:szCs w:val="28"/>
          <w:lang w:val="uk-UA"/>
        </w:rPr>
        <w:t>.</w:t>
      </w:r>
    </w:p>
    <w:p w:rsidR="00E0714F" w:rsidRPr="00E0714F" w:rsidRDefault="00E0714F" w:rsidP="00AB28CF">
      <w:pPr>
        <w:tabs>
          <w:tab w:val="left" w:pos="1273"/>
        </w:tabs>
        <w:spacing w:after="0" w:line="360" w:lineRule="auto"/>
        <w:ind w:firstLine="709"/>
        <w:jc w:val="both"/>
        <w:rPr>
          <w:rFonts w:ascii="Times New Roman" w:hAnsi="Times New Roman" w:cs="Times New Roman"/>
          <w:sz w:val="28"/>
          <w:szCs w:val="28"/>
        </w:rPr>
      </w:pPr>
      <w:r w:rsidRPr="00E0714F">
        <w:rPr>
          <w:rFonts w:ascii="Times New Roman" w:hAnsi="Times New Roman" w:cs="Times New Roman"/>
          <w:sz w:val="28"/>
          <w:szCs w:val="28"/>
        </w:rPr>
        <w:t>Згідно з дослідженнями</w:t>
      </w:r>
      <w:r w:rsidR="00D45866" w:rsidRPr="00D45866">
        <w:rPr>
          <w:rFonts w:ascii="Times New Roman" w:hAnsi="Times New Roman" w:cs="Times New Roman"/>
          <w:sz w:val="28"/>
          <w:szCs w:val="28"/>
        </w:rPr>
        <w:t xml:space="preserve"> </w:t>
      </w:r>
      <w:r w:rsidR="00D45866" w:rsidRPr="00E0714F">
        <w:rPr>
          <w:rFonts w:ascii="Times New Roman" w:hAnsi="Times New Roman" w:cs="Times New Roman"/>
          <w:sz w:val="28"/>
          <w:szCs w:val="28"/>
        </w:rPr>
        <w:t>Р. Бояцис</w:t>
      </w:r>
      <w:r w:rsidR="00D45866">
        <w:rPr>
          <w:rFonts w:ascii="Times New Roman" w:hAnsi="Times New Roman" w:cs="Times New Roman"/>
          <w:sz w:val="28"/>
          <w:szCs w:val="28"/>
          <w:lang w:val="uk-UA"/>
        </w:rPr>
        <w:t>а</w:t>
      </w:r>
      <w:r w:rsidRPr="00E0714F">
        <w:rPr>
          <w:rFonts w:ascii="Times New Roman" w:hAnsi="Times New Roman" w:cs="Times New Roman"/>
          <w:sz w:val="28"/>
          <w:szCs w:val="28"/>
        </w:rPr>
        <w:t>, компетенції можуть бути ро</w:t>
      </w:r>
      <w:r w:rsidR="00D45866">
        <w:rPr>
          <w:rFonts w:ascii="Times New Roman" w:hAnsi="Times New Roman" w:cs="Times New Roman"/>
          <w:sz w:val="28"/>
          <w:szCs w:val="28"/>
          <w:lang w:val="uk-UA"/>
        </w:rPr>
        <w:t>звинені</w:t>
      </w:r>
      <w:r w:rsidRPr="00E0714F">
        <w:rPr>
          <w:rFonts w:ascii="Times New Roman" w:hAnsi="Times New Roman" w:cs="Times New Roman"/>
          <w:sz w:val="28"/>
          <w:szCs w:val="28"/>
        </w:rPr>
        <w:t xml:space="preserve"> на осн</w:t>
      </w:r>
      <w:r w:rsidR="00D45866">
        <w:rPr>
          <w:rFonts w:ascii="Times New Roman" w:hAnsi="Times New Roman" w:cs="Times New Roman"/>
          <w:sz w:val="28"/>
          <w:szCs w:val="28"/>
        </w:rPr>
        <w:t>ові навчальних програм, коучинг</w:t>
      </w:r>
      <w:r w:rsidR="00D45866">
        <w:rPr>
          <w:rFonts w:ascii="Times New Roman" w:hAnsi="Times New Roman" w:cs="Times New Roman"/>
          <w:sz w:val="28"/>
          <w:szCs w:val="28"/>
          <w:lang w:val="uk-UA"/>
        </w:rPr>
        <w:t>-</w:t>
      </w:r>
      <w:r w:rsidRPr="00E0714F">
        <w:rPr>
          <w:rFonts w:ascii="Times New Roman" w:hAnsi="Times New Roman" w:cs="Times New Roman"/>
          <w:sz w:val="28"/>
          <w:szCs w:val="28"/>
        </w:rPr>
        <w:t xml:space="preserve">сесій і майстер-класів, оглядів </w:t>
      </w:r>
      <w:r w:rsidRPr="00E0714F">
        <w:rPr>
          <w:rFonts w:ascii="Times New Roman" w:hAnsi="Times New Roman" w:cs="Times New Roman"/>
          <w:sz w:val="28"/>
          <w:szCs w:val="28"/>
        </w:rPr>
        <w:lastRenderedPageBreak/>
        <w:t>результативності, а також шляхом навчання. Розвиток компетенцій та здібностей можна розділити на три етапи: допомогти людя</w:t>
      </w:r>
      <w:r w:rsidR="00AB28CF">
        <w:rPr>
          <w:rFonts w:ascii="Times New Roman" w:hAnsi="Times New Roman" w:cs="Times New Roman"/>
          <w:sz w:val="28"/>
          <w:szCs w:val="28"/>
        </w:rPr>
        <w:t xml:space="preserve">м отримати знання; розвинути </w:t>
      </w:r>
      <w:r w:rsidRPr="00E0714F">
        <w:rPr>
          <w:rFonts w:ascii="Times New Roman" w:hAnsi="Times New Roman" w:cs="Times New Roman"/>
          <w:sz w:val="28"/>
          <w:szCs w:val="28"/>
        </w:rPr>
        <w:t>розуміння</w:t>
      </w:r>
      <w:r w:rsidR="00AB28CF">
        <w:rPr>
          <w:rFonts w:ascii="Times New Roman" w:hAnsi="Times New Roman" w:cs="Times New Roman"/>
          <w:sz w:val="28"/>
          <w:szCs w:val="28"/>
          <w:lang w:val="uk-UA"/>
        </w:rPr>
        <w:t xml:space="preserve">, </w:t>
      </w:r>
      <w:r w:rsidRPr="00E0714F">
        <w:rPr>
          <w:rFonts w:ascii="Times New Roman" w:hAnsi="Times New Roman" w:cs="Times New Roman"/>
          <w:sz w:val="28"/>
          <w:szCs w:val="28"/>
        </w:rPr>
        <w:t xml:space="preserve"> як</w:t>
      </w:r>
      <w:r w:rsidR="00AB28CF">
        <w:rPr>
          <w:rFonts w:ascii="Times New Roman" w:hAnsi="Times New Roman" w:cs="Times New Roman"/>
          <w:sz w:val="28"/>
          <w:szCs w:val="28"/>
          <w:lang w:val="uk-UA"/>
        </w:rPr>
        <w:t>им чином</w:t>
      </w:r>
      <w:r w:rsidRPr="00E0714F">
        <w:rPr>
          <w:rFonts w:ascii="Times New Roman" w:hAnsi="Times New Roman" w:cs="Times New Roman"/>
          <w:sz w:val="28"/>
          <w:szCs w:val="28"/>
        </w:rPr>
        <w:t xml:space="preserve"> ці знання використовувати; дозволити зрозуміти, чому потрібно використовувати ці знання та компетенції</w:t>
      </w:r>
      <w:r w:rsidR="00244D74">
        <w:rPr>
          <w:rFonts w:ascii="Times New Roman" w:hAnsi="Times New Roman" w:cs="Times New Roman"/>
          <w:sz w:val="28"/>
          <w:szCs w:val="28"/>
          <w:lang w:val="uk-UA"/>
        </w:rPr>
        <w:t xml:space="preserve"> [</w:t>
      </w:r>
      <w:r w:rsidR="008E4D2D">
        <w:rPr>
          <w:rFonts w:ascii="Times New Roman" w:hAnsi="Times New Roman" w:cs="Times New Roman"/>
          <w:sz w:val="28"/>
          <w:szCs w:val="28"/>
          <w:lang w:val="uk-UA"/>
        </w:rPr>
        <w:t>1</w:t>
      </w:r>
      <w:r w:rsidR="00244D74">
        <w:rPr>
          <w:rFonts w:ascii="Times New Roman" w:hAnsi="Times New Roman" w:cs="Times New Roman"/>
          <w:sz w:val="28"/>
          <w:szCs w:val="28"/>
          <w:lang w:val="uk-UA"/>
        </w:rPr>
        <w:t>]</w:t>
      </w:r>
      <w:r w:rsidRPr="00E0714F">
        <w:rPr>
          <w:rFonts w:ascii="Times New Roman" w:hAnsi="Times New Roman" w:cs="Times New Roman"/>
          <w:sz w:val="28"/>
          <w:szCs w:val="28"/>
        </w:rPr>
        <w:t xml:space="preserve">. </w:t>
      </w:r>
    </w:p>
    <w:p w:rsidR="00E0714F" w:rsidRPr="00E0714F" w:rsidRDefault="00E0714F" w:rsidP="00E0714F">
      <w:pPr>
        <w:tabs>
          <w:tab w:val="left" w:pos="1273"/>
        </w:tabs>
        <w:spacing w:after="0" w:line="360" w:lineRule="auto"/>
        <w:ind w:firstLine="567"/>
        <w:jc w:val="both"/>
        <w:rPr>
          <w:rFonts w:ascii="Times New Roman" w:hAnsi="Times New Roman" w:cs="Times New Roman"/>
          <w:sz w:val="28"/>
          <w:szCs w:val="28"/>
        </w:rPr>
      </w:pPr>
      <w:r w:rsidRPr="00E0714F">
        <w:rPr>
          <w:rFonts w:ascii="Times New Roman" w:hAnsi="Times New Roman" w:cs="Times New Roman"/>
          <w:sz w:val="28"/>
          <w:szCs w:val="28"/>
        </w:rPr>
        <w:t xml:space="preserve">На даний момент домінантним у розвитку </w:t>
      </w:r>
      <w:r w:rsidR="008F7CA6">
        <w:rPr>
          <w:rFonts w:ascii="Times New Roman" w:hAnsi="Times New Roman" w:cs="Times New Roman"/>
          <w:sz w:val="28"/>
          <w:szCs w:val="28"/>
          <w:lang w:val="uk-UA"/>
        </w:rPr>
        <w:t>лідерськи</w:t>
      </w:r>
      <w:r w:rsidRPr="00E0714F">
        <w:rPr>
          <w:rFonts w:ascii="Times New Roman" w:hAnsi="Times New Roman" w:cs="Times New Roman"/>
          <w:sz w:val="28"/>
          <w:szCs w:val="28"/>
        </w:rPr>
        <w:t xml:space="preserve">х компетенцій є підхід </w:t>
      </w:r>
      <w:r w:rsidR="00967DFB">
        <w:rPr>
          <w:rFonts w:ascii="Times New Roman" w:hAnsi="Times New Roman" w:cs="Times New Roman"/>
          <w:sz w:val="28"/>
          <w:szCs w:val="28"/>
          <w:lang w:val="uk-UA"/>
        </w:rPr>
        <w:t>«</w:t>
      </w:r>
      <w:r w:rsidRPr="00E0714F">
        <w:rPr>
          <w:rFonts w:ascii="Times New Roman" w:hAnsi="Times New Roman" w:cs="Times New Roman"/>
          <w:sz w:val="28"/>
          <w:szCs w:val="28"/>
        </w:rPr>
        <w:t>10:20:70</w:t>
      </w:r>
      <w:r w:rsidR="00967DFB">
        <w:rPr>
          <w:rFonts w:ascii="Times New Roman" w:hAnsi="Times New Roman" w:cs="Times New Roman"/>
          <w:sz w:val="28"/>
          <w:szCs w:val="28"/>
          <w:lang w:val="uk-UA"/>
        </w:rPr>
        <w:t>»</w:t>
      </w:r>
      <w:r w:rsidRPr="00E0714F">
        <w:rPr>
          <w:rFonts w:ascii="Times New Roman" w:hAnsi="Times New Roman" w:cs="Times New Roman"/>
          <w:sz w:val="28"/>
          <w:szCs w:val="28"/>
        </w:rPr>
        <w:t xml:space="preserve">, який вперше був </w:t>
      </w:r>
      <w:r w:rsidR="0097280B">
        <w:rPr>
          <w:rFonts w:ascii="Times New Roman" w:hAnsi="Times New Roman" w:cs="Times New Roman"/>
          <w:sz w:val="28"/>
          <w:szCs w:val="28"/>
        </w:rPr>
        <w:t>представлений у результат</w:t>
      </w:r>
      <w:r w:rsidR="0097280B">
        <w:rPr>
          <w:rFonts w:ascii="Times New Roman" w:hAnsi="Times New Roman" w:cs="Times New Roman"/>
          <w:sz w:val="28"/>
          <w:szCs w:val="28"/>
          <w:lang w:val="uk-UA"/>
        </w:rPr>
        <w:t>ах</w:t>
      </w:r>
      <w:r w:rsidRPr="00E0714F">
        <w:rPr>
          <w:rFonts w:ascii="Times New Roman" w:hAnsi="Times New Roman" w:cs="Times New Roman"/>
          <w:sz w:val="28"/>
          <w:szCs w:val="28"/>
        </w:rPr>
        <w:t xml:space="preserve"> багаторічних досліджень працівників Центру креативного лідерства (Center for Creative Leadership) М. МакК</w:t>
      </w:r>
      <w:r w:rsidR="00CC2879">
        <w:rPr>
          <w:rFonts w:ascii="Times New Roman" w:hAnsi="Times New Roman" w:cs="Times New Roman"/>
          <w:sz w:val="28"/>
          <w:szCs w:val="28"/>
        </w:rPr>
        <w:t>ол</w:t>
      </w:r>
      <w:r w:rsidR="0097280B">
        <w:rPr>
          <w:rFonts w:ascii="Times New Roman" w:hAnsi="Times New Roman" w:cs="Times New Roman"/>
          <w:sz w:val="28"/>
          <w:szCs w:val="28"/>
          <w:lang w:val="uk-UA"/>
        </w:rPr>
        <w:t>мом</w:t>
      </w:r>
      <w:r w:rsidR="0097280B">
        <w:rPr>
          <w:rFonts w:ascii="Times New Roman" w:hAnsi="Times New Roman" w:cs="Times New Roman"/>
          <w:sz w:val="28"/>
          <w:szCs w:val="28"/>
        </w:rPr>
        <w:t>, М.</w:t>
      </w:r>
      <w:r w:rsidR="0097280B">
        <w:rPr>
          <w:rFonts w:ascii="Times New Roman" w:hAnsi="Times New Roman" w:cs="Times New Roman"/>
          <w:sz w:val="28"/>
          <w:szCs w:val="28"/>
          <w:lang w:val="uk-UA"/>
        </w:rPr>
        <w:t xml:space="preserve"> </w:t>
      </w:r>
      <w:r w:rsidR="0097280B">
        <w:rPr>
          <w:rFonts w:ascii="Times New Roman" w:hAnsi="Times New Roman" w:cs="Times New Roman"/>
          <w:sz w:val="28"/>
          <w:szCs w:val="28"/>
        </w:rPr>
        <w:t>Ломбардо та Р. Ейчінгер</w:t>
      </w:r>
      <w:r w:rsidR="0097280B">
        <w:rPr>
          <w:rFonts w:ascii="Times New Roman" w:hAnsi="Times New Roman" w:cs="Times New Roman"/>
          <w:sz w:val="28"/>
          <w:szCs w:val="28"/>
          <w:lang w:val="uk-UA"/>
        </w:rPr>
        <w:t>ом</w:t>
      </w:r>
      <w:r w:rsidRPr="00E0714F">
        <w:rPr>
          <w:rFonts w:ascii="Times New Roman" w:hAnsi="Times New Roman" w:cs="Times New Roman"/>
          <w:sz w:val="28"/>
          <w:szCs w:val="28"/>
        </w:rPr>
        <w:t>.</w:t>
      </w:r>
    </w:p>
    <w:p w:rsidR="00E0714F" w:rsidRPr="0097280B" w:rsidRDefault="0097280B" w:rsidP="00E0714F">
      <w:pPr>
        <w:tabs>
          <w:tab w:val="left" w:pos="1273"/>
        </w:tabs>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rPr>
        <w:t>Під час досліджень бул</w:t>
      </w:r>
      <w:r>
        <w:rPr>
          <w:rFonts w:ascii="Times New Roman" w:hAnsi="Times New Roman" w:cs="Times New Roman"/>
          <w:sz w:val="28"/>
          <w:szCs w:val="28"/>
          <w:lang w:val="uk-UA"/>
        </w:rPr>
        <w:t>о</w:t>
      </w:r>
      <w:r>
        <w:rPr>
          <w:rFonts w:ascii="Times New Roman" w:hAnsi="Times New Roman" w:cs="Times New Roman"/>
          <w:sz w:val="28"/>
          <w:szCs w:val="28"/>
        </w:rPr>
        <w:t xml:space="preserve"> опитан</w:t>
      </w:r>
      <w:r>
        <w:rPr>
          <w:rFonts w:ascii="Times New Roman" w:hAnsi="Times New Roman" w:cs="Times New Roman"/>
          <w:sz w:val="28"/>
          <w:szCs w:val="28"/>
          <w:lang w:val="uk-UA"/>
        </w:rPr>
        <w:t>о</w:t>
      </w:r>
      <w:r w:rsidR="00E0714F" w:rsidRPr="00E0714F">
        <w:rPr>
          <w:rFonts w:ascii="Times New Roman" w:hAnsi="Times New Roman" w:cs="Times New Roman"/>
          <w:sz w:val="28"/>
          <w:szCs w:val="28"/>
        </w:rPr>
        <w:t xml:space="preserve"> більше 200 керівників вищої ланки і в результаті встановлено співвідношення між різними</w:t>
      </w:r>
      <w:r>
        <w:rPr>
          <w:rFonts w:ascii="Times New Roman" w:hAnsi="Times New Roman" w:cs="Times New Roman"/>
          <w:sz w:val="28"/>
          <w:szCs w:val="28"/>
        </w:rPr>
        <w:t xml:space="preserve"> методами розвитку компетенцій</w:t>
      </w:r>
      <w:r>
        <w:rPr>
          <w:rFonts w:ascii="Times New Roman" w:hAnsi="Times New Roman" w:cs="Times New Roman"/>
          <w:sz w:val="28"/>
          <w:szCs w:val="28"/>
          <w:lang w:val="uk-UA"/>
        </w:rPr>
        <w:t>, а саме:</w:t>
      </w:r>
    </w:p>
    <w:p w:rsidR="00E0714F" w:rsidRPr="00E0714F" w:rsidRDefault="0097280B" w:rsidP="00E0714F">
      <w:pPr>
        <w:tabs>
          <w:tab w:val="left" w:pos="1273"/>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lang w:val="uk-UA"/>
        </w:rPr>
        <w:t xml:space="preserve">- </w:t>
      </w:r>
      <w:r w:rsidR="00E0714F" w:rsidRPr="00E0714F">
        <w:rPr>
          <w:rFonts w:ascii="Times New Roman" w:hAnsi="Times New Roman" w:cs="Times New Roman"/>
          <w:sz w:val="28"/>
          <w:szCs w:val="28"/>
        </w:rPr>
        <w:t>10% розвитку менеджери отримували через проходження тренінгів, самонавчання, читання книг та статей;</w:t>
      </w:r>
    </w:p>
    <w:p w:rsidR="00E0714F" w:rsidRPr="00E0714F" w:rsidRDefault="0097280B" w:rsidP="00E0714F">
      <w:pPr>
        <w:tabs>
          <w:tab w:val="left" w:pos="1273"/>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lang w:val="uk-UA"/>
        </w:rPr>
        <w:t xml:space="preserve">- </w:t>
      </w:r>
      <w:r>
        <w:rPr>
          <w:rFonts w:ascii="Times New Roman" w:hAnsi="Times New Roman" w:cs="Times New Roman"/>
          <w:sz w:val="28"/>
          <w:szCs w:val="28"/>
        </w:rPr>
        <w:t>20%</w:t>
      </w:r>
      <w:r>
        <w:rPr>
          <w:rFonts w:ascii="Times New Roman" w:hAnsi="Times New Roman" w:cs="Times New Roman"/>
          <w:sz w:val="28"/>
          <w:szCs w:val="28"/>
          <w:lang w:val="uk-UA"/>
        </w:rPr>
        <w:t xml:space="preserve"> – </w:t>
      </w:r>
      <w:r w:rsidR="00E0714F" w:rsidRPr="00E0714F">
        <w:rPr>
          <w:rFonts w:ascii="Times New Roman" w:hAnsi="Times New Roman" w:cs="Times New Roman"/>
          <w:sz w:val="28"/>
          <w:szCs w:val="28"/>
        </w:rPr>
        <w:t xml:space="preserve">за допомогою зворотнього зв’язку, коучингу, </w:t>
      </w:r>
      <w:r>
        <w:rPr>
          <w:rFonts w:ascii="Times New Roman" w:hAnsi="Times New Roman" w:cs="Times New Roman"/>
          <w:sz w:val="28"/>
          <w:szCs w:val="28"/>
          <w:lang w:val="uk-UA"/>
        </w:rPr>
        <w:t xml:space="preserve">спостереженням </w:t>
      </w:r>
      <w:r w:rsidR="00E0714F" w:rsidRPr="00E0714F">
        <w:rPr>
          <w:rFonts w:ascii="Times New Roman" w:hAnsi="Times New Roman" w:cs="Times New Roman"/>
          <w:sz w:val="28"/>
          <w:szCs w:val="28"/>
        </w:rPr>
        <w:t>за діяльністю власного керівника;</w:t>
      </w:r>
    </w:p>
    <w:p w:rsidR="00E0714F" w:rsidRPr="00E0714F" w:rsidRDefault="00E0714F" w:rsidP="00E0714F">
      <w:pPr>
        <w:tabs>
          <w:tab w:val="left" w:pos="1273"/>
        </w:tabs>
        <w:spacing w:after="0" w:line="360" w:lineRule="auto"/>
        <w:ind w:firstLine="567"/>
        <w:jc w:val="both"/>
        <w:rPr>
          <w:rFonts w:ascii="Times New Roman" w:hAnsi="Times New Roman" w:cs="Times New Roman"/>
          <w:sz w:val="28"/>
          <w:szCs w:val="28"/>
        </w:rPr>
      </w:pPr>
      <w:r w:rsidRPr="00E0714F">
        <w:rPr>
          <w:rFonts w:ascii="Times New Roman" w:hAnsi="Times New Roman" w:cs="Times New Roman"/>
          <w:sz w:val="28"/>
          <w:szCs w:val="28"/>
        </w:rPr>
        <w:t xml:space="preserve">70% </w:t>
      </w:r>
      <w:r w:rsidR="0097280B">
        <w:rPr>
          <w:rFonts w:ascii="Times New Roman" w:hAnsi="Times New Roman" w:cs="Times New Roman"/>
          <w:sz w:val="28"/>
          <w:szCs w:val="28"/>
          <w:lang w:val="uk-UA"/>
        </w:rPr>
        <w:t>–</w:t>
      </w:r>
      <w:r w:rsidRPr="00E0714F">
        <w:rPr>
          <w:rFonts w:ascii="Times New Roman" w:hAnsi="Times New Roman" w:cs="Times New Roman"/>
          <w:sz w:val="28"/>
          <w:szCs w:val="28"/>
        </w:rPr>
        <w:t xml:space="preserve"> через розвиток на робочому місці, участь у нових проектах, виконання нестандартних робочих завдань тощо</w:t>
      </w:r>
      <w:r w:rsidR="008E4D2D">
        <w:rPr>
          <w:rFonts w:ascii="Times New Roman" w:hAnsi="Times New Roman" w:cs="Times New Roman"/>
          <w:sz w:val="28"/>
          <w:szCs w:val="28"/>
          <w:lang w:val="uk-UA"/>
        </w:rPr>
        <w:t xml:space="preserve"> [10]</w:t>
      </w:r>
      <w:r w:rsidRPr="00E0714F">
        <w:rPr>
          <w:rFonts w:ascii="Times New Roman" w:hAnsi="Times New Roman" w:cs="Times New Roman"/>
          <w:sz w:val="28"/>
          <w:szCs w:val="28"/>
        </w:rPr>
        <w:t>.</w:t>
      </w:r>
    </w:p>
    <w:p w:rsidR="00E0714F" w:rsidRPr="0097280B" w:rsidRDefault="00E0714F" w:rsidP="00E0714F">
      <w:pPr>
        <w:tabs>
          <w:tab w:val="left" w:pos="1273"/>
        </w:tabs>
        <w:spacing w:after="0" w:line="360" w:lineRule="auto"/>
        <w:ind w:firstLine="567"/>
        <w:jc w:val="both"/>
        <w:rPr>
          <w:rFonts w:ascii="Times New Roman" w:hAnsi="Times New Roman" w:cs="Times New Roman"/>
          <w:sz w:val="28"/>
          <w:szCs w:val="28"/>
          <w:lang w:val="uk-UA"/>
        </w:rPr>
      </w:pPr>
      <w:r w:rsidRPr="00E0714F">
        <w:rPr>
          <w:rFonts w:ascii="Times New Roman" w:hAnsi="Times New Roman" w:cs="Times New Roman"/>
          <w:sz w:val="28"/>
          <w:szCs w:val="28"/>
        </w:rPr>
        <w:t xml:space="preserve">Перевагу здобувають ті компанії, які взмозі інтегрувати усі три групи методів розвитку в єдину систему. </w:t>
      </w:r>
      <w:r w:rsidR="0097280B">
        <w:rPr>
          <w:rFonts w:ascii="Times New Roman" w:hAnsi="Times New Roman" w:cs="Times New Roman"/>
          <w:sz w:val="28"/>
          <w:szCs w:val="28"/>
          <w:lang w:val="uk-UA"/>
        </w:rPr>
        <w:t xml:space="preserve">Нижче зазначимо традиційні та інноваційні методи розвитку лідерських компетенцій </w:t>
      </w:r>
    </w:p>
    <w:p w:rsidR="008F7CA6" w:rsidRPr="00244D74" w:rsidRDefault="008F7CA6" w:rsidP="008F7CA6">
      <w:pPr>
        <w:tabs>
          <w:tab w:val="left" w:pos="1273"/>
        </w:tabs>
        <w:spacing w:after="0" w:line="360" w:lineRule="auto"/>
        <w:ind w:firstLine="567"/>
        <w:jc w:val="center"/>
        <w:rPr>
          <w:rFonts w:ascii="Times New Roman" w:hAnsi="Times New Roman" w:cs="Times New Roman"/>
          <w:b/>
          <w:sz w:val="28"/>
          <w:szCs w:val="28"/>
          <w:lang w:val="uk-UA"/>
        </w:rPr>
      </w:pPr>
      <w:r w:rsidRPr="00244D74">
        <w:rPr>
          <w:rFonts w:ascii="Times New Roman" w:hAnsi="Times New Roman" w:cs="Times New Roman"/>
          <w:b/>
          <w:sz w:val="28"/>
          <w:szCs w:val="28"/>
          <w:lang w:val="uk-UA"/>
        </w:rPr>
        <w:t>Таблиця</w:t>
      </w:r>
      <w:r w:rsidR="00244D74" w:rsidRPr="00244D74">
        <w:rPr>
          <w:rFonts w:ascii="Times New Roman" w:hAnsi="Times New Roman" w:cs="Times New Roman"/>
          <w:b/>
          <w:sz w:val="28"/>
          <w:szCs w:val="28"/>
          <w:lang w:val="uk-UA"/>
        </w:rPr>
        <w:t xml:space="preserve"> 3</w:t>
      </w:r>
      <w:r w:rsidRPr="00244D74">
        <w:rPr>
          <w:rFonts w:ascii="Times New Roman" w:hAnsi="Times New Roman" w:cs="Times New Roman"/>
          <w:b/>
          <w:sz w:val="28"/>
          <w:szCs w:val="28"/>
          <w:lang w:val="uk-UA"/>
        </w:rPr>
        <w:t>. Методи розвитку лідерських компетенцій</w:t>
      </w:r>
    </w:p>
    <w:tbl>
      <w:tblPr>
        <w:tblStyle w:val="a7"/>
        <w:tblW w:w="0" w:type="auto"/>
        <w:tblLook w:val="04A0" w:firstRow="1" w:lastRow="0" w:firstColumn="1" w:lastColumn="0" w:noHBand="0" w:noVBand="1"/>
      </w:tblPr>
      <w:tblGrid>
        <w:gridCol w:w="1191"/>
        <w:gridCol w:w="4837"/>
        <w:gridCol w:w="3317"/>
      </w:tblGrid>
      <w:tr w:rsidR="00E0714F" w:rsidRPr="00925505" w:rsidTr="0097280B">
        <w:tc>
          <w:tcPr>
            <w:tcW w:w="1191" w:type="dxa"/>
          </w:tcPr>
          <w:p w:rsidR="00E0714F" w:rsidRPr="00244D74" w:rsidRDefault="00E0714F" w:rsidP="00244D74">
            <w:pPr>
              <w:jc w:val="both"/>
              <w:rPr>
                <w:rFonts w:ascii="Times New Roman" w:hAnsi="Times New Roman" w:cs="Times New Roman"/>
                <w:sz w:val="28"/>
                <w:szCs w:val="28"/>
                <w:lang w:val="uk-UA"/>
              </w:rPr>
            </w:pPr>
          </w:p>
        </w:tc>
        <w:tc>
          <w:tcPr>
            <w:tcW w:w="4837" w:type="dxa"/>
          </w:tcPr>
          <w:p w:rsidR="00E0714F" w:rsidRPr="00244D74" w:rsidRDefault="00E0714F" w:rsidP="00244D74">
            <w:pPr>
              <w:jc w:val="center"/>
              <w:rPr>
                <w:rFonts w:ascii="Times New Roman" w:hAnsi="Times New Roman" w:cs="Times New Roman"/>
                <w:sz w:val="28"/>
                <w:szCs w:val="28"/>
                <w:lang w:val="uk-UA"/>
              </w:rPr>
            </w:pPr>
            <w:r w:rsidRPr="00244D74">
              <w:rPr>
                <w:rFonts w:ascii="Times New Roman" w:hAnsi="Times New Roman" w:cs="Times New Roman"/>
                <w:sz w:val="28"/>
                <w:szCs w:val="28"/>
                <w:lang w:val="uk-UA"/>
              </w:rPr>
              <w:t>Традиційні</w:t>
            </w:r>
          </w:p>
        </w:tc>
        <w:tc>
          <w:tcPr>
            <w:tcW w:w="3317" w:type="dxa"/>
          </w:tcPr>
          <w:p w:rsidR="00E0714F" w:rsidRPr="00244D74" w:rsidRDefault="00E0714F" w:rsidP="00244D74">
            <w:pPr>
              <w:jc w:val="center"/>
              <w:rPr>
                <w:rFonts w:ascii="Times New Roman" w:hAnsi="Times New Roman" w:cs="Times New Roman"/>
                <w:sz w:val="28"/>
                <w:szCs w:val="28"/>
                <w:lang w:val="uk-UA"/>
              </w:rPr>
            </w:pPr>
            <w:r w:rsidRPr="00244D74">
              <w:rPr>
                <w:rFonts w:ascii="Times New Roman" w:hAnsi="Times New Roman" w:cs="Times New Roman"/>
                <w:sz w:val="28"/>
                <w:szCs w:val="28"/>
                <w:lang w:val="uk-UA"/>
              </w:rPr>
              <w:t>Інноваційні</w:t>
            </w:r>
          </w:p>
        </w:tc>
      </w:tr>
      <w:tr w:rsidR="00E0714F" w:rsidRPr="00015A30" w:rsidTr="0097280B">
        <w:tc>
          <w:tcPr>
            <w:tcW w:w="1191" w:type="dxa"/>
          </w:tcPr>
          <w:p w:rsidR="00E0714F" w:rsidRPr="00244D74" w:rsidRDefault="00E0714F" w:rsidP="00244D74">
            <w:pPr>
              <w:jc w:val="both"/>
              <w:rPr>
                <w:rFonts w:ascii="Times New Roman" w:hAnsi="Times New Roman" w:cs="Times New Roman"/>
                <w:sz w:val="28"/>
                <w:szCs w:val="28"/>
                <w:lang w:val="uk-UA"/>
              </w:rPr>
            </w:pPr>
            <w:r w:rsidRPr="00244D74">
              <w:rPr>
                <w:rFonts w:ascii="Times New Roman" w:hAnsi="Times New Roman" w:cs="Times New Roman"/>
                <w:sz w:val="28"/>
                <w:szCs w:val="28"/>
                <w:lang w:val="uk-UA"/>
              </w:rPr>
              <w:t>10</w:t>
            </w:r>
          </w:p>
        </w:tc>
        <w:tc>
          <w:tcPr>
            <w:tcW w:w="4837" w:type="dxa"/>
          </w:tcPr>
          <w:p w:rsidR="00E0714F" w:rsidRPr="00244D74" w:rsidRDefault="00E95282" w:rsidP="00244D74">
            <w:pPr>
              <w:jc w:val="both"/>
              <w:rPr>
                <w:rFonts w:ascii="Times New Roman" w:hAnsi="Times New Roman" w:cs="Times New Roman"/>
                <w:sz w:val="28"/>
                <w:szCs w:val="28"/>
                <w:lang w:val="uk-UA"/>
              </w:rPr>
            </w:pPr>
            <w:r w:rsidRPr="00244D74">
              <w:rPr>
                <w:rFonts w:ascii="Times New Roman" w:hAnsi="Times New Roman" w:cs="Times New Roman"/>
                <w:sz w:val="28"/>
                <w:szCs w:val="28"/>
                <w:lang w:val="uk-UA"/>
              </w:rPr>
              <w:t>Тренінг, вебінар</w:t>
            </w:r>
            <w:r w:rsidR="00E0714F" w:rsidRPr="00244D74">
              <w:rPr>
                <w:rFonts w:ascii="Times New Roman" w:hAnsi="Times New Roman" w:cs="Times New Roman"/>
                <w:sz w:val="28"/>
                <w:szCs w:val="28"/>
                <w:lang w:val="uk-UA"/>
              </w:rPr>
              <w:t>,</w:t>
            </w:r>
            <w:r w:rsidRPr="00244D74">
              <w:rPr>
                <w:rFonts w:ascii="Times New Roman" w:hAnsi="Times New Roman" w:cs="Times New Roman"/>
                <w:sz w:val="28"/>
                <w:szCs w:val="28"/>
                <w:lang w:val="uk-UA"/>
              </w:rPr>
              <w:t xml:space="preserve"> читання книг та статей</w:t>
            </w:r>
            <w:r w:rsidR="00E0714F" w:rsidRPr="00244D74">
              <w:rPr>
                <w:rFonts w:ascii="Times New Roman" w:hAnsi="Times New Roman" w:cs="Times New Roman"/>
                <w:sz w:val="28"/>
                <w:szCs w:val="28"/>
                <w:lang w:val="uk-UA"/>
              </w:rPr>
              <w:t>, формальні зустрічі обміну досвідом, конференції, спеціалізовані угрупування, спеціалізовані відео-канали</w:t>
            </w:r>
          </w:p>
        </w:tc>
        <w:tc>
          <w:tcPr>
            <w:tcW w:w="3317" w:type="dxa"/>
          </w:tcPr>
          <w:p w:rsidR="00E0714F" w:rsidRPr="00244D74" w:rsidRDefault="00E0714F" w:rsidP="00244D74">
            <w:pPr>
              <w:jc w:val="both"/>
              <w:rPr>
                <w:rFonts w:ascii="Times New Roman" w:eastAsia="Times New Roman" w:hAnsi="Times New Roman" w:cs="Times New Roman"/>
                <w:color w:val="000000"/>
                <w:sz w:val="28"/>
                <w:szCs w:val="28"/>
                <w:lang w:val="uk-UA" w:eastAsia="ru-RU"/>
              </w:rPr>
            </w:pPr>
            <w:r w:rsidRPr="00244D74">
              <w:rPr>
                <w:rFonts w:ascii="Times New Roman" w:hAnsi="Times New Roman" w:cs="Times New Roman"/>
                <w:sz w:val="28"/>
                <w:szCs w:val="28"/>
              </w:rPr>
              <w:t>MOOCs</w:t>
            </w:r>
            <w:r w:rsidRPr="00244D74">
              <w:rPr>
                <w:rFonts w:ascii="Times New Roman" w:eastAsia="Times New Roman" w:hAnsi="Times New Roman" w:cs="Times New Roman"/>
                <w:color w:val="000000"/>
                <w:sz w:val="28"/>
                <w:szCs w:val="28"/>
                <w:lang w:val="uk-UA" w:eastAsia="ru-RU"/>
              </w:rPr>
              <w:t xml:space="preserve">, Квести, кіноклуби, </w:t>
            </w:r>
            <w:r w:rsidRPr="00244D74">
              <w:rPr>
                <w:rFonts w:ascii="Times New Roman" w:eastAsia="Times New Roman" w:hAnsi="Times New Roman" w:cs="Times New Roman"/>
                <w:color w:val="000000"/>
                <w:sz w:val="28"/>
                <w:szCs w:val="28"/>
                <w:lang w:eastAsia="ru-RU"/>
              </w:rPr>
              <w:t>SMS</w:t>
            </w:r>
            <w:r w:rsidRPr="00244D74">
              <w:rPr>
                <w:rFonts w:ascii="Times New Roman" w:eastAsia="Times New Roman" w:hAnsi="Times New Roman" w:cs="Times New Roman"/>
                <w:color w:val="000000"/>
                <w:sz w:val="28"/>
                <w:szCs w:val="28"/>
                <w:lang w:val="uk-UA" w:eastAsia="ru-RU"/>
              </w:rPr>
              <w:t xml:space="preserve">-тренінги, </w:t>
            </w:r>
            <w:r w:rsidRPr="00244D74">
              <w:rPr>
                <w:rFonts w:ascii="Times New Roman" w:hAnsi="Times New Roman" w:cs="Times New Roman"/>
                <w:color w:val="000000"/>
                <w:sz w:val="28"/>
                <w:szCs w:val="28"/>
                <w:lang w:val="uk-UA"/>
              </w:rPr>
              <w:t>командний тренінг (</w:t>
            </w:r>
            <w:r w:rsidRPr="00244D74">
              <w:rPr>
                <w:rFonts w:ascii="Times New Roman" w:hAnsi="Times New Roman" w:cs="Times New Roman"/>
                <w:color w:val="000000"/>
                <w:sz w:val="28"/>
                <w:szCs w:val="28"/>
                <w:lang w:val="en-US"/>
              </w:rPr>
              <w:t>Team </w:t>
            </w:r>
            <w:r w:rsidRPr="00244D74">
              <w:rPr>
                <w:rStyle w:val="spelle"/>
                <w:rFonts w:ascii="Times New Roman" w:hAnsi="Times New Roman" w:cs="Times New Roman"/>
                <w:color w:val="000000"/>
                <w:sz w:val="28"/>
                <w:szCs w:val="28"/>
              </w:rPr>
              <w:t>Training</w:t>
            </w:r>
            <w:r w:rsidRPr="00244D74">
              <w:rPr>
                <w:rStyle w:val="spelle"/>
                <w:rFonts w:ascii="Times New Roman" w:hAnsi="Times New Roman" w:cs="Times New Roman"/>
                <w:color w:val="000000"/>
                <w:sz w:val="28"/>
                <w:szCs w:val="28"/>
                <w:lang w:val="uk-UA"/>
              </w:rPr>
              <w:t>)</w:t>
            </w:r>
          </w:p>
          <w:p w:rsidR="00E0714F" w:rsidRPr="00244D74" w:rsidRDefault="00E0714F" w:rsidP="00244D74">
            <w:pPr>
              <w:jc w:val="both"/>
              <w:rPr>
                <w:rFonts w:ascii="Times New Roman" w:eastAsia="Times New Roman" w:hAnsi="Times New Roman" w:cs="Times New Roman"/>
                <w:color w:val="000000"/>
                <w:sz w:val="28"/>
                <w:szCs w:val="28"/>
                <w:lang w:val="uk-UA" w:eastAsia="ru-RU"/>
              </w:rPr>
            </w:pPr>
          </w:p>
        </w:tc>
      </w:tr>
      <w:tr w:rsidR="00E0714F" w:rsidRPr="00B1509E" w:rsidTr="0097280B">
        <w:tc>
          <w:tcPr>
            <w:tcW w:w="1191" w:type="dxa"/>
          </w:tcPr>
          <w:p w:rsidR="00E0714F" w:rsidRPr="00244D74" w:rsidRDefault="00E0714F" w:rsidP="00244D74">
            <w:pPr>
              <w:jc w:val="both"/>
              <w:rPr>
                <w:rFonts w:ascii="Times New Roman" w:hAnsi="Times New Roman" w:cs="Times New Roman"/>
                <w:sz w:val="28"/>
                <w:szCs w:val="28"/>
                <w:lang w:val="uk-UA"/>
              </w:rPr>
            </w:pPr>
            <w:r w:rsidRPr="00244D74">
              <w:rPr>
                <w:rFonts w:ascii="Times New Roman" w:hAnsi="Times New Roman" w:cs="Times New Roman"/>
                <w:sz w:val="28"/>
                <w:szCs w:val="28"/>
                <w:lang w:val="uk-UA"/>
              </w:rPr>
              <w:t>20</w:t>
            </w:r>
          </w:p>
        </w:tc>
        <w:tc>
          <w:tcPr>
            <w:tcW w:w="4837" w:type="dxa"/>
          </w:tcPr>
          <w:p w:rsidR="00E0714F" w:rsidRPr="00244D74" w:rsidRDefault="00E95282" w:rsidP="00244D74">
            <w:pPr>
              <w:jc w:val="both"/>
              <w:rPr>
                <w:rFonts w:ascii="Times New Roman" w:hAnsi="Times New Roman" w:cs="Times New Roman"/>
                <w:sz w:val="28"/>
                <w:szCs w:val="28"/>
                <w:lang w:val="uk-UA"/>
              </w:rPr>
            </w:pPr>
            <w:r w:rsidRPr="00244D74">
              <w:rPr>
                <w:rFonts w:ascii="Times New Roman" w:hAnsi="Times New Roman" w:cs="Times New Roman"/>
                <w:sz w:val="28"/>
                <w:szCs w:val="28"/>
                <w:lang w:val="uk-UA"/>
              </w:rPr>
              <w:t>М</w:t>
            </w:r>
            <w:r w:rsidR="00E0714F" w:rsidRPr="00244D74">
              <w:rPr>
                <w:rFonts w:ascii="Times New Roman" w:hAnsi="Times New Roman" w:cs="Times New Roman"/>
                <w:sz w:val="28"/>
                <w:szCs w:val="28"/>
                <w:lang w:val="uk-UA"/>
              </w:rPr>
              <w:t xml:space="preserve">енторинг, </w:t>
            </w:r>
          </w:p>
          <w:p w:rsidR="00E0714F" w:rsidRPr="00244D74" w:rsidRDefault="00E0714F" w:rsidP="00244D74">
            <w:pPr>
              <w:jc w:val="both"/>
              <w:rPr>
                <w:rFonts w:ascii="Times New Roman" w:hAnsi="Times New Roman" w:cs="Times New Roman"/>
                <w:sz w:val="28"/>
                <w:szCs w:val="28"/>
                <w:lang w:val="uk-UA"/>
              </w:rPr>
            </w:pPr>
            <w:r w:rsidRPr="00244D74">
              <w:rPr>
                <w:rFonts w:ascii="Times New Roman" w:hAnsi="Times New Roman" w:cs="Times New Roman"/>
                <w:sz w:val="28"/>
                <w:szCs w:val="28"/>
                <w:lang w:val="uk-UA"/>
              </w:rPr>
              <w:t xml:space="preserve">коучинг, </w:t>
            </w:r>
          </w:p>
          <w:p w:rsidR="00E0714F" w:rsidRPr="00244D74" w:rsidRDefault="00E0714F" w:rsidP="00244D74">
            <w:pPr>
              <w:jc w:val="both"/>
              <w:rPr>
                <w:rFonts w:ascii="Times New Roman" w:hAnsi="Times New Roman" w:cs="Times New Roman"/>
                <w:sz w:val="28"/>
                <w:szCs w:val="28"/>
                <w:lang w:val="uk-UA"/>
              </w:rPr>
            </w:pPr>
            <w:r w:rsidRPr="00244D74">
              <w:rPr>
                <w:rFonts w:ascii="Times New Roman" w:hAnsi="Times New Roman" w:cs="Times New Roman"/>
                <w:sz w:val="28"/>
                <w:szCs w:val="28"/>
                <w:lang w:val="uk-UA"/>
              </w:rPr>
              <w:t>сеанси зворотного зв’язку</w:t>
            </w:r>
          </w:p>
          <w:p w:rsidR="00E0714F" w:rsidRPr="00244D74" w:rsidRDefault="00E0714F" w:rsidP="00244D74">
            <w:pPr>
              <w:jc w:val="both"/>
              <w:rPr>
                <w:rFonts w:ascii="Times New Roman" w:hAnsi="Times New Roman" w:cs="Times New Roman"/>
                <w:sz w:val="28"/>
                <w:szCs w:val="28"/>
                <w:lang w:val="uk-UA"/>
              </w:rPr>
            </w:pPr>
          </w:p>
        </w:tc>
        <w:tc>
          <w:tcPr>
            <w:tcW w:w="3317" w:type="dxa"/>
          </w:tcPr>
          <w:p w:rsidR="00E0714F" w:rsidRPr="00244D74" w:rsidRDefault="00E0714F" w:rsidP="00244D74">
            <w:pPr>
              <w:jc w:val="both"/>
              <w:rPr>
                <w:rFonts w:ascii="Times New Roman" w:hAnsi="Times New Roman" w:cs="Times New Roman"/>
                <w:sz w:val="28"/>
                <w:szCs w:val="28"/>
                <w:lang w:val="uk-UA"/>
              </w:rPr>
            </w:pPr>
            <w:r w:rsidRPr="00244D74">
              <w:rPr>
                <w:rFonts w:ascii="Times New Roman" w:hAnsi="Times New Roman" w:cs="Times New Roman"/>
                <w:sz w:val="28"/>
                <w:szCs w:val="28"/>
                <w:lang w:val="uk-UA"/>
              </w:rPr>
              <w:t>peer-learning</w:t>
            </w:r>
            <w:r w:rsidR="00B1509E" w:rsidRPr="00244D74">
              <w:rPr>
                <w:rFonts w:ascii="Times New Roman" w:hAnsi="Times New Roman" w:cs="Times New Roman"/>
                <w:sz w:val="28"/>
                <w:szCs w:val="28"/>
                <w:lang w:val="uk-UA"/>
              </w:rPr>
              <w:t xml:space="preserve"> (взаємне навчання)</w:t>
            </w:r>
            <w:r w:rsidR="00CC2879" w:rsidRPr="00244D74">
              <w:rPr>
                <w:rFonts w:ascii="Times New Roman" w:hAnsi="Times New Roman" w:cs="Times New Roman"/>
                <w:sz w:val="28"/>
                <w:szCs w:val="28"/>
                <w:lang w:val="uk-UA"/>
              </w:rPr>
              <w:t xml:space="preserve"> </w:t>
            </w:r>
            <w:r w:rsidRPr="00244D74">
              <w:rPr>
                <w:rFonts w:ascii="Times New Roman" w:hAnsi="Times New Roman" w:cs="Times New Roman"/>
                <w:sz w:val="28"/>
                <w:szCs w:val="28"/>
                <w:lang w:val="uk-UA"/>
              </w:rPr>
              <w:t xml:space="preserve">, </w:t>
            </w:r>
          </w:p>
          <w:p w:rsidR="00E0714F" w:rsidRPr="00244D74" w:rsidRDefault="00E0714F" w:rsidP="00244D74">
            <w:pPr>
              <w:jc w:val="both"/>
              <w:rPr>
                <w:rFonts w:ascii="Times New Roman" w:hAnsi="Times New Roman" w:cs="Times New Roman"/>
                <w:sz w:val="28"/>
                <w:szCs w:val="28"/>
                <w:lang w:val="uk-UA"/>
              </w:rPr>
            </w:pPr>
            <w:r w:rsidRPr="00244D74">
              <w:rPr>
                <w:rFonts w:ascii="Times New Roman" w:hAnsi="Times New Roman" w:cs="Times New Roman"/>
                <w:sz w:val="28"/>
                <w:szCs w:val="28"/>
                <w:lang w:val="en-US"/>
              </w:rPr>
              <w:t>shadowing</w:t>
            </w:r>
            <w:r w:rsidR="00E84913">
              <w:rPr>
                <w:rFonts w:ascii="Times New Roman" w:hAnsi="Times New Roman" w:cs="Times New Roman"/>
                <w:sz w:val="28"/>
                <w:szCs w:val="28"/>
                <w:lang w:val="uk-UA"/>
              </w:rPr>
              <w:t xml:space="preserve"> (</w:t>
            </w:r>
            <w:r w:rsidR="00B1509E" w:rsidRPr="00244D74">
              <w:rPr>
                <w:rFonts w:ascii="Times New Roman" w:hAnsi="Times New Roman" w:cs="Times New Roman"/>
                <w:sz w:val="28"/>
                <w:szCs w:val="28"/>
                <w:lang w:val="uk-UA"/>
              </w:rPr>
              <w:t xml:space="preserve">від англ. «бути тінню» - </w:t>
            </w:r>
            <w:r w:rsidR="00244D74" w:rsidRPr="00244D74">
              <w:rPr>
                <w:rFonts w:ascii="Times New Roman" w:hAnsi="Times New Roman" w:cs="Times New Roman"/>
                <w:sz w:val="28"/>
                <w:szCs w:val="28"/>
                <w:lang w:val="uk-UA"/>
              </w:rPr>
              <w:t>безпосереднє спостереження</w:t>
            </w:r>
            <w:r w:rsidR="00B1509E" w:rsidRPr="00244D74">
              <w:rPr>
                <w:rFonts w:ascii="Times New Roman" w:hAnsi="Times New Roman" w:cs="Times New Roman"/>
                <w:sz w:val="28"/>
                <w:szCs w:val="28"/>
                <w:lang w:val="uk-UA"/>
              </w:rPr>
              <w:t xml:space="preserve"> за роботою спеціаліста)</w:t>
            </w:r>
            <w:r w:rsidRPr="00244D74">
              <w:rPr>
                <w:rFonts w:ascii="Times New Roman" w:hAnsi="Times New Roman" w:cs="Times New Roman"/>
                <w:sz w:val="28"/>
                <w:szCs w:val="28"/>
                <w:lang w:val="uk-UA"/>
              </w:rPr>
              <w:t xml:space="preserve">, </w:t>
            </w:r>
          </w:p>
          <w:p w:rsidR="00E0714F" w:rsidRPr="00244D74" w:rsidRDefault="00E0714F" w:rsidP="00244D74">
            <w:pPr>
              <w:jc w:val="both"/>
              <w:rPr>
                <w:rFonts w:ascii="Times New Roman" w:hAnsi="Times New Roman" w:cs="Times New Roman"/>
                <w:sz w:val="28"/>
                <w:szCs w:val="28"/>
              </w:rPr>
            </w:pPr>
            <w:r w:rsidRPr="00244D74">
              <w:rPr>
                <w:rFonts w:ascii="Times New Roman" w:eastAsia="Times New Roman" w:hAnsi="Times New Roman" w:cs="Times New Roman"/>
                <w:color w:val="000000"/>
                <w:sz w:val="28"/>
                <w:szCs w:val="28"/>
                <w:lang w:val="en-US" w:eastAsia="ru-RU"/>
              </w:rPr>
              <w:lastRenderedPageBreak/>
              <w:t>buddying</w:t>
            </w:r>
            <w:r w:rsidR="00B1509E" w:rsidRPr="00244D74">
              <w:rPr>
                <w:rFonts w:ascii="Times New Roman" w:eastAsia="Times New Roman" w:hAnsi="Times New Roman" w:cs="Times New Roman"/>
                <w:color w:val="000000"/>
                <w:sz w:val="28"/>
                <w:szCs w:val="28"/>
                <w:lang w:val="uk-UA" w:eastAsia="ru-RU"/>
              </w:rPr>
              <w:t xml:space="preserve"> (від англ. «партнер» - наставництво від рівного за рангом)</w:t>
            </w:r>
          </w:p>
        </w:tc>
      </w:tr>
      <w:tr w:rsidR="00E0714F" w:rsidRPr="00731470" w:rsidTr="0097280B">
        <w:tc>
          <w:tcPr>
            <w:tcW w:w="1191" w:type="dxa"/>
          </w:tcPr>
          <w:p w:rsidR="00E0714F" w:rsidRPr="00244D74" w:rsidRDefault="00E0714F" w:rsidP="00244D74">
            <w:pPr>
              <w:jc w:val="both"/>
              <w:rPr>
                <w:rFonts w:ascii="Times New Roman" w:hAnsi="Times New Roman" w:cs="Times New Roman"/>
                <w:sz w:val="28"/>
                <w:szCs w:val="28"/>
                <w:lang w:val="uk-UA"/>
              </w:rPr>
            </w:pPr>
            <w:r w:rsidRPr="00244D74">
              <w:rPr>
                <w:rFonts w:ascii="Times New Roman" w:hAnsi="Times New Roman" w:cs="Times New Roman"/>
                <w:sz w:val="28"/>
                <w:szCs w:val="28"/>
                <w:lang w:val="uk-UA"/>
              </w:rPr>
              <w:lastRenderedPageBreak/>
              <w:t>70</w:t>
            </w:r>
          </w:p>
        </w:tc>
        <w:tc>
          <w:tcPr>
            <w:tcW w:w="4837" w:type="dxa"/>
          </w:tcPr>
          <w:p w:rsidR="00E0714F" w:rsidRPr="00244D74" w:rsidRDefault="00E0714F" w:rsidP="00244D74">
            <w:pPr>
              <w:jc w:val="both"/>
              <w:rPr>
                <w:rFonts w:ascii="Times New Roman" w:hAnsi="Times New Roman" w:cs="Times New Roman"/>
                <w:sz w:val="28"/>
                <w:szCs w:val="28"/>
                <w:lang w:val="uk-UA"/>
              </w:rPr>
            </w:pPr>
            <w:r w:rsidRPr="00244D74">
              <w:rPr>
                <w:rFonts w:ascii="Times New Roman" w:hAnsi="Times New Roman" w:cs="Times New Roman"/>
                <w:sz w:val="28"/>
                <w:szCs w:val="28"/>
                <w:lang w:val="en-US"/>
              </w:rPr>
              <w:t>Action</w:t>
            </w:r>
            <w:r w:rsidRPr="00244D74">
              <w:rPr>
                <w:rFonts w:ascii="Times New Roman" w:hAnsi="Times New Roman" w:cs="Times New Roman"/>
                <w:sz w:val="28"/>
                <w:szCs w:val="28"/>
                <w:lang w:val="uk-UA"/>
              </w:rPr>
              <w:t xml:space="preserve"> </w:t>
            </w:r>
            <w:r w:rsidRPr="00244D74">
              <w:rPr>
                <w:rFonts w:ascii="Times New Roman" w:hAnsi="Times New Roman" w:cs="Times New Roman"/>
                <w:sz w:val="28"/>
                <w:szCs w:val="28"/>
                <w:lang w:val="en-US"/>
              </w:rPr>
              <w:t>learning</w:t>
            </w:r>
            <w:r w:rsidRPr="00244D74">
              <w:rPr>
                <w:rFonts w:ascii="Times New Roman" w:hAnsi="Times New Roman" w:cs="Times New Roman"/>
                <w:sz w:val="28"/>
                <w:szCs w:val="28"/>
                <w:lang w:val="uk-UA"/>
              </w:rPr>
              <w:t xml:space="preserve"> (навчання дією),</w:t>
            </w:r>
          </w:p>
          <w:p w:rsidR="00E0714F" w:rsidRPr="00244D74" w:rsidRDefault="00E95282" w:rsidP="00244D74">
            <w:pPr>
              <w:jc w:val="both"/>
              <w:rPr>
                <w:rFonts w:ascii="Times New Roman" w:hAnsi="Times New Roman" w:cs="Times New Roman"/>
                <w:sz w:val="28"/>
                <w:szCs w:val="28"/>
                <w:lang w:val="uk-UA"/>
              </w:rPr>
            </w:pPr>
            <w:r w:rsidRPr="00244D74">
              <w:rPr>
                <w:rFonts w:ascii="Times New Roman" w:hAnsi="Times New Roman" w:cs="Times New Roman"/>
                <w:sz w:val="28"/>
                <w:szCs w:val="28"/>
                <w:lang w:val="uk-UA"/>
              </w:rPr>
              <w:t>р</w:t>
            </w:r>
            <w:r w:rsidR="00E0714F" w:rsidRPr="00244D74">
              <w:rPr>
                <w:rFonts w:ascii="Times New Roman" w:hAnsi="Times New Roman" w:cs="Times New Roman"/>
                <w:sz w:val="28"/>
                <w:szCs w:val="28"/>
                <w:lang w:val="uk-UA"/>
              </w:rPr>
              <w:t xml:space="preserve">отація працівників, </w:t>
            </w:r>
          </w:p>
          <w:p w:rsidR="00E0714F" w:rsidRPr="00244D74" w:rsidRDefault="00E0714F" w:rsidP="00244D74">
            <w:pPr>
              <w:jc w:val="both"/>
              <w:rPr>
                <w:rFonts w:ascii="Times New Roman" w:hAnsi="Times New Roman" w:cs="Times New Roman"/>
                <w:sz w:val="28"/>
                <w:szCs w:val="28"/>
                <w:lang w:val="uk-UA"/>
              </w:rPr>
            </w:pPr>
            <w:r w:rsidRPr="00244D74">
              <w:rPr>
                <w:rFonts w:ascii="Times New Roman" w:hAnsi="Times New Roman" w:cs="Times New Roman"/>
                <w:sz w:val="28"/>
                <w:szCs w:val="28"/>
                <w:lang w:val="en-US"/>
              </w:rPr>
              <w:t>Job</w:t>
            </w:r>
            <w:r w:rsidRPr="00244D74">
              <w:rPr>
                <w:rFonts w:ascii="Times New Roman" w:hAnsi="Times New Roman" w:cs="Times New Roman"/>
                <w:sz w:val="28"/>
                <w:szCs w:val="28"/>
                <w:lang w:val="uk-UA"/>
              </w:rPr>
              <w:t xml:space="preserve"> </w:t>
            </w:r>
            <w:r w:rsidRPr="00244D74">
              <w:rPr>
                <w:rFonts w:ascii="Times New Roman" w:hAnsi="Times New Roman" w:cs="Times New Roman"/>
                <w:sz w:val="28"/>
                <w:szCs w:val="28"/>
                <w:lang w:val="en-US"/>
              </w:rPr>
              <w:t>Assignment</w:t>
            </w:r>
            <w:r w:rsidRPr="00244D74">
              <w:rPr>
                <w:rFonts w:ascii="Times New Roman" w:hAnsi="Times New Roman" w:cs="Times New Roman"/>
                <w:sz w:val="28"/>
                <w:szCs w:val="28"/>
                <w:lang w:val="uk-UA"/>
              </w:rPr>
              <w:t xml:space="preserve"> (</w:t>
            </w:r>
            <w:r w:rsidR="00E95282" w:rsidRPr="00244D74">
              <w:rPr>
                <w:rFonts w:ascii="Times New Roman" w:hAnsi="Times New Roman" w:cs="Times New Roman"/>
                <w:sz w:val="28"/>
                <w:szCs w:val="28"/>
                <w:lang w:val="uk-UA"/>
              </w:rPr>
              <w:t>призначення на</w:t>
            </w:r>
            <w:r w:rsidR="00E84913">
              <w:rPr>
                <w:rFonts w:ascii="Times New Roman" w:hAnsi="Times New Roman" w:cs="Times New Roman"/>
                <w:sz w:val="28"/>
                <w:szCs w:val="28"/>
                <w:lang w:val="uk-UA"/>
              </w:rPr>
              <w:t xml:space="preserve"> нові проекти чи</w:t>
            </w:r>
            <w:r w:rsidRPr="00244D74">
              <w:rPr>
                <w:rFonts w:ascii="Times New Roman" w:hAnsi="Times New Roman" w:cs="Times New Roman"/>
                <w:sz w:val="28"/>
                <w:szCs w:val="28"/>
                <w:lang w:val="uk-UA"/>
              </w:rPr>
              <w:t xml:space="preserve"> посади)</w:t>
            </w:r>
          </w:p>
        </w:tc>
        <w:tc>
          <w:tcPr>
            <w:tcW w:w="3317" w:type="dxa"/>
          </w:tcPr>
          <w:p w:rsidR="00E0714F" w:rsidRPr="00244D74" w:rsidRDefault="00E84913" w:rsidP="00244D74">
            <w:pPr>
              <w:ind w:left="103"/>
              <w:jc w:val="both"/>
              <w:rPr>
                <w:rFonts w:ascii="Times New Roman" w:hAnsi="Times New Roman" w:cs="Times New Roman"/>
                <w:sz w:val="28"/>
                <w:szCs w:val="28"/>
                <w:lang w:val="uk-UA"/>
              </w:rPr>
            </w:pPr>
            <w:r>
              <w:rPr>
                <w:rFonts w:ascii="Times New Roman" w:hAnsi="Times New Roman" w:cs="Times New Roman"/>
                <w:color w:val="000000"/>
                <w:sz w:val="28"/>
                <w:szCs w:val="28"/>
                <w:lang w:val="uk-UA"/>
              </w:rPr>
              <w:t>командне навчання</w:t>
            </w:r>
            <w:r w:rsidR="00E0714F" w:rsidRPr="00244D74">
              <w:rPr>
                <w:rFonts w:ascii="Times New Roman" w:hAnsi="Times New Roman" w:cs="Times New Roman"/>
                <w:color w:val="000000"/>
                <w:sz w:val="28"/>
                <w:szCs w:val="28"/>
                <w:lang w:val="uk-UA"/>
              </w:rPr>
              <w:t>,</w:t>
            </w:r>
            <w:r w:rsidR="00E0714F" w:rsidRPr="00244D74">
              <w:rPr>
                <w:rFonts w:ascii="Times New Roman" w:hAnsi="Times New Roman" w:cs="Times New Roman"/>
                <w:b/>
                <w:color w:val="000000"/>
                <w:sz w:val="28"/>
                <w:szCs w:val="28"/>
                <w:lang w:val="uk-UA"/>
              </w:rPr>
              <w:t xml:space="preserve"> </w:t>
            </w:r>
            <w:r w:rsidR="00E0714F" w:rsidRPr="00244D74">
              <w:rPr>
                <w:rFonts w:ascii="Times New Roman" w:hAnsi="Times New Roman" w:cs="Times New Roman"/>
                <w:sz w:val="28"/>
                <w:szCs w:val="28"/>
                <w:lang w:val="uk-UA"/>
              </w:rPr>
              <w:t>самоорганізовані команди</w:t>
            </w:r>
          </w:p>
        </w:tc>
      </w:tr>
    </w:tbl>
    <w:p w:rsidR="00244D74" w:rsidRDefault="00244D74" w:rsidP="00516516">
      <w:pPr>
        <w:spacing w:after="0" w:line="360" w:lineRule="auto"/>
        <w:ind w:firstLine="709"/>
        <w:jc w:val="both"/>
        <w:rPr>
          <w:rFonts w:ascii="Times New Roman" w:hAnsi="Times New Roman" w:cs="Times New Roman"/>
          <w:sz w:val="28"/>
          <w:szCs w:val="28"/>
          <w:lang w:val="uk-UA"/>
        </w:rPr>
      </w:pPr>
    </w:p>
    <w:p w:rsidR="00E0714F" w:rsidRDefault="00604CB2" w:rsidP="0051651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Загалом</w:t>
      </w:r>
      <w:r w:rsidR="00AB28CF">
        <w:rPr>
          <w:rFonts w:ascii="Times New Roman" w:hAnsi="Times New Roman" w:cs="Times New Roman"/>
          <w:sz w:val="28"/>
          <w:szCs w:val="28"/>
          <w:lang w:val="uk-UA"/>
        </w:rPr>
        <w:t xml:space="preserve"> л</w:t>
      </w:r>
      <w:r w:rsidR="00207622" w:rsidRPr="00207622">
        <w:rPr>
          <w:rFonts w:ascii="Times New Roman" w:hAnsi="Times New Roman" w:cs="Times New Roman"/>
          <w:sz w:val="28"/>
          <w:szCs w:val="28"/>
        </w:rPr>
        <w:t>ідерство</w:t>
      </w:r>
      <w:r w:rsidR="00AB28CF">
        <w:rPr>
          <w:rFonts w:ascii="Times New Roman" w:hAnsi="Times New Roman" w:cs="Times New Roman"/>
          <w:sz w:val="28"/>
          <w:szCs w:val="28"/>
          <w:lang w:val="uk-UA"/>
        </w:rPr>
        <w:t>м можна вважати</w:t>
      </w:r>
      <w:r w:rsidR="00207622" w:rsidRPr="00207622">
        <w:rPr>
          <w:rFonts w:ascii="Times New Roman" w:hAnsi="Times New Roman" w:cs="Times New Roman"/>
          <w:sz w:val="28"/>
          <w:szCs w:val="28"/>
        </w:rPr>
        <w:t xml:space="preserve"> </w:t>
      </w:r>
      <w:r w:rsidR="00AB28CF">
        <w:rPr>
          <w:rFonts w:ascii="Times New Roman" w:hAnsi="Times New Roman" w:cs="Times New Roman"/>
          <w:sz w:val="28"/>
          <w:szCs w:val="28"/>
          <w:lang w:val="uk-UA"/>
        </w:rPr>
        <w:t>в</w:t>
      </w:r>
      <w:r w:rsidR="00207622" w:rsidRPr="00207622">
        <w:rPr>
          <w:rFonts w:ascii="Times New Roman" w:hAnsi="Times New Roman" w:cs="Times New Roman"/>
          <w:sz w:val="28"/>
          <w:szCs w:val="28"/>
        </w:rPr>
        <w:t xml:space="preserve">міння </w:t>
      </w:r>
      <w:r w:rsidR="00AB28CF">
        <w:rPr>
          <w:rFonts w:ascii="Times New Roman" w:hAnsi="Times New Roman" w:cs="Times New Roman"/>
          <w:sz w:val="28"/>
          <w:szCs w:val="28"/>
          <w:lang w:val="uk-UA"/>
        </w:rPr>
        <w:t xml:space="preserve">мотивувати </w:t>
      </w:r>
      <w:r w:rsidR="00207622" w:rsidRPr="00207622">
        <w:rPr>
          <w:rFonts w:ascii="Times New Roman" w:hAnsi="Times New Roman" w:cs="Times New Roman"/>
          <w:sz w:val="28"/>
          <w:szCs w:val="28"/>
        </w:rPr>
        <w:t xml:space="preserve"> людей</w:t>
      </w:r>
      <w:r w:rsidR="00AB28CF">
        <w:rPr>
          <w:rFonts w:ascii="Times New Roman" w:hAnsi="Times New Roman" w:cs="Times New Roman"/>
          <w:sz w:val="28"/>
          <w:szCs w:val="28"/>
          <w:lang w:val="uk-UA"/>
        </w:rPr>
        <w:t xml:space="preserve"> рухатись до власної мети чи мрії</w:t>
      </w:r>
      <w:r w:rsidR="00207622" w:rsidRPr="00207622">
        <w:rPr>
          <w:rFonts w:ascii="Times New Roman" w:hAnsi="Times New Roman" w:cs="Times New Roman"/>
          <w:sz w:val="28"/>
          <w:szCs w:val="28"/>
        </w:rPr>
        <w:t>, «вдихнути» в них потрібну для</w:t>
      </w:r>
      <w:r w:rsidR="00AB28CF">
        <w:rPr>
          <w:rFonts w:ascii="Times New Roman" w:hAnsi="Times New Roman" w:cs="Times New Roman"/>
          <w:sz w:val="28"/>
          <w:szCs w:val="28"/>
          <w:lang w:val="uk-UA"/>
        </w:rPr>
        <w:t xml:space="preserve"> цього</w:t>
      </w:r>
      <w:r w:rsidR="00207622" w:rsidRPr="00207622">
        <w:rPr>
          <w:rFonts w:ascii="Times New Roman" w:hAnsi="Times New Roman" w:cs="Times New Roman"/>
          <w:sz w:val="28"/>
          <w:szCs w:val="28"/>
        </w:rPr>
        <w:t xml:space="preserve"> руху енергію. </w:t>
      </w:r>
      <w:r w:rsidR="00AB28CF">
        <w:rPr>
          <w:rFonts w:ascii="Times New Roman" w:hAnsi="Times New Roman" w:cs="Times New Roman"/>
          <w:sz w:val="28"/>
          <w:szCs w:val="28"/>
          <w:lang w:val="uk-UA"/>
        </w:rPr>
        <w:t>Також це  сп</w:t>
      </w:r>
      <w:r w:rsidR="00207622" w:rsidRPr="00207622">
        <w:rPr>
          <w:rFonts w:ascii="Times New Roman" w:hAnsi="Times New Roman" w:cs="Times New Roman"/>
          <w:sz w:val="28"/>
          <w:szCs w:val="28"/>
        </w:rPr>
        <w:t xml:space="preserve">роможність впливати на окремі особистості та соціальні групи, </w:t>
      </w:r>
      <w:r w:rsidR="00AB28CF">
        <w:rPr>
          <w:rFonts w:ascii="Times New Roman" w:hAnsi="Times New Roman" w:cs="Times New Roman"/>
          <w:sz w:val="28"/>
          <w:szCs w:val="28"/>
          <w:lang w:val="uk-UA"/>
        </w:rPr>
        <w:t xml:space="preserve">професійні </w:t>
      </w:r>
      <w:r w:rsidR="00207622" w:rsidRPr="00207622">
        <w:rPr>
          <w:rFonts w:ascii="Times New Roman" w:hAnsi="Times New Roman" w:cs="Times New Roman"/>
          <w:sz w:val="28"/>
          <w:szCs w:val="28"/>
        </w:rPr>
        <w:t>колективи, спрям</w:t>
      </w:r>
      <w:r w:rsidR="00AB28CF">
        <w:rPr>
          <w:rFonts w:ascii="Times New Roman" w:hAnsi="Times New Roman" w:cs="Times New Roman"/>
          <w:sz w:val="28"/>
          <w:szCs w:val="28"/>
          <w:lang w:val="uk-UA"/>
        </w:rPr>
        <w:t>ування</w:t>
      </w:r>
      <w:r w:rsidR="00AB28CF">
        <w:rPr>
          <w:rFonts w:ascii="Times New Roman" w:hAnsi="Times New Roman" w:cs="Times New Roman"/>
          <w:sz w:val="28"/>
          <w:szCs w:val="28"/>
        </w:rPr>
        <w:t xml:space="preserve"> їх зусил</w:t>
      </w:r>
      <w:r w:rsidR="00AB28CF">
        <w:rPr>
          <w:rFonts w:ascii="Times New Roman" w:hAnsi="Times New Roman" w:cs="Times New Roman"/>
          <w:sz w:val="28"/>
          <w:szCs w:val="28"/>
          <w:lang w:val="uk-UA"/>
        </w:rPr>
        <w:t>ь</w:t>
      </w:r>
      <w:r w:rsidR="00207622" w:rsidRPr="00207622">
        <w:rPr>
          <w:rFonts w:ascii="Times New Roman" w:hAnsi="Times New Roman" w:cs="Times New Roman"/>
          <w:sz w:val="28"/>
          <w:szCs w:val="28"/>
        </w:rPr>
        <w:t xml:space="preserve"> на досягнення мети організації. Лідерські </w:t>
      </w:r>
      <w:r w:rsidR="00AB28CF">
        <w:rPr>
          <w:rFonts w:ascii="Times New Roman" w:hAnsi="Times New Roman" w:cs="Times New Roman"/>
          <w:sz w:val="28"/>
          <w:szCs w:val="28"/>
        </w:rPr>
        <w:t>якості як</w:t>
      </w:r>
      <w:r w:rsidR="00AB28CF">
        <w:rPr>
          <w:rFonts w:ascii="Times New Roman" w:hAnsi="Times New Roman" w:cs="Times New Roman"/>
          <w:sz w:val="28"/>
          <w:szCs w:val="28"/>
          <w:lang w:val="uk-UA"/>
        </w:rPr>
        <w:t xml:space="preserve"> </w:t>
      </w:r>
      <w:r w:rsidR="00207622" w:rsidRPr="00207622">
        <w:rPr>
          <w:rFonts w:ascii="Times New Roman" w:hAnsi="Times New Roman" w:cs="Times New Roman"/>
          <w:sz w:val="28"/>
          <w:szCs w:val="28"/>
        </w:rPr>
        <w:t>керівника</w:t>
      </w:r>
      <w:r w:rsidR="00AB28CF">
        <w:rPr>
          <w:rFonts w:ascii="Times New Roman" w:hAnsi="Times New Roman" w:cs="Times New Roman"/>
          <w:sz w:val="28"/>
          <w:szCs w:val="28"/>
          <w:lang w:val="uk-UA"/>
        </w:rPr>
        <w:t>, так і підлеглих</w:t>
      </w:r>
      <w:r w:rsidR="00207622" w:rsidRPr="00207622">
        <w:rPr>
          <w:rFonts w:ascii="Times New Roman" w:hAnsi="Times New Roman" w:cs="Times New Roman"/>
          <w:sz w:val="28"/>
          <w:szCs w:val="28"/>
        </w:rPr>
        <w:t xml:space="preserve"> визначають успіх </w:t>
      </w:r>
      <w:r w:rsidR="00AB28CF">
        <w:rPr>
          <w:rFonts w:ascii="Times New Roman" w:hAnsi="Times New Roman" w:cs="Times New Roman"/>
          <w:sz w:val="28"/>
          <w:szCs w:val="28"/>
          <w:lang w:val="uk-UA"/>
        </w:rPr>
        <w:t xml:space="preserve">всього </w:t>
      </w:r>
      <w:r w:rsidR="00207622" w:rsidRPr="00207622">
        <w:rPr>
          <w:rFonts w:ascii="Times New Roman" w:hAnsi="Times New Roman" w:cs="Times New Roman"/>
          <w:sz w:val="28"/>
          <w:szCs w:val="28"/>
        </w:rPr>
        <w:t xml:space="preserve">трудового процесу. </w:t>
      </w:r>
    </w:p>
    <w:p w:rsidR="00604CB2" w:rsidRPr="00604CB2" w:rsidRDefault="00AB28CF" w:rsidP="00604CB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b/>
          <w:sz w:val="28"/>
          <w:szCs w:val="28"/>
          <w:lang w:val="uk-UA"/>
        </w:rPr>
        <w:t>В</w:t>
      </w:r>
      <w:r w:rsidRPr="008F7CA6">
        <w:rPr>
          <w:rFonts w:ascii="Times New Roman" w:hAnsi="Times New Roman" w:cs="Times New Roman"/>
          <w:b/>
          <w:sz w:val="28"/>
          <w:szCs w:val="28"/>
          <w:lang w:val="uk-UA"/>
        </w:rPr>
        <w:t>исновки і перспективи подальших досліджень</w:t>
      </w:r>
      <w:r w:rsidR="00A26D5C">
        <w:rPr>
          <w:rFonts w:ascii="Times New Roman" w:hAnsi="Times New Roman" w:cs="Times New Roman"/>
          <w:b/>
          <w:sz w:val="28"/>
          <w:szCs w:val="28"/>
          <w:lang w:val="uk-UA"/>
        </w:rPr>
        <w:t xml:space="preserve">. </w:t>
      </w:r>
      <w:r w:rsidR="00604CB2" w:rsidRPr="00604CB2">
        <w:rPr>
          <w:rFonts w:ascii="Times New Roman" w:hAnsi="Times New Roman" w:cs="Times New Roman"/>
          <w:sz w:val="28"/>
          <w:szCs w:val="28"/>
          <w:lang w:val="uk-UA"/>
        </w:rPr>
        <w:t xml:space="preserve">Темпи змін </w:t>
      </w:r>
      <w:r>
        <w:rPr>
          <w:rFonts w:ascii="Times New Roman" w:hAnsi="Times New Roman" w:cs="Times New Roman"/>
          <w:sz w:val="28"/>
          <w:szCs w:val="28"/>
          <w:lang w:val="uk-UA"/>
        </w:rPr>
        <w:t xml:space="preserve">розвитку всіх сфер суспільства та економіки, а </w:t>
      </w:r>
      <w:r w:rsidR="00604CB2" w:rsidRPr="00604CB2">
        <w:rPr>
          <w:rFonts w:ascii="Times New Roman" w:hAnsi="Times New Roman" w:cs="Times New Roman"/>
          <w:sz w:val="28"/>
          <w:szCs w:val="28"/>
          <w:lang w:val="uk-UA"/>
        </w:rPr>
        <w:t xml:space="preserve"> </w:t>
      </w:r>
      <w:r>
        <w:rPr>
          <w:rFonts w:ascii="Times New Roman" w:hAnsi="Times New Roman" w:cs="Times New Roman"/>
          <w:sz w:val="28"/>
          <w:szCs w:val="28"/>
          <w:lang w:val="uk-UA"/>
        </w:rPr>
        <w:t>особливо ІТ-виробництва,</w:t>
      </w:r>
      <w:r w:rsidR="00604CB2" w:rsidRPr="00604CB2">
        <w:rPr>
          <w:rFonts w:ascii="Times New Roman" w:hAnsi="Times New Roman" w:cs="Times New Roman"/>
          <w:sz w:val="28"/>
          <w:szCs w:val="28"/>
          <w:lang w:val="uk-UA"/>
        </w:rPr>
        <w:t xml:space="preserve"> вимагають </w:t>
      </w:r>
      <w:r>
        <w:rPr>
          <w:rFonts w:ascii="Times New Roman" w:hAnsi="Times New Roman" w:cs="Times New Roman"/>
          <w:sz w:val="28"/>
          <w:szCs w:val="28"/>
          <w:lang w:val="uk-UA"/>
        </w:rPr>
        <w:t xml:space="preserve">ефективного </w:t>
      </w:r>
      <w:r w:rsidR="00A049F3">
        <w:rPr>
          <w:rFonts w:ascii="Times New Roman" w:hAnsi="Times New Roman" w:cs="Times New Roman"/>
          <w:sz w:val="28"/>
          <w:szCs w:val="28"/>
          <w:lang w:val="uk-UA"/>
        </w:rPr>
        <w:t xml:space="preserve">розвитку </w:t>
      </w:r>
      <w:r w:rsidR="00604CB2" w:rsidRPr="00604CB2">
        <w:rPr>
          <w:rFonts w:ascii="Times New Roman" w:hAnsi="Times New Roman" w:cs="Times New Roman"/>
          <w:sz w:val="28"/>
          <w:szCs w:val="28"/>
          <w:lang w:val="uk-UA"/>
        </w:rPr>
        <w:t xml:space="preserve"> лідерських </w:t>
      </w:r>
      <w:r>
        <w:rPr>
          <w:rFonts w:ascii="Times New Roman" w:hAnsi="Times New Roman" w:cs="Times New Roman"/>
          <w:sz w:val="28"/>
          <w:szCs w:val="28"/>
          <w:lang w:val="uk-UA"/>
        </w:rPr>
        <w:t>компетенцій</w:t>
      </w:r>
      <w:r w:rsidR="00604CB2" w:rsidRPr="00604CB2">
        <w:rPr>
          <w:rFonts w:ascii="Times New Roman" w:hAnsi="Times New Roman" w:cs="Times New Roman"/>
          <w:sz w:val="28"/>
          <w:szCs w:val="28"/>
          <w:lang w:val="uk-UA"/>
        </w:rPr>
        <w:t xml:space="preserve"> </w:t>
      </w:r>
      <w:r>
        <w:rPr>
          <w:rFonts w:ascii="Times New Roman" w:hAnsi="Times New Roman" w:cs="Times New Roman"/>
          <w:sz w:val="28"/>
          <w:szCs w:val="28"/>
          <w:lang w:val="uk-UA"/>
        </w:rPr>
        <w:t>усього персоналу компаній, у</w:t>
      </w:r>
      <w:r w:rsidR="00604CB2" w:rsidRPr="00604CB2">
        <w:rPr>
          <w:rFonts w:ascii="Times New Roman" w:hAnsi="Times New Roman" w:cs="Times New Roman"/>
          <w:sz w:val="28"/>
          <w:szCs w:val="28"/>
          <w:lang w:val="uk-UA"/>
        </w:rPr>
        <w:t>наслідок чого спостерігається зацікавленість у</w:t>
      </w:r>
      <w:r w:rsidR="00A049F3">
        <w:rPr>
          <w:rFonts w:ascii="Times New Roman" w:hAnsi="Times New Roman" w:cs="Times New Roman"/>
          <w:sz w:val="28"/>
          <w:szCs w:val="28"/>
          <w:lang w:val="uk-UA"/>
        </w:rPr>
        <w:t xml:space="preserve"> визначенні сучасних принципів розвитку лідерства, розробці інноваційних та традиційних методів розвитку лідерських компетенцій.</w:t>
      </w:r>
      <w:r w:rsidR="00A049F3" w:rsidRPr="00A049F3">
        <w:rPr>
          <w:lang w:val="uk-UA"/>
        </w:rPr>
        <w:t xml:space="preserve"> </w:t>
      </w:r>
      <w:r w:rsidR="00A049F3" w:rsidRPr="00A049F3">
        <w:rPr>
          <w:rFonts w:ascii="Times New Roman" w:hAnsi="Times New Roman" w:cs="Times New Roman"/>
          <w:sz w:val="28"/>
          <w:szCs w:val="28"/>
          <w:lang w:val="uk-UA"/>
        </w:rPr>
        <w:t xml:space="preserve">Тренди сучасного лідерства </w:t>
      </w:r>
      <w:r w:rsidR="00A049F3">
        <w:rPr>
          <w:rFonts w:ascii="Times New Roman" w:hAnsi="Times New Roman" w:cs="Times New Roman"/>
          <w:sz w:val="28"/>
          <w:szCs w:val="28"/>
          <w:lang w:val="uk-UA"/>
        </w:rPr>
        <w:t>визначаються науковцями та  провідними керівниками</w:t>
      </w:r>
      <w:r w:rsidR="00A049F3" w:rsidRPr="00A049F3">
        <w:rPr>
          <w:rFonts w:ascii="Times New Roman" w:hAnsi="Times New Roman" w:cs="Times New Roman"/>
          <w:sz w:val="28"/>
          <w:szCs w:val="28"/>
          <w:lang w:val="uk-UA"/>
        </w:rPr>
        <w:t xml:space="preserve"> ІТ-компаній</w:t>
      </w:r>
      <w:r w:rsidR="00A049F3">
        <w:rPr>
          <w:rFonts w:ascii="Times New Roman" w:hAnsi="Times New Roman" w:cs="Times New Roman"/>
          <w:sz w:val="28"/>
          <w:szCs w:val="28"/>
          <w:lang w:val="uk-UA"/>
        </w:rPr>
        <w:t>, так і розвиваються «знизу» - тобто визначаються потребами  ІТ-спеціалістів безпосередньо на місцях професійної діяльності</w:t>
      </w:r>
      <w:r w:rsidR="00A26D5C">
        <w:rPr>
          <w:rFonts w:ascii="Times New Roman" w:hAnsi="Times New Roman" w:cs="Times New Roman"/>
          <w:sz w:val="28"/>
          <w:szCs w:val="28"/>
          <w:lang w:val="uk-UA"/>
        </w:rPr>
        <w:t xml:space="preserve">. Успішна робота ІТ-підприємств буде залежати від рівня розвитку лідерських компетенцій  керівників усіх ланок та акценті на колективному лідерстві. </w:t>
      </w:r>
    </w:p>
    <w:p w:rsidR="008E4D2D" w:rsidRDefault="008E4D2D" w:rsidP="00860684">
      <w:pPr>
        <w:spacing w:after="0" w:line="360" w:lineRule="auto"/>
        <w:jc w:val="both"/>
        <w:rPr>
          <w:rFonts w:ascii="Times New Roman" w:hAnsi="Times New Roman" w:cs="Times New Roman"/>
          <w:b/>
          <w:sz w:val="28"/>
          <w:szCs w:val="28"/>
          <w:lang w:val="uk-UA"/>
        </w:rPr>
      </w:pPr>
    </w:p>
    <w:p w:rsidR="00860684" w:rsidRPr="00A26D5C" w:rsidRDefault="00860684" w:rsidP="008E4D2D">
      <w:pPr>
        <w:spacing w:after="0" w:line="360" w:lineRule="auto"/>
        <w:ind w:firstLine="567"/>
        <w:jc w:val="both"/>
        <w:rPr>
          <w:rFonts w:ascii="Times New Roman" w:hAnsi="Times New Roman" w:cs="Times New Roman"/>
          <w:b/>
          <w:sz w:val="28"/>
          <w:szCs w:val="28"/>
          <w:lang w:val="uk-UA"/>
        </w:rPr>
      </w:pPr>
      <w:r w:rsidRPr="00A26D5C">
        <w:rPr>
          <w:rFonts w:ascii="Times New Roman" w:hAnsi="Times New Roman" w:cs="Times New Roman"/>
          <w:b/>
          <w:sz w:val="28"/>
          <w:szCs w:val="28"/>
          <w:lang w:val="uk-UA"/>
        </w:rPr>
        <w:t>Використані джерела</w:t>
      </w:r>
    </w:p>
    <w:p w:rsidR="008E4D2D" w:rsidRDefault="008E4D2D" w:rsidP="003A40F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Pr="00A26D5C">
        <w:rPr>
          <w:rFonts w:ascii="Times New Roman" w:hAnsi="Times New Roman" w:cs="Times New Roman"/>
          <w:sz w:val="28"/>
          <w:szCs w:val="28"/>
          <w:lang w:val="uk-UA"/>
        </w:rPr>
        <w:t>Бояцис Р. Резонансное лидерство: самосовершенствование и построение</w:t>
      </w:r>
      <w:r>
        <w:rPr>
          <w:rFonts w:ascii="Times New Roman" w:hAnsi="Times New Roman" w:cs="Times New Roman"/>
          <w:sz w:val="28"/>
          <w:szCs w:val="28"/>
          <w:lang w:val="uk-UA"/>
        </w:rPr>
        <w:t xml:space="preserve"> </w:t>
      </w:r>
      <w:r w:rsidRPr="00A26D5C">
        <w:rPr>
          <w:rFonts w:ascii="Times New Roman" w:hAnsi="Times New Roman" w:cs="Times New Roman"/>
          <w:sz w:val="28"/>
          <w:szCs w:val="28"/>
          <w:lang w:val="uk-UA"/>
        </w:rPr>
        <w:t>плодотворных отношений с людьми на основе активного сознания, оптимизма и эмпатии / Р. Бояцис, Є. Макки ; пер. с англ. — М. : Альпина Бизнес Букс,</w:t>
      </w:r>
      <w:r w:rsidR="00531F81">
        <w:rPr>
          <w:rFonts w:ascii="Times New Roman" w:hAnsi="Times New Roman" w:cs="Times New Roman"/>
          <w:sz w:val="28"/>
          <w:szCs w:val="28"/>
          <w:lang w:val="uk-UA"/>
        </w:rPr>
        <w:t>2007. — 300 с. — (Серия «</w:t>
      </w:r>
      <w:r w:rsidRPr="00A26D5C">
        <w:rPr>
          <w:rFonts w:ascii="Times New Roman" w:hAnsi="Times New Roman" w:cs="Times New Roman"/>
          <w:sz w:val="28"/>
          <w:szCs w:val="28"/>
          <w:lang w:val="uk-UA"/>
        </w:rPr>
        <w:t>К</w:t>
      </w:r>
      <w:r w:rsidR="00531F81">
        <w:rPr>
          <w:rFonts w:ascii="Times New Roman" w:hAnsi="Times New Roman" w:cs="Times New Roman"/>
          <w:sz w:val="28"/>
          <w:szCs w:val="28"/>
          <w:lang w:val="uk-UA"/>
        </w:rPr>
        <w:t>лассика Harvard Business Review»</w:t>
      </w:r>
      <w:r w:rsidRPr="00A26D5C">
        <w:rPr>
          <w:rFonts w:ascii="Times New Roman" w:hAnsi="Times New Roman" w:cs="Times New Roman"/>
          <w:sz w:val="28"/>
          <w:szCs w:val="28"/>
          <w:lang w:val="uk-UA"/>
        </w:rPr>
        <w:t>).</w:t>
      </w:r>
    </w:p>
    <w:p w:rsidR="008E4D2D" w:rsidRDefault="008E4D2D" w:rsidP="003A40F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2. </w:t>
      </w:r>
      <w:r w:rsidRPr="00DF3706">
        <w:rPr>
          <w:rFonts w:ascii="Times New Roman" w:hAnsi="Times New Roman" w:cs="Times New Roman"/>
          <w:sz w:val="28"/>
          <w:szCs w:val="28"/>
          <w:lang w:val="uk-UA"/>
        </w:rPr>
        <w:t xml:space="preserve">Дяків О. П. Структура лідерських компетенцій менеджера / О. П. Дяків, С. А. Прохоровська // Науковий вісник Полтавського університету економіки і торгівлі. Сер. : Економічні науки. - 2013. - № 6. - С. 48-55. - Режим доступу: </w:t>
      </w:r>
      <w:hyperlink r:id="rId6" w:history="1">
        <w:r w:rsidRPr="008E30ED">
          <w:rPr>
            <w:rStyle w:val="a3"/>
            <w:rFonts w:ascii="Times New Roman" w:hAnsi="Times New Roman" w:cs="Times New Roman"/>
            <w:sz w:val="28"/>
            <w:szCs w:val="28"/>
            <w:lang w:val="uk-UA"/>
          </w:rPr>
          <w:t>http://nbuv.gov.ua/UJRN/Nvpusk_2013_6_11</w:t>
        </w:r>
      </w:hyperlink>
      <w:r>
        <w:rPr>
          <w:lang w:val="uk-UA"/>
        </w:rPr>
        <w:t xml:space="preserve">. </w:t>
      </w:r>
      <w:r>
        <w:rPr>
          <w:rFonts w:ascii="Times New Roman" w:hAnsi="Times New Roman" w:cs="Times New Roman"/>
          <w:sz w:val="28"/>
          <w:szCs w:val="28"/>
          <w:lang w:val="uk-UA"/>
        </w:rPr>
        <w:t xml:space="preserve">– </w:t>
      </w:r>
      <w:r w:rsidRPr="003B2825">
        <w:rPr>
          <w:rFonts w:ascii="Times New Roman" w:hAnsi="Times New Roman" w:cs="Times New Roman"/>
          <w:sz w:val="28"/>
          <w:szCs w:val="28"/>
          <w:lang w:val="uk-UA"/>
        </w:rPr>
        <w:t xml:space="preserve"> Назва з екрану</w:t>
      </w:r>
      <w:r>
        <w:rPr>
          <w:rFonts w:ascii="Times New Roman" w:hAnsi="Times New Roman" w:cs="Times New Roman"/>
          <w:sz w:val="28"/>
          <w:szCs w:val="28"/>
          <w:lang w:val="uk-UA"/>
        </w:rPr>
        <w:t>.</w:t>
      </w:r>
    </w:p>
    <w:p w:rsidR="008E4D2D" w:rsidRDefault="008E4D2D" w:rsidP="003A40F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 </w:t>
      </w:r>
      <w:r w:rsidRPr="00A05234">
        <w:rPr>
          <w:rFonts w:ascii="Times New Roman" w:hAnsi="Times New Roman" w:cs="Times New Roman"/>
          <w:sz w:val="28"/>
          <w:szCs w:val="28"/>
          <w:lang w:val="uk-UA"/>
        </w:rPr>
        <w:t>Лідерські компетенції для майбутнього</w:t>
      </w:r>
      <w:r>
        <w:rPr>
          <w:rFonts w:ascii="Times New Roman" w:hAnsi="Times New Roman" w:cs="Times New Roman"/>
          <w:sz w:val="28"/>
          <w:szCs w:val="28"/>
          <w:lang w:val="uk-UA"/>
        </w:rPr>
        <w:t>. – Режим доступу</w:t>
      </w:r>
      <w:r w:rsidRPr="00A05234">
        <w:rPr>
          <w:rFonts w:ascii="Times New Roman" w:hAnsi="Times New Roman" w:cs="Times New Roman"/>
          <w:sz w:val="28"/>
          <w:szCs w:val="28"/>
          <w:lang w:val="uk-UA"/>
        </w:rPr>
        <w:t xml:space="preserve">: </w:t>
      </w:r>
      <w:hyperlink r:id="rId7" w:history="1">
        <w:r w:rsidRPr="008E30ED">
          <w:rPr>
            <w:rStyle w:val="a3"/>
            <w:rFonts w:ascii="Times New Roman" w:hAnsi="Times New Roman" w:cs="Times New Roman"/>
            <w:sz w:val="28"/>
            <w:szCs w:val="28"/>
            <w:lang w:val="uk-UA"/>
          </w:rPr>
          <w:t>http://www.management.com.ua/notes/top-leadership-skills-for-the-future.html</w:t>
        </w:r>
      </w:hyperlink>
      <w:r>
        <w:rPr>
          <w:lang w:val="uk-UA"/>
        </w:rPr>
        <w:t xml:space="preserve">. </w:t>
      </w:r>
      <w:r>
        <w:rPr>
          <w:rFonts w:ascii="Times New Roman" w:hAnsi="Times New Roman" w:cs="Times New Roman"/>
          <w:sz w:val="28"/>
          <w:szCs w:val="28"/>
          <w:lang w:val="uk-UA"/>
        </w:rPr>
        <w:t xml:space="preserve">– </w:t>
      </w:r>
      <w:r w:rsidRPr="003B2825">
        <w:rPr>
          <w:rFonts w:ascii="Times New Roman" w:hAnsi="Times New Roman" w:cs="Times New Roman"/>
          <w:sz w:val="28"/>
          <w:szCs w:val="28"/>
          <w:lang w:val="uk-UA"/>
        </w:rPr>
        <w:t xml:space="preserve"> Назва з екрану</w:t>
      </w:r>
      <w:r>
        <w:rPr>
          <w:rFonts w:ascii="Times New Roman" w:hAnsi="Times New Roman" w:cs="Times New Roman"/>
          <w:sz w:val="28"/>
          <w:szCs w:val="28"/>
          <w:lang w:val="uk-UA"/>
        </w:rPr>
        <w:t>.</w:t>
      </w:r>
    </w:p>
    <w:p w:rsidR="008E4D2D" w:rsidRPr="00A26D5C" w:rsidRDefault="008E4D2D" w:rsidP="003A40F1">
      <w:pPr>
        <w:spacing w:after="0" w:line="360" w:lineRule="auto"/>
        <w:ind w:firstLine="709"/>
        <w:jc w:val="both"/>
        <w:rPr>
          <w:lang w:val="uk-UA"/>
        </w:rPr>
      </w:pPr>
      <w:r>
        <w:rPr>
          <w:rFonts w:ascii="Times New Roman" w:hAnsi="Times New Roman" w:cs="Times New Roman"/>
          <w:sz w:val="28"/>
          <w:szCs w:val="28"/>
          <w:lang w:val="uk-UA"/>
        </w:rPr>
        <w:t xml:space="preserve">4. </w:t>
      </w:r>
      <w:r w:rsidRPr="00A26D5C">
        <w:rPr>
          <w:rFonts w:ascii="Times New Roman" w:hAnsi="Times New Roman" w:cs="Times New Roman"/>
          <w:sz w:val="28"/>
          <w:szCs w:val="28"/>
          <w:lang w:val="uk-UA"/>
        </w:rPr>
        <w:t xml:space="preserve">Хоренженко А., Бакало М., Хряпіна Т. Як розвивати IT-спеціалістів: від hard&amp;soft до гуманітарних знань. – Режим доступу: </w:t>
      </w:r>
      <w:hyperlink r:id="rId8" w:history="1">
        <w:r w:rsidRPr="00A26D5C">
          <w:rPr>
            <w:rStyle w:val="a3"/>
            <w:rFonts w:ascii="Times New Roman" w:hAnsi="Times New Roman" w:cs="Times New Roman"/>
            <w:sz w:val="28"/>
            <w:szCs w:val="28"/>
            <w:lang w:val="uk-UA"/>
          </w:rPr>
          <w:t>https://prohr.rabota.ua/yak-rozvivati-it-spetsialistiv-vid-hard-soft-do-gumanitarnih-znan/</w:t>
        </w:r>
      </w:hyperlink>
      <w:r>
        <w:rPr>
          <w:lang w:val="uk-UA"/>
        </w:rPr>
        <w:t xml:space="preserve">. </w:t>
      </w:r>
      <w:r>
        <w:rPr>
          <w:rFonts w:ascii="Times New Roman" w:hAnsi="Times New Roman" w:cs="Times New Roman"/>
          <w:sz w:val="28"/>
          <w:szCs w:val="28"/>
          <w:lang w:val="uk-UA"/>
        </w:rPr>
        <w:t xml:space="preserve">– </w:t>
      </w:r>
      <w:r w:rsidRPr="003B2825">
        <w:rPr>
          <w:rFonts w:ascii="Times New Roman" w:hAnsi="Times New Roman" w:cs="Times New Roman"/>
          <w:sz w:val="28"/>
          <w:szCs w:val="28"/>
          <w:lang w:val="uk-UA"/>
        </w:rPr>
        <w:t xml:space="preserve"> Назва з екрану</w:t>
      </w:r>
      <w:r>
        <w:rPr>
          <w:rFonts w:ascii="Times New Roman" w:hAnsi="Times New Roman" w:cs="Times New Roman"/>
          <w:sz w:val="28"/>
          <w:szCs w:val="28"/>
          <w:lang w:val="uk-UA"/>
        </w:rPr>
        <w:t>.</w:t>
      </w:r>
    </w:p>
    <w:p w:rsidR="008E4D2D" w:rsidRDefault="008E4D2D" w:rsidP="003A40F1">
      <w:pPr>
        <w:spacing w:after="0" w:line="360" w:lineRule="auto"/>
        <w:ind w:firstLine="709"/>
        <w:jc w:val="both"/>
        <w:rPr>
          <w:lang w:val="uk-UA"/>
        </w:rPr>
      </w:pPr>
      <w:r>
        <w:rPr>
          <w:rFonts w:ascii="Times New Roman" w:hAnsi="Times New Roman" w:cs="Times New Roman"/>
          <w:sz w:val="28"/>
          <w:szCs w:val="28"/>
          <w:lang w:val="uk-UA"/>
        </w:rPr>
        <w:t xml:space="preserve">5. Шварцман Д. </w:t>
      </w:r>
      <w:r w:rsidRPr="00570859">
        <w:rPr>
          <w:rFonts w:ascii="Times New Roman" w:hAnsi="Times New Roman" w:cs="Times New Roman"/>
          <w:sz w:val="28"/>
          <w:szCs w:val="28"/>
          <w:lang w:val="uk-UA"/>
        </w:rPr>
        <w:t xml:space="preserve">Топы </w:t>
      </w:r>
      <w:r w:rsidRPr="0042059D">
        <w:rPr>
          <w:rFonts w:ascii="Times New Roman" w:hAnsi="Times New Roman" w:cs="Times New Roman"/>
          <w:sz w:val="28"/>
          <w:szCs w:val="28"/>
        </w:rPr>
        <w:t>IT</w:t>
      </w:r>
      <w:r w:rsidRPr="00570859">
        <w:rPr>
          <w:rFonts w:ascii="Times New Roman" w:hAnsi="Times New Roman" w:cs="Times New Roman"/>
          <w:sz w:val="28"/>
          <w:szCs w:val="28"/>
          <w:lang w:val="uk-UA"/>
        </w:rPr>
        <w:t xml:space="preserve">-компаний рассказали, как заработать на </w:t>
      </w:r>
      <w:r w:rsidRPr="0042059D">
        <w:rPr>
          <w:rFonts w:ascii="Times New Roman" w:hAnsi="Times New Roman" w:cs="Times New Roman"/>
          <w:sz w:val="28"/>
          <w:szCs w:val="28"/>
        </w:rPr>
        <w:t>IT</w:t>
      </w:r>
      <w:r w:rsidRPr="00570859">
        <w:rPr>
          <w:rFonts w:ascii="Times New Roman" w:hAnsi="Times New Roman" w:cs="Times New Roman"/>
          <w:sz w:val="28"/>
          <w:szCs w:val="28"/>
          <w:lang w:val="uk-UA"/>
        </w:rPr>
        <w:t>-отрасли ₴36 млрд</w:t>
      </w:r>
      <w:r>
        <w:rPr>
          <w:rFonts w:ascii="Times New Roman" w:hAnsi="Times New Roman" w:cs="Times New Roman"/>
          <w:sz w:val="28"/>
          <w:szCs w:val="28"/>
          <w:lang w:val="uk-UA"/>
        </w:rPr>
        <w:t xml:space="preserve">. – Режим доступу: </w:t>
      </w:r>
      <w:hyperlink r:id="rId9" w:history="1">
        <w:r w:rsidRPr="008E30ED">
          <w:rPr>
            <w:rStyle w:val="a3"/>
            <w:rFonts w:ascii="Times New Roman" w:hAnsi="Times New Roman" w:cs="Times New Roman"/>
            <w:sz w:val="28"/>
            <w:szCs w:val="28"/>
            <w:lang w:val="uk-UA"/>
          </w:rPr>
          <w:t>http://internetua.com/Topy-IT-kompanii-rasskazali--kak-zarabotat-na-IT-otrasli-36-mlrd</w:t>
        </w:r>
      </w:hyperlink>
    </w:p>
    <w:p w:rsidR="008E4D2D" w:rsidRDefault="008E4D2D" w:rsidP="003A40F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6. Ярова М. </w:t>
      </w:r>
      <w:r w:rsidRPr="00D36067">
        <w:rPr>
          <w:rFonts w:ascii="Times New Roman" w:hAnsi="Times New Roman" w:cs="Times New Roman"/>
          <w:sz w:val="28"/>
          <w:szCs w:val="28"/>
          <w:lang w:val="uk-UA"/>
        </w:rPr>
        <w:t>Принципи сучасного лідерства від 5 впливових IT-керівників</w:t>
      </w:r>
      <w:r>
        <w:rPr>
          <w:rFonts w:ascii="Times New Roman" w:hAnsi="Times New Roman" w:cs="Times New Roman"/>
          <w:sz w:val="28"/>
          <w:szCs w:val="28"/>
          <w:lang w:val="uk-UA"/>
        </w:rPr>
        <w:t xml:space="preserve"> – Режим доступу: </w:t>
      </w:r>
      <w:hyperlink r:id="rId10" w:history="1">
        <w:r w:rsidRPr="00E20F77">
          <w:rPr>
            <w:rStyle w:val="a3"/>
            <w:rFonts w:ascii="Times New Roman" w:hAnsi="Times New Roman" w:cs="Times New Roman"/>
            <w:sz w:val="28"/>
            <w:szCs w:val="28"/>
            <w:lang w:val="uk-UA"/>
          </w:rPr>
          <w:t>https://escadra.com.ua/ua/principy-sovremennogo-liderstva-ot-5-vliyatelnyx-it-rukovoditelej.html</w:t>
        </w:r>
      </w:hyperlink>
      <w:r>
        <w:rPr>
          <w:rFonts w:ascii="Times New Roman" w:hAnsi="Times New Roman" w:cs="Times New Roman"/>
          <w:sz w:val="28"/>
          <w:szCs w:val="28"/>
          <w:lang w:val="uk-UA"/>
        </w:rPr>
        <w:t xml:space="preserve">. – </w:t>
      </w:r>
      <w:r w:rsidRPr="003B2825">
        <w:rPr>
          <w:rFonts w:ascii="Times New Roman" w:hAnsi="Times New Roman" w:cs="Times New Roman"/>
          <w:sz w:val="28"/>
          <w:szCs w:val="28"/>
          <w:lang w:val="uk-UA"/>
        </w:rPr>
        <w:t xml:space="preserve"> Назва з екрану</w:t>
      </w:r>
      <w:r>
        <w:rPr>
          <w:rFonts w:ascii="Times New Roman" w:hAnsi="Times New Roman" w:cs="Times New Roman"/>
          <w:sz w:val="28"/>
          <w:szCs w:val="28"/>
          <w:lang w:val="uk-UA"/>
        </w:rPr>
        <w:t>.</w:t>
      </w:r>
    </w:p>
    <w:p w:rsidR="008E4D2D" w:rsidRDefault="008E4D2D" w:rsidP="003A40F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7. </w:t>
      </w:r>
      <w:r w:rsidRPr="003B2825">
        <w:rPr>
          <w:rFonts w:ascii="Times New Roman" w:hAnsi="Times New Roman" w:cs="Times New Roman"/>
          <w:sz w:val="28"/>
          <w:szCs w:val="28"/>
          <w:lang w:val="uk-UA"/>
        </w:rPr>
        <w:t xml:space="preserve">5 речей, які заважають розвитку ІТ в Україні. – Режим доступу </w:t>
      </w:r>
      <w:hyperlink r:id="rId11" w:history="1">
        <w:r w:rsidRPr="003B2825">
          <w:rPr>
            <w:rStyle w:val="a3"/>
            <w:rFonts w:ascii="Times New Roman" w:hAnsi="Times New Roman" w:cs="Times New Roman"/>
            <w:sz w:val="28"/>
            <w:szCs w:val="28"/>
            <w:lang w:val="uk-UA"/>
          </w:rPr>
          <w:t>http://www.bakertilly.ua/news/id1243</w:t>
        </w:r>
      </w:hyperlink>
      <w:r>
        <w:rPr>
          <w:rFonts w:ascii="Times New Roman" w:hAnsi="Times New Roman" w:cs="Times New Roman"/>
          <w:sz w:val="28"/>
          <w:szCs w:val="28"/>
          <w:lang w:val="uk-UA"/>
        </w:rPr>
        <w:t xml:space="preserve">. – </w:t>
      </w:r>
      <w:r w:rsidRPr="003B2825">
        <w:rPr>
          <w:rFonts w:ascii="Times New Roman" w:hAnsi="Times New Roman" w:cs="Times New Roman"/>
          <w:sz w:val="28"/>
          <w:szCs w:val="28"/>
          <w:lang w:val="uk-UA"/>
        </w:rPr>
        <w:t xml:space="preserve"> Назва з екрану</w:t>
      </w:r>
      <w:r>
        <w:rPr>
          <w:rFonts w:ascii="Times New Roman" w:hAnsi="Times New Roman" w:cs="Times New Roman"/>
          <w:sz w:val="28"/>
          <w:szCs w:val="28"/>
          <w:lang w:val="uk-UA"/>
        </w:rPr>
        <w:t>.</w:t>
      </w:r>
    </w:p>
    <w:p w:rsidR="008E4D2D" w:rsidRDefault="008E4D2D" w:rsidP="003A40F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8. </w:t>
      </w:r>
      <w:r w:rsidRPr="00B26C4E">
        <w:rPr>
          <w:rFonts w:ascii="Times New Roman" w:hAnsi="Times New Roman" w:cs="Times New Roman"/>
          <w:sz w:val="28"/>
          <w:szCs w:val="28"/>
          <w:lang w:val="uk-UA"/>
        </w:rPr>
        <w:t xml:space="preserve">High-Impact Leadership Development for the 21st Century  Bersin  </w:t>
      </w:r>
      <w:hyperlink r:id="rId12" w:history="1">
        <w:r w:rsidRPr="00E20F77">
          <w:rPr>
            <w:rStyle w:val="a3"/>
            <w:rFonts w:ascii="Times New Roman" w:hAnsi="Times New Roman" w:cs="Times New Roman"/>
            <w:sz w:val="28"/>
            <w:szCs w:val="28"/>
            <w:lang w:val="uk-UA"/>
          </w:rPr>
          <w:t>http://www.bersin.com/uploadedFiles/Bersin/Research_Library_Subscribers/Res_Store_-_Table_Contents_Files/071411_IS_HILD-Part1_BA_Final-TOC.pdf</w:t>
        </w:r>
      </w:hyperlink>
    </w:p>
    <w:p w:rsidR="008E4D2D" w:rsidRDefault="008E4D2D" w:rsidP="003A40F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9. </w:t>
      </w:r>
      <w:r w:rsidRPr="00FC0600">
        <w:rPr>
          <w:rFonts w:ascii="Times New Roman" w:hAnsi="Times New Roman" w:cs="Times New Roman"/>
          <w:sz w:val="28"/>
          <w:szCs w:val="28"/>
          <w:lang w:val="en-US"/>
        </w:rPr>
        <w:t xml:space="preserve">Cannon Tim. 4 reasons your best it pros are leaving.  </w:t>
      </w:r>
      <w:r w:rsidRPr="00FC0600">
        <w:rPr>
          <w:rFonts w:ascii="Times New Roman" w:hAnsi="Times New Roman" w:cs="Times New Roman"/>
          <w:sz w:val="28"/>
          <w:szCs w:val="28"/>
        </w:rPr>
        <w:t>-  https://talentculture.com/4-reasons-your-best-it-pr</w:t>
      </w:r>
      <w:r>
        <w:rPr>
          <w:rFonts w:ascii="Times New Roman" w:hAnsi="Times New Roman" w:cs="Times New Roman"/>
          <w:sz w:val="28"/>
          <w:szCs w:val="28"/>
        </w:rPr>
        <w:t>os-are-leaving/ - Назва з екран</w:t>
      </w:r>
      <w:r>
        <w:rPr>
          <w:rFonts w:ascii="Times New Roman" w:hAnsi="Times New Roman" w:cs="Times New Roman"/>
          <w:sz w:val="28"/>
          <w:szCs w:val="28"/>
          <w:lang w:val="uk-UA"/>
        </w:rPr>
        <w:t>у</w:t>
      </w:r>
      <w:r w:rsidRPr="00FC0600">
        <w:rPr>
          <w:rFonts w:ascii="Times New Roman" w:hAnsi="Times New Roman" w:cs="Times New Roman"/>
          <w:sz w:val="28"/>
          <w:szCs w:val="28"/>
        </w:rPr>
        <w:t>.</w:t>
      </w:r>
    </w:p>
    <w:p w:rsidR="008E4D2D" w:rsidRDefault="008E4D2D" w:rsidP="003A40F1">
      <w:pPr>
        <w:spacing w:after="0" w:line="360" w:lineRule="auto"/>
        <w:ind w:firstLine="709"/>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 xml:space="preserve">10. </w:t>
      </w:r>
      <w:r w:rsidRPr="00FC0600">
        <w:rPr>
          <w:rFonts w:ascii="Times New Roman" w:hAnsi="Times New Roman" w:cs="Times New Roman"/>
          <w:sz w:val="28"/>
          <w:szCs w:val="28"/>
          <w:shd w:val="clear" w:color="auto" w:fill="FFFFFF"/>
          <w:lang w:val="en-US"/>
        </w:rPr>
        <w:t>Lombardo, Michael M; Eichinger, Robert W (1996).</w:t>
      </w:r>
      <w:r w:rsidRPr="00FC0600">
        <w:rPr>
          <w:rStyle w:val="apple-converted-space"/>
          <w:rFonts w:ascii="Times New Roman" w:hAnsi="Times New Roman" w:cs="Times New Roman"/>
          <w:sz w:val="28"/>
          <w:szCs w:val="28"/>
          <w:shd w:val="clear" w:color="auto" w:fill="FFFFFF"/>
          <w:lang w:val="en-US"/>
        </w:rPr>
        <w:t> </w:t>
      </w:r>
      <w:r w:rsidRPr="00FC0600">
        <w:rPr>
          <w:rFonts w:ascii="Times New Roman" w:hAnsi="Times New Roman" w:cs="Times New Roman"/>
          <w:iCs/>
          <w:sz w:val="28"/>
          <w:szCs w:val="28"/>
          <w:shd w:val="clear" w:color="auto" w:fill="FFFFFF"/>
          <w:lang w:val="en-US"/>
        </w:rPr>
        <w:t>The Career Architect Development Planner</w:t>
      </w:r>
      <w:r w:rsidRPr="00FC0600">
        <w:rPr>
          <w:rStyle w:val="apple-converted-space"/>
          <w:rFonts w:ascii="Times New Roman" w:hAnsi="Times New Roman" w:cs="Times New Roman"/>
          <w:sz w:val="28"/>
          <w:szCs w:val="28"/>
          <w:shd w:val="clear" w:color="auto" w:fill="FFFFFF"/>
          <w:lang w:val="en-US"/>
        </w:rPr>
        <w:t> </w:t>
      </w:r>
      <w:r w:rsidRPr="00FC0600">
        <w:rPr>
          <w:rFonts w:ascii="Times New Roman" w:hAnsi="Times New Roman" w:cs="Times New Roman"/>
          <w:sz w:val="28"/>
          <w:szCs w:val="28"/>
          <w:shd w:val="clear" w:color="auto" w:fill="FFFFFF"/>
          <w:lang w:val="en-US"/>
        </w:rPr>
        <w:t>(1st ed.). Minneapolis: Lominger.</w:t>
      </w:r>
      <w:r w:rsidRPr="00FC0600">
        <w:rPr>
          <w:rFonts w:ascii="Times New Roman" w:hAnsi="Times New Roman" w:cs="Times New Roman"/>
          <w:sz w:val="28"/>
          <w:szCs w:val="28"/>
          <w:shd w:val="clear" w:color="auto" w:fill="FFFFFF"/>
          <w:lang w:val="uk-UA"/>
        </w:rPr>
        <w:t xml:space="preserve"> – 776 р.</w:t>
      </w:r>
    </w:p>
    <w:p w:rsidR="008E4D2D" w:rsidRDefault="008E4D2D" w:rsidP="003A40F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11. </w:t>
      </w:r>
      <w:r w:rsidRPr="00613DBC">
        <w:rPr>
          <w:rFonts w:ascii="Times New Roman" w:hAnsi="Times New Roman" w:cs="Times New Roman"/>
          <w:sz w:val="28"/>
          <w:szCs w:val="28"/>
          <w:lang w:val="uk-UA"/>
        </w:rPr>
        <w:t>Woodall</w:t>
      </w:r>
      <w:r w:rsidRPr="00FC0600">
        <w:rPr>
          <w:rFonts w:ascii="Times New Roman" w:hAnsi="Times New Roman" w:cs="Times New Roman"/>
          <w:sz w:val="28"/>
          <w:szCs w:val="28"/>
          <w:lang w:val="uk-UA"/>
        </w:rPr>
        <w:t xml:space="preserve"> </w:t>
      </w:r>
      <w:r w:rsidRPr="00613DBC">
        <w:rPr>
          <w:rFonts w:ascii="Times New Roman" w:hAnsi="Times New Roman" w:cs="Times New Roman"/>
          <w:sz w:val="28"/>
          <w:szCs w:val="28"/>
          <w:lang w:val="uk-UA"/>
        </w:rPr>
        <w:t>Jean, Winstanley Diana</w:t>
      </w:r>
      <w:r>
        <w:rPr>
          <w:rFonts w:ascii="Times New Roman" w:hAnsi="Times New Roman" w:cs="Times New Roman"/>
          <w:sz w:val="28"/>
          <w:szCs w:val="28"/>
          <w:lang w:val="uk-UA"/>
        </w:rPr>
        <w:t>.</w:t>
      </w:r>
      <w:r w:rsidRPr="00613DBC">
        <w:rPr>
          <w:rFonts w:ascii="Times New Roman" w:hAnsi="Times New Roman" w:cs="Times New Roman"/>
          <w:sz w:val="28"/>
          <w:szCs w:val="28"/>
          <w:lang w:val="uk-UA"/>
        </w:rPr>
        <w:t xml:space="preserve"> Management Development: Strategy and PracticeMar 1998, Wiley-Blackwell</w:t>
      </w:r>
      <w:r>
        <w:rPr>
          <w:rFonts w:ascii="Times New Roman" w:hAnsi="Times New Roman" w:cs="Times New Roman"/>
          <w:sz w:val="28"/>
          <w:szCs w:val="28"/>
          <w:lang w:val="uk-UA"/>
        </w:rPr>
        <w:t>.- 302 p.</w:t>
      </w:r>
    </w:p>
    <w:p w:rsidR="0028566B" w:rsidRPr="004C3992" w:rsidRDefault="0028566B" w:rsidP="0028566B">
      <w:pPr>
        <w:spacing w:after="0"/>
        <w:ind w:firstLine="425"/>
        <w:jc w:val="both"/>
        <w:rPr>
          <w:rFonts w:ascii="Times New Roman" w:hAnsi="Times New Roman" w:cs="Times New Roman"/>
          <w:b/>
          <w:sz w:val="28"/>
          <w:szCs w:val="28"/>
          <w:lang w:val="en-US"/>
        </w:rPr>
      </w:pPr>
      <w:r w:rsidRPr="004C3992">
        <w:rPr>
          <w:rFonts w:ascii="Times New Roman" w:hAnsi="Times New Roman" w:cs="Times New Roman"/>
          <w:b/>
          <w:sz w:val="28"/>
          <w:szCs w:val="28"/>
          <w:lang w:val="en-US"/>
        </w:rPr>
        <w:t>References</w:t>
      </w:r>
    </w:p>
    <w:p w:rsidR="0028566B" w:rsidRPr="00A87EBF" w:rsidRDefault="0028566B" w:rsidP="0028566B">
      <w:pPr>
        <w:spacing w:after="0" w:line="360" w:lineRule="auto"/>
        <w:ind w:firstLine="709"/>
        <w:jc w:val="both"/>
        <w:rPr>
          <w:rFonts w:ascii="Times New Roman" w:hAnsi="Times New Roman" w:cs="Times New Roman"/>
          <w:sz w:val="28"/>
          <w:szCs w:val="28"/>
          <w:lang w:val="en-US"/>
        </w:rPr>
      </w:pPr>
      <w:r w:rsidRPr="00A87EBF">
        <w:rPr>
          <w:rFonts w:ascii="Times New Roman" w:hAnsi="Times New Roman" w:cs="Times New Roman"/>
          <w:sz w:val="28"/>
          <w:szCs w:val="28"/>
          <w:lang w:val="uk-UA"/>
        </w:rPr>
        <w:lastRenderedPageBreak/>
        <w:t xml:space="preserve">1. </w:t>
      </w:r>
      <w:r w:rsidRPr="00A87EBF">
        <w:rPr>
          <w:rFonts w:ascii="Times New Roman" w:hAnsi="Times New Roman" w:cs="Times New Roman"/>
          <w:sz w:val="28"/>
          <w:szCs w:val="28"/>
          <w:lang w:val="en-US"/>
        </w:rPr>
        <w:t>Boyatzis</w:t>
      </w:r>
      <w:r w:rsidRPr="00A87EBF">
        <w:rPr>
          <w:rFonts w:ascii="Times New Roman" w:hAnsi="Times New Roman" w:cs="Times New Roman"/>
          <w:sz w:val="28"/>
          <w:szCs w:val="28"/>
          <w:lang w:val="uk-UA"/>
        </w:rPr>
        <w:t xml:space="preserve">, </w:t>
      </w:r>
      <w:r w:rsidRPr="00A87EBF">
        <w:rPr>
          <w:rFonts w:ascii="Times New Roman" w:hAnsi="Times New Roman" w:cs="Times New Roman"/>
          <w:sz w:val="28"/>
          <w:szCs w:val="28"/>
          <w:lang w:val="en-US"/>
        </w:rPr>
        <w:t>R</w:t>
      </w:r>
      <w:r w:rsidRPr="00A87EBF">
        <w:rPr>
          <w:rFonts w:ascii="Times New Roman" w:hAnsi="Times New Roman" w:cs="Times New Roman"/>
          <w:sz w:val="28"/>
          <w:szCs w:val="28"/>
          <w:lang w:val="uk-UA"/>
        </w:rPr>
        <w:t>. (2007)</w:t>
      </w:r>
      <w:r>
        <w:rPr>
          <w:rFonts w:ascii="Times New Roman" w:hAnsi="Times New Roman" w:cs="Times New Roman"/>
          <w:sz w:val="28"/>
          <w:szCs w:val="28"/>
          <w:lang w:val="en-US"/>
        </w:rPr>
        <w:t xml:space="preserve"> </w:t>
      </w:r>
      <w:r w:rsidRPr="00A87EBF">
        <w:rPr>
          <w:rFonts w:ascii="Times New Roman" w:hAnsi="Times New Roman" w:cs="Times New Roman"/>
          <w:sz w:val="28"/>
          <w:szCs w:val="28"/>
          <w:lang w:val="uk-UA"/>
        </w:rPr>
        <w:t>Rezonansnoe lyderstvo: samosovershenstvovanye y postroenye plodotvornykh otnoshenyj s liud'my na osnove aktyvnoho soznanyia, optymyzma y empatyy [</w:t>
      </w:r>
      <w:r w:rsidRPr="00A87EBF">
        <w:rPr>
          <w:rFonts w:ascii="Times New Roman" w:hAnsi="Times New Roman" w:cs="Times New Roman"/>
          <w:sz w:val="28"/>
          <w:szCs w:val="28"/>
          <w:lang w:val="en-US"/>
        </w:rPr>
        <w:t>Resonant leadership: self-improvement and building fruitful relationships with people based on active consciousness, optimism and empathy</w:t>
      </w:r>
      <w:r w:rsidRPr="00A87EBF">
        <w:rPr>
          <w:rFonts w:ascii="Times New Roman" w:hAnsi="Times New Roman" w:cs="Times New Roman"/>
          <w:sz w:val="28"/>
          <w:szCs w:val="28"/>
          <w:lang w:val="uk-UA"/>
        </w:rPr>
        <w:t>]</w:t>
      </w:r>
      <w:r w:rsidRPr="00A87EBF">
        <w:rPr>
          <w:lang w:val="uk-UA"/>
        </w:rPr>
        <w:t xml:space="preserve">,  </w:t>
      </w:r>
      <w:r w:rsidRPr="00A87EBF">
        <w:rPr>
          <w:rFonts w:ascii="Times New Roman" w:hAnsi="Times New Roman" w:cs="Times New Roman"/>
          <w:sz w:val="28"/>
          <w:szCs w:val="28"/>
          <w:lang w:val="uk-UA"/>
        </w:rPr>
        <w:t>Al'pina Biznes Buks,</w:t>
      </w:r>
      <w:r w:rsidRPr="00A87EBF">
        <w:rPr>
          <w:lang w:val="en-US"/>
        </w:rPr>
        <w:t xml:space="preserve"> </w:t>
      </w:r>
      <w:r w:rsidRPr="00A87EBF">
        <w:rPr>
          <w:rFonts w:ascii="Times New Roman" w:hAnsi="Times New Roman" w:cs="Times New Roman"/>
          <w:sz w:val="28"/>
          <w:szCs w:val="28"/>
          <w:lang w:val="uk-UA"/>
        </w:rPr>
        <w:t>Moscow, Russia.</w:t>
      </w:r>
    </w:p>
    <w:p w:rsidR="0028566B" w:rsidRPr="000A2230" w:rsidRDefault="0028566B" w:rsidP="00015A30">
      <w:pPr>
        <w:spacing w:after="0" w:line="360" w:lineRule="auto"/>
        <w:ind w:firstLine="709"/>
        <w:jc w:val="both"/>
        <w:rPr>
          <w:rFonts w:ascii="Times New Roman" w:hAnsi="Times New Roman" w:cs="Times New Roman"/>
          <w:sz w:val="28"/>
          <w:szCs w:val="28"/>
          <w:lang w:val="en-US"/>
        </w:rPr>
      </w:pPr>
      <w:bookmarkStart w:id="0" w:name="_GoBack"/>
      <w:r>
        <w:rPr>
          <w:rFonts w:ascii="Times New Roman" w:hAnsi="Times New Roman" w:cs="Times New Roman"/>
          <w:sz w:val="28"/>
          <w:szCs w:val="28"/>
          <w:lang w:val="uk-UA"/>
        </w:rPr>
        <w:t xml:space="preserve">2. </w:t>
      </w:r>
      <w:r w:rsidRPr="00C847C7">
        <w:rPr>
          <w:rFonts w:ascii="Times New Roman" w:hAnsi="Times New Roman" w:cs="Times New Roman"/>
          <w:sz w:val="28"/>
          <w:szCs w:val="28"/>
          <w:lang w:val="uk-UA"/>
        </w:rPr>
        <w:t>Diakiv</w:t>
      </w:r>
      <w:r>
        <w:rPr>
          <w:rFonts w:ascii="Times New Roman" w:hAnsi="Times New Roman" w:cs="Times New Roman"/>
          <w:sz w:val="28"/>
          <w:szCs w:val="28"/>
          <w:lang w:val="uk-UA"/>
        </w:rPr>
        <w:t>,</w:t>
      </w:r>
      <w:r w:rsidRPr="00C847C7">
        <w:rPr>
          <w:rFonts w:ascii="Times New Roman" w:hAnsi="Times New Roman" w:cs="Times New Roman"/>
          <w:sz w:val="28"/>
          <w:szCs w:val="28"/>
          <w:lang w:val="uk-UA"/>
        </w:rPr>
        <w:t xml:space="preserve"> O.P.</w:t>
      </w:r>
      <w:r w:rsidRPr="008A1C8E">
        <w:rPr>
          <w:rFonts w:ascii="Times New Roman" w:hAnsi="Times New Roman" w:cs="Times New Roman"/>
          <w:sz w:val="28"/>
          <w:szCs w:val="28"/>
          <w:lang w:val="uk-UA"/>
        </w:rPr>
        <w:t xml:space="preserve"> and </w:t>
      </w:r>
      <w:r>
        <w:rPr>
          <w:rFonts w:ascii="Times New Roman" w:hAnsi="Times New Roman" w:cs="Times New Roman"/>
          <w:sz w:val="28"/>
          <w:szCs w:val="28"/>
          <w:lang w:val="uk-UA"/>
        </w:rPr>
        <w:t xml:space="preserve"> </w:t>
      </w:r>
      <w:r w:rsidRPr="00C847C7">
        <w:rPr>
          <w:rFonts w:ascii="Times New Roman" w:hAnsi="Times New Roman" w:cs="Times New Roman"/>
          <w:sz w:val="28"/>
          <w:szCs w:val="28"/>
          <w:lang w:val="uk-UA"/>
        </w:rPr>
        <w:t>Prokhorovs'ka</w:t>
      </w:r>
      <w:r>
        <w:rPr>
          <w:rFonts w:ascii="Times New Roman" w:hAnsi="Times New Roman" w:cs="Times New Roman"/>
          <w:sz w:val="28"/>
          <w:szCs w:val="28"/>
          <w:lang w:val="en-US"/>
        </w:rPr>
        <w:t>,</w:t>
      </w:r>
      <w:r w:rsidRPr="00C847C7">
        <w:rPr>
          <w:rFonts w:ascii="Times New Roman" w:hAnsi="Times New Roman" w:cs="Times New Roman"/>
          <w:sz w:val="28"/>
          <w:szCs w:val="28"/>
          <w:lang w:val="uk-UA"/>
        </w:rPr>
        <w:t xml:space="preserve"> S. A. </w:t>
      </w:r>
      <w:r>
        <w:rPr>
          <w:rFonts w:ascii="Times New Roman" w:hAnsi="Times New Roman" w:cs="Times New Roman"/>
          <w:sz w:val="28"/>
          <w:szCs w:val="28"/>
          <w:lang w:val="uk-UA"/>
        </w:rPr>
        <w:t>(2013)</w:t>
      </w:r>
      <w:r>
        <w:rPr>
          <w:rFonts w:ascii="Times New Roman" w:hAnsi="Times New Roman" w:cs="Times New Roman"/>
          <w:sz w:val="28"/>
          <w:szCs w:val="28"/>
          <w:lang w:val="en-US"/>
        </w:rPr>
        <w:t xml:space="preserve">, </w:t>
      </w:r>
      <w:r w:rsidRPr="008A1C8E">
        <w:rPr>
          <w:rFonts w:ascii="Times New Roman" w:hAnsi="Times New Roman" w:cs="Times New Roman"/>
          <w:sz w:val="28"/>
          <w:szCs w:val="28"/>
          <w:lang w:val="en-US"/>
        </w:rPr>
        <w:t>“</w:t>
      </w:r>
      <w:r w:rsidRPr="00C847C7">
        <w:rPr>
          <w:rFonts w:ascii="Times New Roman" w:hAnsi="Times New Roman" w:cs="Times New Roman"/>
          <w:sz w:val="28"/>
          <w:szCs w:val="28"/>
          <w:lang w:val="en-US"/>
        </w:rPr>
        <w:t>The structure of leadership competencies of the manager</w:t>
      </w:r>
      <w:r>
        <w:rPr>
          <w:rFonts w:ascii="Times New Roman" w:hAnsi="Times New Roman" w:cs="Times New Roman"/>
          <w:sz w:val="28"/>
          <w:szCs w:val="28"/>
          <w:lang w:val="en-US"/>
        </w:rPr>
        <w:t xml:space="preserve">”,  </w:t>
      </w:r>
      <w:r w:rsidRPr="008A1C8E">
        <w:rPr>
          <w:rFonts w:ascii="Times New Roman" w:hAnsi="Times New Roman" w:cs="Times New Roman"/>
          <w:i/>
          <w:sz w:val="28"/>
          <w:szCs w:val="28"/>
          <w:lang w:val="uk-UA"/>
        </w:rPr>
        <w:t>Naukovyj visnyk Poltavs'koho universytetu ekonomiky i torhivli.</w:t>
      </w:r>
      <w:r>
        <w:rPr>
          <w:rFonts w:ascii="Times New Roman" w:hAnsi="Times New Roman" w:cs="Times New Roman"/>
          <w:sz w:val="28"/>
          <w:szCs w:val="28"/>
          <w:lang w:val="en-US"/>
        </w:rPr>
        <w:t xml:space="preserve"> </w:t>
      </w:r>
      <w:r w:rsidRPr="00EC7215">
        <w:rPr>
          <w:rFonts w:ascii="Times New Roman" w:hAnsi="Times New Roman" w:cs="Times New Roman"/>
          <w:i/>
          <w:sz w:val="28"/>
          <w:szCs w:val="28"/>
          <w:lang w:val="en-US"/>
        </w:rPr>
        <w:t>Seriia:</w:t>
      </w:r>
      <w:r w:rsidRPr="000A2230">
        <w:rPr>
          <w:rFonts w:ascii="Times New Roman" w:hAnsi="Times New Roman" w:cs="Times New Roman"/>
          <w:sz w:val="28"/>
          <w:szCs w:val="28"/>
          <w:lang w:val="en-US"/>
        </w:rPr>
        <w:t xml:space="preserve"> </w:t>
      </w:r>
      <w:r w:rsidRPr="00EC7215">
        <w:rPr>
          <w:rFonts w:ascii="Times New Roman" w:hAnsi="Times New Roman" w:cs="Times New Roman"/>
          <w:i/>
          <w:sz w:val="28"/>
          <w:szCs w:val="28"/>
          <w:lang w:val="uk-UA"/>
        </w:rPr>
        <w:t>Ekonomichni nauky</w:t>
      </w:r>
      <w:r>
        <w:rPr>
          <w:rFonts w:ascii="Times New Roman" w:hAnsi="Times New Roman" w:cs="Times New Roman"/>
          <w:sz w:val="28"/>
          <w:szCs w:val="28"/>
          <w:lang w:val="en-US"/>
        </w:rPr>
        <w:t>,</w:t>
      </w:r>
      <w:r w:rsidRPr="008A1C8E">
        <w:rPr>
          <w:rFonts w:ascii="Times New Roman" w:hAnsi="Times New Roman" w:cs="Times New Roman"/>
          <w:sz w:val="28"/>
          <w:szCs w:val="28"/>
          <w:lang w:val="uk-UA"/>
        </w:rPr>
        <w:t xml:space="preserve"> </w:t>
      </w:r>
      <w:r w:rsidRPr="00EC7215">
        <w:rPr>
          <w:rFonts w:ascii="Times New Roman" w:hAnsi="Times New Roman" w:cs="Times New Roman"/>
          <w:sz w:val="28"/>
          <w:szCs w:val="28"/>
          <w:lang w:val="uk-UA"/>
        </w:rPr>
        <w:t>vol.</w:t>
      </w:r>
      <w:r>
        <w:rPr>
          <w:rFonts w:ascii="Times New Roman" w:hAnsi="Times New Roman" w:cs="Times New Roman"/>
          <w:sz w:val="28"/>
          <w:szCs w:val="28"/>
          <w:lang w:val="uk-UA"/>
        </w:rPr>
        <w:t>6</w:t>
      </w:r>
      <w:r>
        <w:rPr>
          <w:rFonts w:ascii="Times New Roman" w:hAnsi="Times New Roman" w:cs="Times New Roman"/>
          <w:sz w:val="28"/>
          <w:szCs w:val="28"/>
          <w:lang w:val="en-US"/>
        </w:rPr>
        <w:t>, pp</w:t>
      </w:r>
      <w:r w:rsidRPr="008A1C8E">
        <w:rPr>
          <w:rFonts w:ascii="Times New Roman" w:hAnsi="Times New Roman" w:cs="Times New Roman"/>
          <w:sz w:val="28"/>
          <w:szCs w:val="28"/>
          <w:lang w:val="uk-UA"/>
        </w:rPr>
        <w:t>.</w:t>
      </w:r>
      <w:r>
        <w:rPr>
          <w:rFonts w:ascii="Times New Roman" w:hAnsi="Times New Roman" w:cs="Times New Roman"/>
          <w:sz w:val="28"/>
          <w:szCs w:val="28"/>
          <w:lang w:val="uk-UA"/>
        </w:rPr>
        <w:t xml:space="preserve"> 48-55</w:t>
      </w:r>
      <w:r>
        <w:rPr>
          <w:rFonts w:ascii="Times New Roman" w:hAnsi="Times New Roman" w:cs="Times New Roman"/>
          <w:sz w:val="28"/>
          <w:szCs w:val="28"/>
          <w:lang w:val="en-US"/>
        </w:rPr>
        <w:t xml:space="preserve">, </w:t>
      </w:r>
      <w:r w:rsidRPr="008A1C8E">
        <w:rPr>
          <w:rFonts w:ascii="Times New Roman" w:hAnsi="Times New Roman" w:cs="Times New Roman"/>
          <w:sz w:val="28"/>
          <w:szCs w:val="28"/>
          <w:lang w:val="uk-UA"/>
        </w:rPr>
        <w:t>available</w:t>
      </w:r>
      <w:r>
        <w:rPr>
          <w:rFonts w:ascii="Times New Roman" w:hAnsi="Times New Roman" w:cs="Times New Roman"/>
          <w:sz w:val="28"/>
          <w:szCs w:val="28"/>
          <w:lang w:val="en-US"/>
        </w:rPr>
        <w:t xml:space="preserve"> </w:t>
      </w:r>
      <w:r w:rsidRPr="008A1C8E">
        <w:rPr>
          <w:rFonts w:ascii="Times New Roman" w:hAnsi="Times New Roman" w:cs="Times New Roman"/>
          <w:sz w:val="28"/>
          <w:szCs w:val="28"/>
          <w:lang w:val="uk-UA"/>
        </w:rPr>
        <w:t>at:</w:t>
      </w:r>
      <w:r w:rsidRPr="008A1C8E">
        <w:rPr>
          <w:lang w:val="en-US"/>
        </w:rPr>
        <w:t xml:space="preserve"> </w:t>
      </w:r>
      <w:hyperlink r:id="rId13" w:history="1">
        <w:r w:rsidRPr="008E30ED">
          <w:rPr>
            <w:rStyle w:val="a3"/>
            <w:rFonts w:ascii="Times New Roman" w:hAnsi="Times New Roman" w:cs="Times New Roman"/>
            <w:sz w:val="28"/>
            <w:szCs w:val="28"/>
            <w:lang w:val="uk-UA"/>
          </w:rPr>
          <w:t>http://www.management.com.ua/notes/top-leadership-skills-for-the-future.html</w:t>
        </w:r>
      </w:hyperlink>
      <w:r>
        <w:rPr>
          <w:lang w:val="en-US"/>
        </w:rPr>
        <w:t xml:space="preserve"> </w:t>
      </w:r>
      <w:r w:rsidRPr="000A2230">
        <w:rPr>
          <w:rFonts w:ascii="Times New Roman" w:hAnsi="Times New Roman" w:cs="Times New Roman"/>
          <w:sz w:val="28"/>
          <w:szCs w:val="28"/>
          <w:lang w:val="en-US"/>
        </w:rPr>
        <w:t>(Accessed 20 March 2018).</w:t>
      </w:r>
    </w:p>
    <w:p w:rsidR="0028566B" w:rsidRDefault="0028566B" w:rsidP="00015A30">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3. </w:t>
      </w:r>
      <w:r>
        <w:rPr>
          <w:rFonts w:ascii="Times New Roman" w:hAnsi="Times New Roman" w:cs="Times New Roman"/>
          <w:sz w:val="28"/>
          <w:szCs w:val="28"/>
          <w:lang w:val="en-US"/>
        </w:rPr>
        <w:t>M</w:t>
      </w:r>
      <w:r w:rsidRPr="00754D8A">
        <w:rPr>
          <w:rFonts w:ascii="Times New Roman" w:hAnsi="Times New Roman" w:cs="Times New Roman"/>
          <w:sz w:val="28"/>
          <w:szCs w:val="28"/>
          <w:lang w:val="uk-UA"/>
        </w:rPr>
        <w:t>anagement.com.ua</w:t>
      </w:r>
      <w:r>
        <w:rPr>
          <w:rFonts w:ascii="Times New Roman" w:hAnsi="Times New Roman" w:cs="Times New Roman"/>
          <w:sz w:val="28"/>
          <w:szCs w:val="28"/>
          <w:lang w:val="en-US"/>
        </w:rPr>
        <w:t xml:space="preserve"> </w:t>
      </w:r>
      <w:r w:rsidRPr="008A1C8E">
        <w:rPr>
          <w:rFonts w:ascii="Times New Roman" w:hAnsi="Times New Roman" w:cs="Times New Roman"/>
          <w:sz w:val="28"/>
          <w:szCs w:val="28"/>
          <w:lang w:val="en-US"/>
        </w:rPr>
        <w:t>“</w:t>
      </w:r>
      <w:r w:rsidRPr="00754D8A">
        <w:rPr>
          <w:rFonts w:ascii="Times New Roman" w:hAnsi="Times New Roman" w:cs="Times New Roman"/>
          <w:sz w:val="28"/>
          <w:szCs w:val="28"/>
          <w:lang w:val="uk-UA"/>
        </w:rPr>
        <w:t>Leadership competencies for the future</w:t>
      </w:r>
      <w:r>
        <w:rPr>
          <w:rFonts w:ascii="Times New Roman" w:hAnsi="Times New Roman" w:cs="Times New Roman"/>
          <w:sz w:val="28"/>
          <w:szCs w:val="28"/>
          <w:lang w:val="en-US"/>
        </w:rPr>
        <w:t xml:space="preserve">” (2018), </w:t>
      </w:r>
      <w:r w:rsidRPr="008A1C8E">
        <w:rPr>
          <w:rFonts w:ascii="Times New Roman" w:hAnsi="Times New Roman" w:cs="Times New Roman"/>
          <w:sz w:val="28"/>
          <w:szCs w:val="28"/>
          <w:lang w:val="uk-UA"/>
        </w:rPr>
        <w:t>available</w:t>
      </w:r>
      <w:r>
        <w:rPr>
          <w:rFonts w:ascii="Times New Roman" w:hAnsi="Times New Roman" w:cs="Times New Roman"/>
          <w:sz w:val="28"/>
          <w:szCs w:val="28"/>
          <w:lang w:val="en-US"/>
        </w:rPr>
        <w:t xml:space="preserve"> </w:t>
      </w:r>
      <w:r w:rsidRPr="008A1C8E">
        <w:rPr>
          <w:rFonts w:ascii="Times New Roman" w:hAnsi="Times New Roman" w:cs="Times New Roman"/>
          <w:sz w:val="28"/>
          <w:szCs w:val="28"/>
          <w:lang w:val="uk-UA"/>
        </w:rPr>
        <w:t>at:</w:t>
      </w:r>
      <w:r w:rsidRPr="008A1C8E">
        <w:rPr>
          <w:lang w:val="en-US"/>
        </w:rPr>
        <w:t xml:space="preserve"> </w:t>
      </w:r>
      <w:r>
        <w:rPr>
          <w:lang w:val="en-US"/>
        </w:rPr>
        <w:t xml:space="preserve"> </w:t>
      </w:r>
      <w:hyperlink r:id="rId14" w:history="1">
        <w:r w:rsidRPr="008E30ED">
          <w:rPr>
            <w:rStyle w:val="a3"/>
            <w:rFonts w:ascii="Times New Roman" w:hAnsi="Times New Roman" w:cs="Times New Roman"/>
            <w:sz w:val="28"/>
            <w:szCs w:val="28"/>
            <w:lang w:val="uk-UA"/>
          </w:rPr>
          <w:t>http://www.management.com.ua/notes/top-leadership-skills-for-the-future.html</w:t>
        </w:r>
      </w:hyperlink>
      <w:bookmarkEnd w:id="0"/>
      <w:r>
        <w:rPr>
          <w:lang w:val="uk-UA"/>
        </w:rPr>
        <w:t>.</w:t>
      </w:r>
      <w:r>
        <w:rPr>
          <w:rFonts w:ascii="Times New Roman" w:hAnsi="Times New Roman" w:cs="Times New Roman"/>
          <w:sz w:val="28"/>
          <w:szCs w:val="28"/>
          <w:lang w:val="en-US"/>
        </w:rPr>
        <w:t xml:space="preserve"> (Accessed 5 April</w:t>
      </w:r>
      <w:r w:rsidRPr="000A2230">
        <w:rPr>
          <w:rFonts w:ascii="Times New Roman" w:hAnsi="Times New Roman" w:cs="Times New Roman"/>
          <w:sz w:val="28"/>
          <w:szCs w:val="28"/>
          <w:lang w:val="en-US"/>
        </w:rPr>
        <w:t xml:space="preserve"> 2018).</w:t>
      </w:r>
    </w:p>
    <w:p w:rsidR="0028566B" w:rsidRPr="00FD1C3A" w:rsidRDefault="0028566B" w:rsidP="0028566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 </w:t>
      </w:r>
      <w:r w:rsidRPr="00FD1C3A">
        <w:rPr>
          <w:rFonts w:ascii="Times New Roman" w:hAnsi="Times New Roman" w:cs="Times New Roman"/>
          <w:sz w:val="28"/>
          <w:szCs w:val="28"/>
          <w:lang w:val="en-US"/>
        </w:rPr>
        <w:t xml:space="preserve"> </w:t>
      </w:r>
      <w:r w:rsidRPr="00EC7215">
        <w:rPr>
          <w:rFonts w:ascii="Times New Roman" w:hAnsi="Times New Roman" w:cs="Times New Roman"/>
          <w:sz w:val="28"/>
          <w:szCs w:val="28"/>
          <w:lang w:val="en-US"/>
        </w:rPr>
        <w:t>Khorenzhenko</w:t>
      </w:r>
      <w:r>
        <w:rPr>
          <w:rFonts w:ascii="Times New Roman" w:hAnsi="Times New Roman" w:cs="Times New Roman"/>
          <w:sz w:val="28"/>
          <w:szCs w:val="28"/>
          <w:lang w:val="en-US"/>
        </w:rPr>
        <w:t>,</w:t>
      </w:r>
      <w:r w:rsidRPr="00EC7215">
        <w:rPr>
          <w:rFonts w:ascii="Times New Roman" w:hAnsi="Times New Roman" w:cs="Times New Roman"/>
          <w:sz w:val="28"/>
          <w:szCs w:val="28"/>
          <w:lang w:val="en-US"/>
        </w:rPr>
        <w:t xml:space="preserve"> A., Bakalo</w:t>
      </w:r>
      <w:r>
        <w:rPr>
          <w:rFonts w:ascii="Times New Roman" w:hAnsi="Times New Roman" w:cs="Times New Roman"/>
          <w:sz w:val="28"/>
          <w:szCs w:val="28"/>
          <w:lang w:val="en-US"/>
        </w:rPr>
        <w:t>,</w:t>
      </w:r>
      <w:r w:rsidRPr="00EC7215">
        <w:rPr>
          <w:rFonts w:ascii="Times New Roman" w:hAnsi="Times New Roman" w:cs="Times New Roman"/>
          <w:sz w:val="28"/>
          <w:szCs w:val="28"/>
          <w:lang w:val="en-US"/>
        </w:rPr>
        <w:t xml:space="preserve"> M., Khriapina</w:t>
      </w:r>
      <w:r>
        <w:rPr>
          <w:rFonts w:ascii="Times New Roman" w:hAnsi="Times New Roman" w:cs="Times New Roman"/>
          <w:sz w:val="28"/>
          <w:szCs w:val="28"/>
          <w:lang w:val="en-US"/>
        </w:rPr>
        <w:t>,</w:t>
      </w:r>
      <w:r w:rsidRPr="00EC7215">
        <w:rPr>
          <w:rFonts w:ascii="Times New Roman" w:hAnsi="Times New Roman" w:cs="Times New Roman"/>
          <w:sz w:val="28"/>
          <w:szCs w:val="28"/>
          <w:lang w:val="en-US"/>
        </w:rPr>
        <w:t xml:space="preserve"> T</w:t>
      </w:r>
      <w:r>
        <w:rPr>
          <w:rFonts w:ascii="Times New Roman" w:hAnsi="Times New Roman" w:cs="Times New Roman"/>
          <w:sz w:val="28"/>
          <w:szCs w:val="28"/>
          <w:lang w:val="en-US"/>
        </w:rPr>
        <w:t>. (2018) “</w:t>
      </w:r>
      <w:r w:rsidRPr="00FD1C3A">
        <w:rPr>
          <w:rFonts w:ascii="Times New Roman" w:hAnsi="Times New Roman" w:cs="Times New Roman"/>
          <w:sz w:val="28"/>
          <w:szCs w:val="28"/>
          <w:lang w:val="en-US"/>
        </w:rPr>
        <w:t>How to develop IT specialists:</w:t>
      </w:r>
      <w:r>
        <w:rPr>
          <w:rFonts w:ascii="Times New Roman" w:hAnsi="Times New Roman" w:cs="Times New Roman"/>
          <w:sz w:val="28"/>
          <w:szCs w:val="28"/>
          <w:lang w:val="en-US"/>
        </w:rPr>
        <w:t xml:space="preserve"> from hard &amp; soft to humanities”,</w:t>
      </w:r>
      <w:r w:rsidRPr="00FD1C3A">
        <w:rPr>
          <w:rFonts w:ascii="Times New Roman" w:hAnsi="Times New Roman" w:cs="Times New Roman"/>
          <w:sz w:val="28"/>
          <w:szCs w:val="28"/>
          <w:lang w:val="en-US"/>
        </w:rPr>
        <w:t>[Online],</w:t>
      </w:r>
      <w:r w:rsidRPr="00FD1C3A">
        <w:rPr>
          <w:rFonts w:ascii="Times New Roman" w:hAnsi="Times New Roman" w:cs="Times New Roman"/>
          <w:sz w:val="28"/>
          <w:szCs w:val="28"/>
          <w:lang w:val="uk-UA"/>
        </w:rPr>
        <w:t xml:space="preserve"> </w:t>
      </w:r>
      <w:r w:rsidRPr="008A1C8E">
        <w:rPr>
          <w:rFonts w:ascii="Times New Roman" w:hAnsi="Times New Roman" w:cs="Times New Roman"/>
          <w:sz w:val="28"/>
          <w:szCs w:val="28"/>
          <w:lang w:val="uk-UA"/>
        </w:rPr>
        <w:t>available</w:t>
      </w:r>
      <w:r>
        <w:rPr>
          <w:rFonts w:ascii="Times New Roman" w:hAnsi="Times New Roman" w:cs="Times New Roman"/>
          <w:sz w:val="28"/>
          <w:szCs w:val="28"/>
          <w:lang w:val="en-US"/>
        </w:rPr>
        <w:t xml:space="preserve"> </w:t>
      </w:r>
      <w:r w:rsidRPr="008A1C8E">
        <w:rPr>
          <w:rFonts w:ascii="Times New Roman" w:hAnsi="Times New Roman" w:cs="Times New Roman"/>
          <w:sz w:val="28"/>
          <w:szCs w:val="28"/>
          <w:lang w:val="uk-UA"/>
        </w:rPr>
        <w:t>at:</w:t>
      </w:r>
      <w:r w:rsidRPr="008A1C8E">
        <w:rPr>
          <w:lang w:val="en-US"/>
        </w:rPr>
        <w:t xml:space="preserve"> </w:t>
      </w:r>
      <w:r>
        <w:rPr>
          <w:lang w:val="en-US"/>
        </w:rPr>
        <w:t xml:space="preserve"> </w:t>
      </w:r>
      <w:r w:rsidRPr="00FD1C3A">
        <w:rPr>
          <w:lang w:val="en-US"/>
        </w:rPr>
        <w:t xml:space="preserve"> </w:t>
      </w:r>
      <w:hyperlink r:id="rId15" w:history="1">
        <w:r w:rsidRPr="00A26D5C">
          <w:rPr>
            <w:rStyle w:val="a3"/>
            <w:rFonts w:ascii="Times New Roman" w:hAnsi="Times New Roman" w:cs="Times New Roman"/>
            <w:sz w:val="28"/>
            <w:szCs w:val="28"/>
            <w:lang w:val="uk-UA"/>
          </w:rPr>
          <w:t>https://prohr.rabota.ua/yak-rozvivati-it-spetsialistiv-vid-hard-soft-do-gumanitarnih-znan/</w:t>
        </w:r>
      </w:hyperlink>
      <w:r>
        <w:rPr>
          <w:lang w:val="en-US"/>
        </w:rPr>
        <w:t xml:space="preserve">, </w:t>
      </w:r>
      <w:r>
        <w:rPr>
          <w:rFonts w:ascii="Times New Roman" w:hAnsi="Times New Roman" w:cs="Times New Roman"/>
          <w:sz w:val="28"/>
          <w:szCs w:val="28"/>
          <w:lang w:val="en-US"/>
        </w:rPr>
        <w:t>(Accessed 8 April</w:t>
      </w:r>
      <w:r w:rsidRPr="000A2230">
        <w:rPr>
          <w:rFonts w:ascii="Times New Roman" w:hAnsi="Times New Roman" w:cs="Times New Roman"/>
          <w:sz w:val="28"/>
          <w:szCs w:val="28"/>
          <w:lang w:val="en-US"/>
        </w:rPr>
        <w:t xml:space="preserve"> 2018).</w:t>
      </w:r>
    </w:p>
    <w:p w:rsidR="0028566B" w:rsidRPr="00A87EBF" w:rsidRDefault="0028566B" w:rsidP="0028566B">
      <w:pPr>
        <w:spacing w:after="0" w:line="360" w:lineRule="auto"/>
        <w:ind w:firstLine="709"/>
        <w:jc w:val="both"/>
        <w:rPr>
          <w:rFonts w:ascii="Times New Roman" w:hAnsi="Times New Roman" w:cs="Times New Roman"/>
          <w:sz w:val="28"/>
          <w:szCs w:val="28"/>
          <w:lang w:val="en-US"/>
        </w:rPr>
      </w:pPr>
      <w:r w:rsidRPr="00A87EBF">
        <w:rPr>
          <w:rFonts w:ascii="Times New Roman" w:hAnsi="Times New Roman" w:cs="Times New Roman"/>
          <w:sz w:val="28"/>
          <w:szCs w:val="28"/>
          <w:lang w:val="uk-UA"/>
        </w:rPr>
        <w:t xml:space="preserve">5. </w:t>
      </w:r>
      <w:r w:rsidRPr="00A87EBF">
        <w:rPr>
          <w:rFonts w:ascii="Times New Roman" w:hAnsi="Times New Roman" w:cs="Times New Roman"/>
          <w:sz w:val="28"/>
          <w:szCs w:val="28"/>
          <w:lang w:val="en-US"/>
        </w:rPr>
        <w:t>Shvartsman</w:t>
      </w:r>
      <w:r>
        <w:rPr>
          <w:rFonts w:ascii="Times New Roman" w:hAnsi="Times New Roman" w:cs="Times New Roman"/>
          <w:sz w:val="28"/>
          <w:szCs w:val="28"/>
          <w:lang w:val="en-US"/>
        </w:rPr>
        <w:t>,</w:t>
      </w:r>
      <w:r w:rsidRPr="00A87EBF">
        <w:rPr>
          <w:rFonts w:ascii="Times New Roman" w:hAnsi="Times New Roman" w:cs="Times New Roman"/>
          <w:sz w:val="28"/>
          <w:szCs w:val="28"/>
          <w:lang w:val="en-US"/>
        </w:rPr>
        <w:t xml:space="preserve"> D.</w:t>
      </w:r>
      <w:r>
        <w:rPr>
          <w:rFonts w:ascii="Times New Roman" w:hAnsi="Times New Roman" w:cs="Times New Roman"/>
          <w:sz w:val="28"/>
          <w:szCs w:val="28"/>
          <w:lang w:val="en-US"/>
        </w:rPr>
        <w:t xml:space="preserve"> (2018)</w:t>
      </w:r>
      <w:r w:rsidRPr="00A87EBF">
        <w:rPr>
          <w:rFonts w:ascii="Times New Roman" w:hAnsi="Times New Roman" w:cs="Times New Roman"/>
          <w:sz w:val="28"/>
          <w:szCs w:val="28"/>
          <w:lang w:val="en-US"/>
        </w:rPr>
        <w:t xml:space="preserve"> “</w:t>
      </w:r>
      <w:r w:rsidRPr="00A87EBF">
        <w:rPr>
          <w:rFonts w:ascii="Times New Roman" w:hAnsi="Times New Roman" w:cs="Times New Roman"/>
          <w:sz w:val="28"/>
          <w:szCs w:val="28"/>
          <w:lang w:val="uk-UA"/>
        </w:rPr>
        <w:t>Tops of IT companies have told how to earn on IT-industry 36 billion hryvnia</w:t>
      </w:r>
      <w:r w:rsidRPr="00A87EBF">
        <w:rPr>
          <w:rFonts w:ascii="Times New Roman" w:hAnsi="Times New Roman" w:cs="Times New Roman"/>
          <w:sz w:val="28"/>
          <w:szCs w:val="28"/>
          <w:lang w:val="en-US"/>
        </w:rPr>
        <w:t>”, [Online],</w:t>
      </w:r>
      <w:r w:rsidRPr="00A87EBF">
        <w:rPr>
          <w:rFonts w:ascii="Times New Roman" w:hAnsi="Times New Roman" w:cs="Times New Roman"/>
          <w:sz w:val="28"/>
          <w:szCs w:val="28"/>
          <w:lang w:val="uk-UA"/>
        </w:rPr>
        <w:t xml:space="preserve"> available</w:t>
      </w:r>
      <w:r w:rsidRPr="00A87EBF">
        <w:rPr>
          <w:rFonts w:ascii="Times New Roman" w:hAnsi="Times New Roman" w:cs="Times New Roman"/>
          <w:sz w:val="28"/>
          <w:szCs w:val="28"/>
          <w:lang w:val="en-US"/>
        </w:rPr>
        <w:t xml:space="preserve"> </w:t>
      </w:r>
      <w:r w:rsidRPr="00A87EBF">
        <w:rPr>
          <w:rFonts w:ascii="Times New Roman" w:hAnsi="Times New Roman" w:cs="Times New Roman"/>
          <w:sz w:val="28"/>
          <w:szCs w:val="28"/>
          <w:lang w:val="uk-UA"/>
        </w:rPr>
        <w:t>at:</w:t>
      </w:r>
      <w:r w:rsidRPr="00A87EBF">
        <w:rPr>
          <w:rFonts w:ascii="Times New Roman" w:hAnsi="Times New Roman" w:cs="Times New Roman"/>
          <w:sz w:val="28"/>
          <w:szCs w:val="28"/>
          <w:lang w:val="en-US"/>
        </w:rPr>
        <w:t xml:space="preserve"> </w:t>
      </w:r>
      <w:hyperlink r:id="rId16" w:history="1">
        <w:r w:rsidRPr="00A87EBF">
          <w:rPr>
            <w:rStyle w:val="a3"/>
            <w:rFonts w:ascii="Times New Roman" w:hAnsi="Times New Roman" w:cs="Times New Roman"/>
            <w:sz w:val="28"/>
            <w:szCs w:val="28"/>
            <w:lang w:val="uk-UA"/>
          </w:rPr>
          <w:t>http://internetua.com/Topy-IT-kompanii-rasskazali--kak-zarabotat-na-IT-otrasli-36-mlrd</w:t>
        </w:r>
      </w:hyperlink>
      <w:r w:rsidRPr="00A87EBF">
        <w:rPr>
          <w:rFonts w:ascii="Times New Roman" w:hAnsi="Times New Roman" w:cs="Times New Roman"/>
          <w:sz w:val="28"/>
          <w:szCs w:val="28"/>
          <w:lang w:val="en-US"/>
        </w:rPr>
        <w:t>, (Accessed 8 April 2018).</w:t>
      </w:r>
    </w:p>
    <w:p w:rsidR="0028566B" w:rsidRPr="00A87EBF" w:rsidRDefault="0028566B" w:rsidP="0028566B">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uk-UA"/>
        </w:rPr>
        <w:t xml:space="preserve">6. </w:t>
      </w:r>
      <w:r w:rsidRPr="00A87EBF">
        <w:rPr>
          <w:rFonts w:ascii="Times New Roman" w:hAnsi="Times New Roman" w:cs="Times New Roman"/>
          <w:sz w:val="28"/>
          <w:szCs w:val="28"/>
          <w:lang w:val="uk-UA"/>
        </w:rPr>
        <w:t>Yarova</w:t>
      </w:r>
      <w:r>
        <w:rPr>
          <w:rFonts w:ascii="Times New Roman" w:hAnsi="Times New Roman" w:cs="Times New Roman"/>
          <w:sz w:val="28"/>
          <w:szCs w:val="28"/>
          <w:lang w:val="en-US"/>
        </w:rPr>
        <w:t>,</w:t>
      </w:r>
      <w:r w:rsidRPr="00A87EBF">
        <w:rPr>
          <w:rFonts w:ascii="Times New Roman" w:hAnsi="Times New Roman" w:cs="Times New Roman"/>
          <w:sz w:val="28"/>
          <w:szCs w:val="28"/>
          <w:lang w:val="uk-UA"/>
        </w:rPr>
        <w:t xml:space="preserve"> M.</w:t>
      </w:r>
      <w:r>
        <w:rPr>
          <w:rFonts w:ascii="Times New Roman" w:hAnsi="Times New Roman" w:cs="Times New Roman"/>
          <w:sz w:val="28"/>
          <w:szCs w:val="28"/>
          <w:lang w:val="en-US"/>
        </w:rPr>
        <w:t xml:space="preserve"> (2018) ”</w:t>
      </w:r>
      <w:r w:rsidRPr="00A87EBF">
        <w:rPr>
          <w:rFonts w:ascii="Times New Roman" w:hAnsi="Times New Roman" w:cs="Times New Roman"/>
          <w:sz w:val="28"/>
          <w:szCs w:val="28"/>
          <w:lang w:val="uk-UA"/>
        </w:rPr>
        <w:t>Principles of modern leadership from 5 influential IT executives</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 </w:t>
      </w:r>
      <w:r w:rsidRPr="008A1C8E">
        <w:rPr>
          <w:rFonts w:ascii="Times New Roman" w:hAnsi="Times New Roman" w:cs="Times New Roman"/>
          <w:sz w:val="28"/>
          <w:szCs w:val="28"/>
          <w:lang w:val="uk-UA"/>
        </w:rPr>
        <w:t>available</w:t>
      </w:r>
      <w:r w:rsidRPr="00A87EBF">
        <w:rPr>
          <w:rFonts w:ascii="Times New Roman" w:hAnsi="Times New Roman" w:cs="Times New Roman"/>
          <w:sz w:val="28"/>
          <w:szCs w:val="28"/>
          <w:lang w:val="en-US"/>
        </w:rPr>
        <w:t xml:space="preserve"> </w:t>
      </w:r>
      <w:r w:rsidRPr="008A1C8E">
        <w:rPr>
          <w:rFonts w:ascii="Times New Roman" w:hAnsi="Times New Roman" w:cs="Times New Roman"/>
          <w:sz w:val="28"/>
          <w:szCs w:val="28"/>
          <w:lang w:val="uk-UA"/>
        </w:rPr>
        <w:t>at:</w:t>
      </w:r>
      <w:r w:rsidRPr="00A87EBF">
        <w:rPr>
          <w:lang w:val="en-US"/>
        </w:rPr>
        <w:t xml:space="preserve">   </w:t>
      </w:r>
      <w:hyperlink r:id="rId17" w:history="1">
        <w:r w:rsidRPr="00E20F77">
          <w:rPr>
            <w:rStyle w:val="a3"/>
            <w:rFonts w:ascii="Times New Roman" w:hAnsi="Times New Roman" w:cs="Times New Roman"/>
            <w:sz w:val="28"/>
            <w:szCs w:val="28"/>
            <w:lang w:val="uk-UA"/>
          </w:rPr>
          <w:t>https://escadra.com.ua/ua/principy-sovremennogo-liderstva-ot-5-vliyatelnyx-it-rukovoditelej.html</w:t>
        </w:r>
      </w:hyperlink>
      <w:r w:rsidRPr="00A87EBF">
        <w:rPr>
          <w:rFonts w:ascii="Times New Roman" w:hAnsi="Times New Roman" w:cs="Times New Roman"/>
          <w:sz w:val="28"/>
          <w:szCs w:val="28"/>
          <w:lang w:val="en-US"/>
        </w:rPr>
        <w:t>, [Online],</w:t>
      </w:r>
      <w:r w:rsidRPr="00A87EBF">
        <w:rPr>
          <w:rFonts w:ascii="Times New Roman" w:hAnsi="Times New Roman" w:cs="Times New Roman"/>
          <w:sz w:val="28"/>
          <w:szCs w:val="28"/>
          <w:lang w:val="uk-UA"/>
        </w:rPr>
        <w:t xml:space="preserve"> </w:t>
      </w:r>
      <w:r w:rsidRPr="00A87EBF">
        <w:rPr>
          <w:rFonts w:ascii="Times New Roman" w:hAnsi="Times New Roman" w:cs="Times New Roman"/>
          <w:sz w:val="28"/>
          <w:szCs w:val="28"/>
          <w:lang w:val="en-US"/>
        </w:rPr>
        <w:t>(</w:t>
      </w:r>
      <w:r>
        <w:rPr>
          <w:rFonts w:ascii="Times New Roman" w:hAnsi="Times New Roman" w:cs="Times New Roman"/>
          <w:sz w:val="28"/>
          <w:szCs w:val="28"/>
          <w:lang w:val="en-US"/>
        </w:rPr>
        <w:t xml:space="preserve">Accessed </w:t>
      </w:r>
      <w:r w:rsidRPr="00A87EBF">
        <w:rPr>
          <w:rFonts w:ascii="Times New Roman" w:hAnsi="Times New Roman" w:cs="Times New Roman"/>
          <w:sz w:val="28"/>
          <w:szCs w:val="28"/>
          <w:lang w:val="en-US"/>
        </w:rPr>
        <w:t xml:space="preserve">20 </w:t>
      </w:r>
      <w:r w:rsidRPr="000A2230">
        <w:rPr>
          <w:rFonts w:ascii="Times New Roman" w:hAnsi="Times New Roman" w:cs="Times New Roman"/>
          <w:sz w:val="28"/>
          <w:szCs w:val="28"/>
          <w:lang w:val="en-US"/>
        </w:rPr>
        <w:t>March</w:t>
      </w:r>
      <w:r w:rsidRPr="00A87EBF">
        <w:rPr>
          <w:rFonts w:ascii="Times New Roman" w:hAnsi="Times New Roman" w:cs="Times New Roman"/>
          <w:sz w:val="28"/>
          <w:szCs w:val="28"/>
          <w:lang w:val="en-US"/>
        </w:rPr>
        <w:t xml:space="preserve"> 2018).</w:t>
      </w:r>
    </w:p>
    <w:p w:rsidR="0028566B" w:rsidRDefault="0028566B" w:rsidP="0028566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7. </w:t>
      </w:r>
      <w:r w:rsidRPr="0061743E">
        <w:rPr>
          <w:rFonts w:ascii="Times New Roman" w:hAnsi="Times New Roman" w:cs="Times New Roman"/>
          <w:sz w:val="28"/>
          <w:szCs w:val="28"/>
          <w:lang w:val="uk-UA"/>
        </w:rPr>
        <w:t>The official site</w:t>
      </w:r>
      <w:r>
        <w:rPr>
          <w:rFonts w:ascii="Times New Roman" w:hAnsi="Times New Roman" w:cs="Times New Roman"/>
          <w:sz w:val="28"/>
          <w:szCs w:val="28"/>
          <w:lang w:val="en-US"/>
        </w:rPr>
        <w:t xml:space="preserve"> B</w:t>
      </w:r>
      <w:r w:rsidRPr="0061743E">
        <w:rPr>
          <w:rFonts w:ascii="Times New Roman" w:hAnsi="Times New Roman" w:cs="Times New Roman"/>
          <w:sz w:val="28"/>
          <w:szCs w:val="28"/>
          <w:lang w:val="uk-UA"/>
        </w:rPr>
        <w:t>aker</w:t>
      </w:r>
      <w:r>
        <w:rPr>
          <w:rFonts w:ascii="Times New Roman" w:hAnsi="Times New Roman" w:cs="Times New Roman"/>
          <w:sz w:val="28"/>
          <w:szCs w:val="28"/>
          <w:lang w:val="en-US"/>
        </w:rPr>
        <w:t xml:space="preserve"> T</w:t>
      </w:r>
      <w:r w:rsidRPr="0061743E">
        <w:rPr>
          <w:rFonts w:ascii="Times New Roman" w:hAnsi="Times New Roman" w:cs="Times New Roman"/>
          <w:sz w:val="28"/>
          <w:szCs w:val="28"/>
          <w:lang w:val="uk-UA"/>
        </w:rPr>
        <w:t>ill</w:t>
      </w:r>
      <w:r>
        <w:rPr>
          <w:rFonts w:ascii="Times New Roman" w:hAnsi="Times New Roman" w:cs="Times New Roman"/>
          <w:sz w:val="28"/>
          <w:szCs w:val="28"/>
          <w:lang w:val="en-US"/>
        </w:rPr>
        <w:t>y</w:t>
      </w:r>
      <w:r w:rsidRPr="0061743E">
        <w:rPr>
          <w:rFonts w:ascii="Times New Roman" w:hAnsi="Times New Roman" w:cs="Times New Roman"/>
          <w:sz w:val="28"/>
          <w:szCs w:val="28"/>
          <w:lang w:val="uk-UA"/>
        </w:rPr>
        <w:t xml:space="preserve"> Ukraine</w:t>
      </w:r>
      <w:r>
        <w:rPr>
          <w:rFonts w:ascii="Times New Roman" w:hAnsi="Times New Roman" w:cs="Times New Roman"/>
          <w:sz w:val="28"/>
          <w:szCs w:val="28"/>
          <w:lang w:val="en-US"/>
        </w:rPr>
        <w:t xml:space="preserve">: </w:t>
      </w:r>
      <w:r w:rsidRPr="0061743E">
        <w:rPr>
          <w:rFonts w:ascii="Times New Roman" w:hAnsi="Times New Roman" w:cs="Times New Roman"/>
          <w:sz w:val="28"/>
          <w:szCs w:val="28"/>
          <w:lang w:val="uk-UA"/>
        </w:rPr>
        <w:t xml:space="preserve">News and publications </w:t>
      </w:r>
      <w:r>
        <w:rPr>
          <w:rFonts w:ascii="Times New Roman" w:hAnsi="Times New Roman" w:cs="Times New Roman"/>
          <w:sz w:val="28"/>
          <w:szCs w:val="28"/>
          <w:lang w:val="en-US"/>
        </w:rPr>
        <w:t>(2017) “</w:t>
      </w:r>
      <w:r w:rsidRPr="0061743E">
        <w:rPr>
          <w:rFonts w:ascii="Times New Roman" w:hAnsi="Times New Roman" w:cs="Times New Roman"/>
          <w:sz w:val="28"/>
          <w:szCs w:val="28"/>
          <w:lang w:val="uk-UA"/>
        </w:rPr>
        <w:t xml:space="preserve">5 things that impede the development </w:t>
      </w:r>
      <w:r>
        <w:rPr>
          <w:rFonts w:ascii="Times New Roman" w:hAnsi="Times New Roman" w:cs="Times New Roman"/>
          <w:sz w:val="28"/>
          <w:szCs w:val="28"/>
          <w:lang w:val="uk-UA"/>
        </w:rPr>
        <w:t>of IT</w:t>
      </w:r>
      <w:r>
        <w:rPr>
          <w:rFonts w:ascii="Times New Roman" w:hAnsi="Times New Roman" w:cs="Times New Roman"/>
          <w:sz w:val="28"/>
          <w:szCs w:val="28"/>
          <w:lang w:val="en-US"/>
        </w:rPr>
        <w:t xml:space="preserve">”, </w:t>
      </w:r>
      <w:r w:rsidRPr="008A1C8E">
        <w:rPr>
          <w:rFonts w:ascii="Times New Roman" w:hAnsi="Times New Roman" w:cs="Times New Roman"/>
          <w:sz w:val="28"/>
          <w:szCs w:val="28"/>
          <w:lang w:val="uk-UA"/>
        </w:rPr>
        <w:t>available</w:t>
      </w:r>
      <w:r w:rsidRPr="00A87EBF">
        <w:rPr>
          <w:rFonts w:ascii="Times New Roman" w:hAnsi="Times New Roman" w:cs="Times New Roman"/>
          <w:sz w:val="28"/>
          <w:szCs w:val="28"/>
          <w:lang w:val="en-US"/>
        </w:rPr>
        <w:t xml:space="preserve"> </w:t>
      </w:r>
      <w:r w:rsidRPr="008A1C8E">
        <w:rPr>
          <w:rFonts w:ascii="Times New Roman" w:hAnsi="Times New Roman" w:cs="Times New Roman"/>
          <w:sz w:val="28"/>
          <w:szCs w:val="28"/>
          <w:lang w:val="uk-UA"/>
        </w:rPr>
        <w:t>at:</w:t>
      </w:r>
      <w:r w:rsidRPr="00A87EBF">
        <w:rPr>
          <w:lang w:val="en-US"/>
        </w:rPr>
        <w:t xml:space="preserve">   </w:t>
      </w:r>
      <w:hyperlink r:id="rId18" w:history="1">
        <w:r w:rsidRPr="003B2825">
          <w:rPr>
            <w:rStyle w:val="a3"/>
            <w:rFonts w:ascii="Times New Roman" w:hAnsi="Times New Roman" w:cs="Times New Roman"/>
            <w:sz w:val="28"/>
            <w:szCs w:val="28"/>
            <w:lang w:val="uk-UA"/>
          </w:rPr>
          <w:t>http://www. y.ua/news/id1243</w:t>
        </w:r>
      </w:hyperlink>
      <w:r>
        <w:rPr>
          <w:rFonts w:ascii="Times New Roman" w:hAnsi="Times New Roman" w:cs="Times New Roman"/>
          <w:sz w:val="28"/>
          <w:szCs w:val="28"/>
          <w:lang w:val="en-US"/>
        </w:rPr>
        <w:t>,</w:t>
      </w:r>
      <w:r>
        <w:rPr>
          <w:rFonts w:ascii="Times New Roman" w:hAnsi="Times New Roman" w:cs="Times New Roman"/>
          <w:sz w:val="28"/>
          <w:szCs w:val="28"/>
          <w:lang w:val="uk-UA"/>
        </w:rPr>
        <w:t xml:space="preserve"> </w:t>
      </w:r>
      <w:r w:rsidRPr="00A87EBF">
        <w:rPr>
          <w:rFonts w:ascii="Times New Roman" w:hAnsi="Times New Roman" w:cs="Times New Roman"/>
          <w:sz w:val="28"/>
          <w:szCs w:val="28"/>
          <w:lang w:val="en-US"/>
        </w:rPr>
        <w:t>(</w:t>
      </w:r>
      <w:r>
        <w:rPr>
          <w:rFonts w:ascii="Times New Roman" w:hAnsi="Times New Roman" w:cs="Times New Roman"/>
          <w:sz w:val="28"/>
          <w:szCs w:val="28"/>
          <w:lang w:val="en-US"/>
        </w:rPr>
        <w:t xml:space="preserve">Accessed </w:t>
      </w:r>
      <w:r w:rsidRPr="00A87EBF">
        <w:rPr>
          <w:rFonts w:ascii="Times New Roman" w:hAnsi="Times New Roman" w:cs="Times New Roman"/>
          <w:sz w:val="28"/>
          <w:szCs w:val="28"/>
          <w:lang w:val="en-US"/>
        </w:rPr>
        <w:t xml:space="preserve">20 </w:t>
      </w:r>
      <w:r w:rsidRPr="000A2230">
        <w:rPr>
          <w:rFonts w:ascii="Times New Roman" w:hAnsi="Times New Roman" w:cs="Times New Roman"/>
          <w:sz w:val="28"/>
          <w:szCs w:val="28"/>
          <w:lang w:val="en-US"/>
        </w:rPr>
        <w:t>March</w:t>
      </w:r>
      <w:r w:rsidRPr="00A87EBF">
        <w:rPr>
          <w:rFonts w:ascii="Times New Roman" w:hAnsi="Times New Roman" w:cs="Times New Roman"/>
          <w:sz w:val="28"/>
          <w:szCs w:val="28"/>
          <w:lang w:val="en-US"/>
        </w:rPr>
        <w:t xml:space="preserve"> 2018).</w:t>
      </w:r>
    </w:p>
    <w:p w:rsidR="0028566B" w:rsidRPr="00E11310" w:rsidRDefault="0028566B" w:rsidP="0028566B">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8. Laci, L. (2016) “</w:t>
      </w:r>
      <w:r w:rsidRPr="00B26C4E">
        <w:rPr>
          <w:rFonts w:ascii="Times New Roman" w:hAnsi="Times New Roman" w:cs="Times New Roman"/>
          <w:sz w:val="28"/>
          <w:szCs w:val="28"/>
          <w:lang w:val="uk-UA"/>
        </w:rPr>
        <w:t>High-Impact Leadership D</w:t>
      </w:r>
      <w:r>
        <w:rPr>
          <w:rFonts w:ascii="Times New Roman" w:hAnsi="Times New Roman" w:cs="Times New Roman"/>
          <w:sz w:val="28"/>
          <w:szCs w:val="28"/>
          <w:lang w:val="uk-UA"/>
        </w:rPr>
        <w:t>evelopment for the 21st Century</w:t>
      </w:r>
      <w:r>
        <w:rPr>
          <w:rFonts w:ascii="Times New Roman" w:hAnsi="Times New Roman" w:cs="Times New Roman"/>
          <w:sz w:val="28"/>
          <w:szCs w:val="28"/>
          <w:lang w:val="en-US"/>
        </w:rPr>
        <w:t xml:space="preserve">”, </w:t>
      </w:r>
      <w:r w:rsidRPr="008A1C8E">
        <w:rPr>
          <w:rFonts w:ascii="Times New Roman" w:hAnsi="Times New Roman" w:cs="Times New Roman"/>
          <w:sz w:val="28"/>
          <w:szCs w:val="28"/>
          <w:lang w:val="uk-UA"/>
        </w:rPr>
        <w:t>available</w:t>
      </w:r>
      <w:r w:rsidRPr="00A87EBF">
        <w:rPr>
          <w:rFonts w:ascii="Times New Roman" w:hAnsi="Times New Roman" w:cs="Times New Roman"/>
          <w:sz w:val="28"/>
          <w:szCs w:val="28"/>
          <w:lang w:val="en-US"/>
        </w:rPr>
        <w:t xml:space="preserve"> </w:t>
      </w:r>
      <w:r w:rsidRPr="008A1C8E">
        <w:rPr>
          <w:rFonts w:ascii="Times New Roman" w:hAnsi="Times New Roman" w:cs="Times New Roman"/>
          <w:sz w:val="28"/>
          <w:szCs w:val="28"/>
          <w:lang w:val="uk-UA"/>
        </w:rPr>
        <w:t>at:</w:t>
      </w:r>
      <w:r w:rsidRPr="00A87EBF">
        <w:rPr>
          <w:lang w:val="en-US"/>
        </w:rPr>
        <w:t xml:space="preserve">   </w:t>
      </w:r>
      <w:hyperlink r:id="rId19" w:history="1">
        <w:r w:rsidRPr="006F2212">
          <w:rPr>
            <w:rStyle w:val="a3"/>
            <w:rFonts w:ascii="Times New Roman" w:hAnsi="Times New Roman" w:cs="Times New Roman"/>
            <w:sz w:val="28"/>
            <w:szCs w:val="28"/>
            <w:lang w:val="uk-UA"/>
          </w:rPr>
          <w:t>http://www.bersin.com/uploadedFiles/Bersin/Research_Library_Subscribers/Res_</w:t>
        </w:r>
        <w:r w:rsidRPr="006F2212">
          <w:rPr>
            <w:rStyle w:val="a3"/>
            <w:rFonts w:ascii="Times New Roman" w:hAnsi="Times New Roman" w:cs="Times New Roman"/>
            <w:sz w:val="28"/>
            <w:szCs w:val="28"/>
            <w:lang w:val="uk-UA"/>
          </w:rPr>
          <w:lastRenderedPageBreak/>
          <w:t>Store_-_Table_Contents_Files/071411_IS_HILD-Part1_BA_Final-TOC.pdf</w:t>
        </w:r>
      </w:hyperlink>
      <w:r>
        <w:rPr>
          <w:lang w:val="en-US"/>
        </w:rPr>
        <w:t xml:space="preserve">, </w:t>
      </w:r>
      <w:r w:rsidRPr="00A87EBF">
        <w:rPr>
          <w:rFonts w:ascii="Times New Roman" w:hAnsi="Times New Roman" w:cs="Times New Roman"/>
          <w:sz w:val="28"/>
          <w:szCs w:val="28"/>
          <w:lang w:val="en-US"/>
        </w:rPr>
        <w:t>(</w:t>
      </w:r>
      <w:r>
        <w:rPr>
          <w:rFonts w:ascii="Times New Roman" w:hAnsi="Times New Roman" w:cs="Times New Roman"/>
          <w:sz w:val="28"/>
          <w:szCs w:val="28"/>
          <w:lang w:val="en-US"/>
        </w:rPr>
        <w:t xml:space="preserve">Accessed </w:t>
      </w:r>
      <w:r w:rsidRPr="00A87EBF">
        <w:rPr>
          <w:rFonts w:ascii="Times New Roman" w:hAnsi="Times New Roman" w:cs="Times New Roman"/>
          <w:sz w:val="28"/>
          <w:szCs w:val="28"/>
          <w:lang w:val="en-US"/>
        </w:rPr>
        <w:t xml:space="preserve">20 </w:t>
      </w:r>
      <w:r w:rsidRPr="000A2230">
        <w:rPr>
          <w:rFonts w:ascii="Times New Roman" w:hAnsi="Times New Roman" w:cs="Times New Roman"/>
          <w:sz w:val="28"/>
          <w:szCs w:val="28"/>
          <w:lang w:val="en-US"/>
        </w:rPr>
        <w:t>March</w:t>
      </w:r>
      <w:r w:rsidRPr="00A87EBF">
        <w:rPr>
          <w:rFonts w:ascii="Times New Roman" w:hAnsi="Times New Roman" w:cs="Times New Roman"/>
          <w:sz w:val="28"/>
          <w:szCs w:val="28"/>
          <w:lang w:val="en-US"/>
        </w:rPr>
        <w:t xml:space="preserve"> 2018).</w:t>
      </w:r>
    </w:p>
    <w:p w:rsidR="0028566B" w:rsidRDefault="0028566B" w:rsidP="0028566B">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9. </w:t>
      </w:r>
      <w:r w:rsidRPr="00FC0600">
        <w:rPr>
          <w:rFonts w:ascii="Times New Roman" w:hAnsi="Times New Roman" w:cs="Times New Roman"/>
          <w:sz w:val="28"/>
          <w:szCs w:val="28"/>
          <w:lang w:val="en-US"/>
        </w:rPr>
        <w:t>Cannon</w:t>
      </w:r>
      <w:r>
        <w:rPr>
          <w:rFonts w:ascii="Times New Roman" w:hAnsi="Times New Roman" w:cs="Times New Roman"/>
          <w:sz w:val="28"/>
          <w:szCs w:val="28"/>
          <w:lang w:val="en-US"/>
        </w:rPr>
        <w:t>, T.  (2015) “</w:t>
      </w:r>
      <w:r w:rsidRPr="00FC0600">
        <w:rPr>
          <w:rFonts w:ascii="Times New Roman" w:hAnsi="Times New Roman" w:cs="Times New Roman"/>
          <w:sz w:val="28"/>
          <w:szCs w:val="28"/>
          <w:lang w:val="en-US"/>
        </w:rPr>
        <w:t>4 reasons your best it pros are leaving</w:t>
      </w:r>
      <w:r>
        <w:rPr>
          <w:rFonts w:ascii="Times New Roman" w:hAnsi="Times New Roman" w:cs="Times New Roman"/>
          <w:sz w:val="28"/>
          <w:szCs w:val="28"/>
          <w:lang w:val="en-US"/>
        </w:rPr>
        <w:t>”,</w:t>
      </w:r>
      <w:r w:rsidRPr="00E11310">
        <w:rPr>
          <w:rFonts w:ascii="Times New Roman" w:hAnsi="Times New Roman" w:cs="Times New Roman"/>
          <w:sz w:val="28"/>
          <w:szCs w:val="28"/>
          <w:lang w:val="uk-UA"/>
        </w:rPr>
        <w:t xml:space="preserve"> </w:t>
      </w:r>
      <w:r w:rsidRPr="008A1C8E">
        <w:rPr>
          <w:rFonts w:ascii="Times New Roman" w:hAnsi="Times New Roman" w:cs="Times New Roman"/>
          <w:sz w:val="28"/>
          <w:szCs w:val="28"/>
          <w:lang w:val="uk-UA"/>
        </w:rPr>
        <w:t>available</w:t>
      </w:r>
      <w:r w:rsidRPr="00A87EBF">
        <w:rPr>
          <w:rFonts w:ascii="Times New Roman" w:hAnsi="Times New Roman" w:cs="Times New Roman"/>
          <w:sz w:val="28"/>
          <w:szCs w:val="28"/>
          <w:lang w:val="en-US"/>
        </w:rPr>
        <w:t xml:space="preserve"> </w:t>
      </w:r>
      <w:r w:rsidRPr="008A1C8E">
        <w:rPr>
          <w:rFonts w:ascii="Times New Roman" w:hAnsi="Times New Roman" w:cs="Times New Roman"/>
          <w:sz w:val="28"/>
          <w:szCs w:val="28"/>
          <w:lang w:val="uk-UA"/>
        </w:rPr>
        <w:t>at:</w:t>
      </w:r>
      <w:r w:rsidRPr="00A87EBF">
        <w:rPr>
          <w:lang w:val="en-US"/>
        </w:rPr>
        <w:t xml:space="preserve">   </w:t>
      </w:r>
      <w:r w:rsidRPr="00E11310">
        <w:rPr>
          <w:rFonts w:ascii="Times New Roman" w:hAnsi="Times New Roman" w:cs="Times New Roman"/>
          <w:sz w:val="28"/>
          <w:szCs w:val="28"/>
          <w:lang w:val="en-US"/>
        </w:rPr>
        <w:t xml:space="preserve"> </w:t>
      </w:r>
      <w:hyperlink r:id="rId20" w:history="1">
        <w:r w:rsidRPr="006F2212">
          <w:rPr>
            <w:rStyle w:val="a3"/>
            <w:rFonts w:ascii="Times New Roman" w:hAnsi="Times New Roman" w:cs="Times New Roman"/>
            <w:sz w:val="28"/>
            <w:szCs w:val="28"/>
            <w:lang w:val="en-US"/>
          </w:rPr>
          <w:t>https://talentculture.com/4-reasons-your-best-it-pros-are-leaving/</w:t>
        </w:r>
      </w:hyperlink>
      <w:r>
        <w:rPr>
          <w:rFonts w:ascii="Times New Roman" w:hAnsi="Times New Roman" w:cs="Times New Roman"/>
          <w:sz w:val="28"/>
          <w:szCs w:val="28"/>
          <w:lang w:val="en-US"/>
        </w:rPr>
        <w:t xml:space="preserve">, </w:t>
      </w:r>
      <w:r w:rsidRPr="00A87EBF">
        <w:rPr>
          <w:rFonts w:ascii="Times New Roman" w:hAnsi="Times New Roman" w:cs="Times New Roman"/>
          <w:sz w:val="28"/>
          <w:szCs w:val="28"/>
          <w:lang w:val="en-US"/>
        </w:rPr>
        <w:t>(</w:t>
      </w:r>
      <w:r>
        <w:rPr>
          <w:rFonts w:ascii="Times New Roman" w:hAnsi="Times New Roman" w:cs="Times New Roman"/>
          <w:sz w:val="28"/>
          <w:szCs w:val="28"/>
          <w:lang w:val="en-US"/>
        </w:rPr>
        <w:t xml:space="preserve">Accessed </w:t>
      </w:r>
      <w:r w:rsidRPr="00A87EBF">
        <w:rPr>
          <w:rFonts w:ascii="Times New Roman" w:hAnsi="Times New Roman" w:cs="Times New Roman"/>
          <w:sz w:val="28"/>
          <w:szCs w:val="28"/>
          <w:lang w:val="en-US"/>
        </w:rPr>
        <w:t xml:space="preserve">20 </w:t>
      </w:r>
      <w:r w:rsidRPr="000A2230">
        <w:rPr>
          <w:rFonts w:ascii="Times New Roman" w:hAnsi="Times New Roman" w:cs="Times New Roman"/>
          <w:sz w:val="28"/>
          <w:szCs w:val="28"/>
          <w:lang w:val="en-US"/>
        </w:rPr>
        <w:t>March</w:t>
      </w:r>
      <w:r w:rsidRPr="00A87EBF">
        <w:rPr>
          <w:rFonts w:ascii="Times New Roman" w:hAnsi="Times New Roman" w:cs="Times New Roman"/>
          <w:sz w:val="28"/>
          <w:szCs w:val="28"/>
          <w:lang w:val="en-US"/>
        </w:rPr>
        <w:t xml:space="preserve"> 2018).</w:t>
      </w:r>
    </w:p>
    <w:p w:rsidR="0028566B" w:rsidRPr="004C3992" w:rsidRDefault="0028566B" w:rsidP="0028566B">
      <w:pPr>
        <w:spacing w:after="0" w:line="360" w:lineRule="auto"/>
        <w:ind w:firstLine="709"/>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uk-UA"/>
        </w:rPr>
        <w:t xml:space="preserve">10. </w:t>
      </w:r>
      <w:r>
        <w:rPr>
          <w:rFonts w:ascii="Times New Roman" w:hAnsi="Times New Roman" w:cs="Times New Roman"/>
          <w:sz w:val="28"/>
          <w:szCs w:val="28"/>
          <w:shd w:val="clear" w:color="auto" w:fill="FFFFFF"/>
          <w:lang w:val="en-US"/>
        </w:rPr>
        <w:t xml:space="preserve">Lombardo, Michael M., </w:t>
      </w:r>
      <w:r w:rsidRPr="00FC0600">
        <w:rPr>
          <w:rFonts w:ascii="Times New Roman" w:hAnsi="Times New Roman" w:cs="Times New Roman"/>
          <w:sz w:val="28"/>
          <w:szCs w:val="28"/>
          <w:shd w:val="clear" w:color="auto" w:fill="FFFFFF"/>
          <w:lang w:val="en-US"/>
        </w:rPr>
        <w:t>Eichinger, Robert W</w:t>
      </w:r>
      <w:r>
        <w:rPr>
          <w:rFonts w:ascii="Times New Roman" w:hAnsi="Times New Roman" w:cs="Times New Roman"/>
          <w:sz w:val="28"/>
          <w:szCs w:val="28"/>
          <w:shd w:val="clear" w:color="auto" w:fill="FFFFFF"/>
          <w:lang w:val="en-US"/>
        </w:rPr>
        <w:t>.</w:t>
      </w:r>
      <w:r w:rsidRPr="00FC0600">
        <w:rPr>
          <w:rFonts w:ascii="Times New Roman" w:hAnsi="Times New Roman" w:cs="Times New Roman"/>
          <w:sz w:val="28"/>
          <w:szCs w:val="28"/>
          <w:shd w:val="clear" w:color="auto" w:fill="FFFFFF"/>
          <w:lang w:val="en-US"/>
        </w:rPr>
        <w:t xml:space="preserve"> (1996)</w:t>
      </w:r>
      <w:r w:rsidRPr="00FC0600">
        <w:rPr>
          <w:rStyle w:val="apple-converted-space"/>
          <w:rFonts w:ascii="Times New Roman" w:hAnsi="Times New Roman" w:cs="Times New Roman"/>
          <w:sz w:val="28"/>
          <w:szCs w:val="28"/>
          <w:shd w:val="clear" w:color="auto" w:fill="FFFFFF"/>
          <w:lang w:val="en-US"/>
        </w:rPr>
        <w:t> </w:t>
      </w:r>
      <w:r w:rsidRPr="004C3992">
        <w:rPr>
          <w:rFonts w:ascii="Times New Roman" w:hAnsi="Times New Roman" w:cs="Times New Roman"/>
          <w:i/>
          <w:iCs/>
          <w:sz w:val="28"/>
          <w:szCs w:val="28"/>
          <w:shd w:val="clear" w:color="auto" w:fill="FFFFFF"/>
          <w:lang w:val="en-US"/>
        </w:rPr>
        <w:t>The Career Architect  Development  Plann</w:t>
      </w:r>
      <w:r w:rsidRPr="004C3992">
        <w:rPr>
          <w:rFonts w:ascii="Times New Roman" w:hAnsi="Times New Roman" w:cs="Times New Roman"/>
          <w:iCs/>
          <w:sz w:val="28"/>
          <w:szCs w:val="28"/>
          <w:shd w:val="clear" w:color="auto" w:fill="FFFFFF"/>
          <w:lang w:val="en-US"/>
        </w:rPr>
        <w:t>er</w:t>
      </w:r>
      <w:r>
        <w:rPr>
          <w:rFonts w:ascii="Times New Roman" w:hAnsi="Times New Roman" w:cs="Times New Roman"/>
          <w:iCs/>
          <w:sz w:val="28"/>
          <w:szCs w:val="28"/>
          <w:shd w:val="clear" w:color="auto" w:fill="FFFFFF"/>
          <w:lang w:val="en-US"/>
        </w:rPr>
        <w:t>,</w:t>
      </w:r>
      <w:r w:rsidRPr="00FC0600">
        <w:rPr>
          <w:rStyle w:val="apple-converted-space"/>
          <w:rFonts w:ascii="Times New Roman" w:hAnsi="Times New Roman" w:cs="Times New Roman"/>
          <w:sz w:val="28"/>
          <w:szCs w:val="28"/>
          <w:shd w:val="clear" w:color="auto" w:fill="FFFFFF"/>
          <w:lang w:val="en-US"/>
        </w:rPr>
        <w:t> </w:t>
      </w:r>
      <w:r w:rsidRPr="00FC0600">
        <w:rPr>
          <w:rFonts w:ascii="Times New Roman" w:hAnsi="Times New Roman" w:cs="Times New Roman"/>
          <w:sz w:val="28"/>
          <w:szCs w:val="28"/>
          <w:shd w:val="clear" w:color="auto" w:fill="FFFFFF"/>
          <w:lang w:val="en-US"/>
        </w:rPr>
        <w:t>(</w:t>
      </w:r>
      <w:r>
        <w:rPr>
          <w:rFonts w:ascii="Times New Roman" w:hAnsi="Times New Roman" w:cs="Times New Roman"/>
          <w:sz w:val="28"/>
          <w:szCs w:val="28"/>
          <w:shd w:val="clear" w:color="auto" w:fill="FFFFFF"/>
          <w:lang w:val="en-US"/>
        </w:rPr>
        <w:t>1st ed.), Lominger, Minneapolis, USA.</w:t>
      </w:r>
    </w:p>
    <w:p w:rsidR="0028566B" w:rsidRDefault="0028566B" w:rsidP="0028566B">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uk-UA"/>
        </w:rPr>
        <w:t xml:space="preserve">11. </w:t>
      </w:r>
      <w:r w:rsidRPr="00613DBC">
        <w:rPr>
          <w:rFonts w:ascii="Times New Roman" w:hAnsi="Times New Roman" w:cs="Times New Roman"/>
          <w:sz w:val="28"/>
          <w:szCs w:val="28"/>
          <w:lang w:val="uk-UA"/>
        </w:rPr>
        <w:t>Woodall</w:t>
      </w:r>
      <w:r>
        <w:rPr>
          <w:rFonts w:ascii="Times New Roman" w:hAnsi="Times New Roman" w:cs="Times New Roman"/>
          <w:sz w:val="28"/>
          <w:szCs w:val="28"/>
          <w:lang w:val="en-US"/>
        </w:rPr>
        <w:t>,</w:t>
      </w:r>
      <w:r>
        <w:rPr>
          <w:rFonts w:ascii="Times New Roman" w:hAnsi="Times New Roman" w:cs="Times New Roman"/>
          <w:sz w:val="28"/>
          <w:szCs w:val="28"/>
          <w:lang w:val="uk-UA"/>
        </w:rPr>
        <w:t>J</w:t>
      </w:r>
      <w:r>
        <w:rPr>
          <w:rFonts w:ascii="Times New Roman" w:hAnsi="Times New Roman" w:cs="Times New Roman"/>
          <w:sz w:val="28"/>
          <w:szCs w:val="28"/>
          <w:lang w:val="en-US"/>
        </w:rPr>
        <w:t>. and</w:t>
      </w:r>
      <w:r w:rsidRPr="00613DBC">
        <w:rPr>
          <w:rFonts w:ascii="Times New Roman" w:hAnsi="Times New Roman" w:cs="Times New Roman"/>
          <w:sz w:val="28"/>
          <w:szCs w:val="28"/>
          <w:lang w:val="uk-UA"/>
        </w:rPr>
        <w:t xml:space="preserve"> Winstanley</w:t>
      </w:r>
      <w:r>
        <w:rPr>
          <w:rFonts w:ascii="Times New Roman" w:hAnsi="Times New Roman" w:cs="Times New Roman"/>
          <w:sz w:val="28"/>
          <w:szCs w:val="28"/>
          <w:lang w:val="en-US"/>
        </w:rPr>
        <w:t>,</w:t>
      </w:r>
      <w:r>
        <w:rPr>
          <w:rFonts w:ascii="Times New Roman" w:hAnsi="Times New Roman" w:cs="Times New Roman"/>
          <w:sz w:val="28"/>
          <w:szCs w:val="28"/>
          <w:lang w:val="uk-UA"/>
        </w:rPr>
        <w:t xml:space="preserve"> D</w:t>
      </w:r>
      <w:r>
        <w:rPr>
          <w:rFonts w:ascii="Times New Roman" w:hAnsi="Times New Roman" w:cs="Times New Roman"/>
          <w:sz w:val="28"/>
          <w:szCs w:val="28"/>
          <w:lang w:val="en-US"/>
        </w:rPr>
        <w:t>.</w:t>
      </w:r>
      <w:r w:rsidRPr="00613DBC">
        <w:rPr>
          <w:rFonts w:ascii="Times New Roman" w:hAnsi="Times New Roman" w:cs="Times New Roman"/>
          <w:sz w:val="28"/>
          <w:szCs w:val="28"/>
          <w:lang w:val="uk-UA"/>
        </w:rPr>
        <w:t xml:space="preserve"> </w:t>
      </w:r>
      <w:r>
        <w:rPr>
          <w:rFonts w:ascii="Times New Roman" w:hAnsi="Times New Roman" w:cs="Times New Roman"/>
          <w:sz w:val="28"/>
          <w:szCs w:val="28"/>
          <w:lang w:val="en-US"/>
        </w:rPr>
        <w:t xml:space="preserve"> (1998) </w:t>
      </w:r>
      <w:r w:rsidRPr="004C3992">
        <w:rPr>
          <w:rFonts w:ascii="Times New Roman" w:hAnsi="Times New Roman" w:cs="Times New Roman"/>
          <w:i/>
          <w:sz w:val="28"/>
          <w:szCs w:val="28"/>
          <w:lang w:val="uk-UA"/>
        </w:rPr>
        <w:t>Management Development: Strategy and Practice</w:t>
      </w:r>
      <w:r>
        <w:rPr>
          <w:rFonts w:ascii="Times New Roman" w:hAnsi="Times New Roman" w:cs="Times New Roman"/>
          <w:i/>
          <w:sz w:val="28"/>
          <w:szCs w:val="28"/>
          <w:lang w:val="en-US"/>
        </w:rPr>
        <w:t>,</w:t>
      </w:r>
      <w:r w:rsidRPr="00F05D66">
        <w:rPr>
          <w:rFonts w:ascii="Times New Roman" w:hAnsi="Times New Roman" w:cs="Times New Roman"/>
          <w:sz w:val="28"/>
          <w:szCs w:val="28"/>
          <w:lang w:val="uk-UA"/>
        </w:rPr>
        <w:t xml:space="preserve"> </w:t>
      </w:r>
      <w:r w:rsidRPr="00613DBC">
        <w:rPr>
          <w:rFonts w:ascii="Times New Roman" w:hAnsi="Times New Roman" w:cs="Times New Roman"/>
          <w:sz w:val="28"/>
          <w:szCs w:val="28"/>
          <w:lang w:val="uk-UA"/>
        </w:rPr>
        <w:t>Wiley-Blackwell</w:t>
      </w:r>
      <w:r w:rsidRPr="004C3992">
        <w:rPr>
          <w:rFonts w:ascii="Times New Roman" w:hAnsi="Times New Roman" w:cs="Times New Roman"/>
          <w:i/>
          <w:sz w:val="28"/>
          <w:szCs w:val="28"/>
          <w:lang w:val="uk-UA"/>
        </w:rPr>
        <w:t>,</w:t>
      </w:r>
      <w:r w:rsidRPr="00613DBC">
        <w:rPr>
          <w:rFonts w:ascii="Times New Roman" w:hAnsi="Times New Roman" w:cs="Times New Roman"/>
          <w:sz w:val="28"/>
          <w:szCs w:val="28"/>
          <w:lang w:val="uk-UA"/>
        </w:rPr>
        <w:t xml:space="preserve"> </w:t>
      </w:r>
      <w:r w:rsidRPr="004C3992">
        <w:rPr>
          <w:rFonts w:ascii="Times New Roman" w:hAnsi="Times New Roman" w:cs="Times New Roman"/>
          <w:sz w:val="28"/>
          <w:szCs w:val="28"/>
          <w:lang w:val="uk-UA"/>
        </w:rPr>
        <w:t xml:space="preserve">New York </w:t>
      </w:r>
      <w:r>
        <w:rPr>
          <w:rFonts w:ascii="Times New Roman" w:hAnsi="Times New Roman" w:cs="Times New Roman"/>
          <w:sz w:val="28"/>
          <w:szCs w:val="28"/>
          <w:lang w:val="en-US"/>
        </w:rPr>
        <w:t xml:space="preserve">, </w:t>
      </w:r>
      <w:r>
        <w:rPr>
          <w:rFonts w:ascii="Times New Roman" w:hAnsi="Times New Roman" w:cs="Times New Roman"/>
          <w:sz w:val="28"/>
          <w:szCs w:val="28"/>
          <w:shd w:val="clear" w:color="auto" w:fill="FFFFFF"/>
          <w:lang w:val="en-US"/>
        </w:rPr>
        <w:t>USA.</w:t>
      </w:r>
    </w:p>
    <w:p w:rsidR="0028566B" w:rsidRPr="0028566B" w:rsidRDefault="0028566B" w:rsidP="0028566B">
      <w:pPr>
        <w:spacing w:after="0"/>
        <w:ind w:firstLine="426"/>
        <w:jc w:val="both"/>
        <w:rPr>
          <w:rFonts w:ascii="Times New Roman" w:hAnsi="Times New Roman" w:cs="Times New Roman"/>
          <w:sz w:val="28"/>
          <w:szCs w:val="28"/>
          <w:lang w:val="en-US"/>
        </w:rPr>
      </w:pPr>
    </w:p>
    <w:p w:rsidR="00AA0EA4" w:rsidRPr="003A40F1" w:rsidRDefault="00AA0EA4" w:rsidP="003A40F1">
      <w:pPr>
        <w:spacing w:after="0" w:line="360" w:lineRule="auto"/>
        <w:ind w:firstLine="709"/>
        <w:jc w:val="both"/>
        <w:rPr>
          <w:rFonts w:ascii="Times New Roman" w:hAnsi="Times New Roman" w:cs="Times New Roman"/>
          <w:sz w:val="28"/>
          <w:szCs w:val="28"/>
          <w:lang w:val="en-US"/>
        </w:rPr>
      </w:pPr>
    </w:p>
    <w:sectPr w:rsidR="00AA0EA4" w:rsidRPr="003A40F1" w:rsidSect="00EA082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878" w:rsidRDefault="00456878" w:rsidP="00E0714F">
      <w:pPr>
        <w:spacing w:after="0" w:line="240" w:lineRule="auto"/>
      </w:pPr>
      <w:r>
        <w:separator/>
      </w:r>
    </w:p>
  </w:endnote>
  <w:endnote w:type="continuationSeparator" w:id="0">
    <w:p w:rsidR="00456878" w:rsidRDefault="00456878" w:rsidP="00E07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878" w:rsidRDefault="00456878" w:rsidP="00E0714F">
      <w:pPr>
        <w:spacing w:after="0" w:line="240" w:lineRule="auto"/>
      </w:pPr>
      <w:r>
        <w:separator/>
      </w:r>
    </w:p>
  </w:footnote>
  <w:footnote w:type="continuationSeparator" w:id="0">
    <w:p w:rsidR="00456878" w:rsidRDefault="00456878" w:rsidP="00E071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103"/>
    <w:rsid w:val="00015A30"/>
    <w:rsid w:val="00064019"/>
    <w:rsid w:val="000B3DB4"/>
    <w:rsid w:val="000C5F6B"/>
    <w:rsid w:val="000F1169"/>
    <w:rsid w:val="00131552"/>
    <w:rsid w:val="00164565"/>
    <w:rsid w:val="001D020B"/>
    <w:rsid w:val="001E1EF8"/>
    <w:rsid w:val="00207622"/>
    <w:rsid w:val="00222375"/>
    <w:rsid w:val="00231DF2"/>
    <w:rsid w:val="00243061"/>
    <w:rsid w:val="00244D74"/>
    <w:rsid w:val="00261B15"/>
    <w:rsid w:val="0026471A"/>
    <w:rsid w:val="0028566B"/>
    <w:rsid w:val="00297372"/>
    <w:rsid w:val="002A494E"/>
    <w:rsid w:val="003973B9"/>
    <w:rsid w:val="003A40F1"/>
    <w:rsid w:val="003A4211"/>
    <w:rsid w:val="003B2825"/>
    <w:rsid w:val="003C3FDC"/>
    <w:rsid w:val="0042059D"/>
    <w:rsid w:val="004215CA"/>
    <w:rsid w:val="00435BFA"/>
    <w:rsid w:val="00456878"/>
    <w:rsid w:val="004A49CC"/>
    <w:rsid w:val="004C2C91"/>
    <w:rsid w:val="005016F8"/>
    <w:rsid w:val="005079F8"/>
    <w:rsid w:val="00516516"/>
    <w:rsid w:val="00531F81"/>
    <w:rsid w:val="00533CFA"/>
    <w:rsid w:val="00553C0A"/>
    <w:rsid w:val="00570859"/>
    <w:rsid w:val="005C3675"/>
    <w:rsid w:val="00604CB2"/>
    <w:rsid w:val="00611395"/>
    <w:rsid w:val="00613DBC"/>
    <w:rsid w:val="00642431"/>
    <w:rsid w:val="00643DFC"/>
    <w:rsid w:val="00685103"/>
    <w:rsid w:val="00687127"/>
    <w:rsid w:val="006A1F76"/>
    <w:rsid w:val="006A525A"/>
    <w:rsid w:val="006B3F16"/>
    <w:rsid w:val="006C1E57"/>
    <w:rsid w:val="006D634B"/>
    <w:rsid w:val="00783F91"/>
    <w:rsid w:val="007B73F7"/>
    <w:rsid w:val="007D7829"/>
    <w:rsid w:val="0085568D"/>
    <w:rsid w:val="00860684"/>
    <w:rsid w:val="008A5DAF"/>
    <w:rsid w:val="008E4D2D"/>
    <w:rsid w:val="008F7CA6"/>
    <w:rsid w:val="00916B43"/>
    <w:rsid w:val="00932A8A"/>
    <w:rsid w:val="00967DFB"/>
    <w:rsid w:val="0097280B"/>
    <w:rsid w:val="009D7A39"/>
    <w:rsid w:val="009F20F1"/>
    <w:rsid w:val="00A049F3"/>
    <w:rsid w:val="00A05234"/>
    <w:rsid w:val="00A26D5C"/>
    <w:rsid w:val="00A551F8"/>
    <w:rsid w:val="00A56955"/>
    <w:rsid w:val="00AA0EA4"/>
    <w:rsid w:val="00AA792A"/>
    <w:rsid w:val="00AB28CF"/>
    <w:rsid w:val="00AB65FA"/>
    <w:rsid w:val="00B1509E"/>
    <w:rsid w:val="00B26C4E"/>
    <w:rsid w:val="00B37C91"/>
    <w:rsid w:val="00BA72BA"/>
    <w:rsid w:val="00BF5F0B"/>
    <w:rsid w:val="00C072FB"/>
    <w:rsid w:val="00C67DF5"/>
    <w:rsid w:val="00CC2879"/>
    <w:rsid w:val="00CE7ED0"/>
    <w:rsid w:val="00D36067"/>
    <w:rsid w:val="00D403CF"/>
    <w:rsid w:val="00D45866"/>
    <w:rsid w:val="00D50DCC"/>
    <w:rsid w:val="00D95949"/>
    <w:rsid w:val="00DF3706"/>
    <w:rsid w:val="00E0714F"/>
    <w:rsid w:val="00E23668"/>
    <w:rsid w:val="00E23BFC"/>
    <w:rsid w:val="00E37F33"/>
    <w:rsid w:val="00E84913"/>
    <w:rsid w:val="00E95282"/>
    <w:rsid w:val="00EA082E"/>
    <w:rsid w:val="00EA174F"/>
    <w:rsid w:val="00F27798"/>
    <w:rsid w:val="00FA5BAD"/>
    <w:rsid w:val="00FD1643"/>
    <w:rsid w:val="00FE155C"/>
    <w:rsid w:val="00FF09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2BCF7"/>
  <w15:docId w15:val="{D46129C0-CF88-4412-AEC3-EF7A6A2A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8510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D7829"/>
    <w:rPr>
      <w:color w:val="0000FF" w:themeColor="hyperlink"/>
      <w:u w:val="single"/>
    </w:rPr>
  </w:style>
  <w:style w:type="character" w:styleId="a4">
    <w:name w:val="Strong"/>
    <w:basedOn w:val="a0"/>
    <w:uiPriority w:val="22"/>
    <w:qFormat/>
    <w:rsid w:val="0042059D"/>
    <w:rPr>
      <w:b/>
      <w:bCs/>
    </w:rPr>
  </w:style>
  <w:style w:type="character" w:styleId="a5">
    <w:name w:val="FollowedHyperlink"/>
    <w:basedOn w:val="a0"/>
    <w:uiPriority w:val="99"/>
    <w:semiHidden/>
    <w:unhideWhenUsed/>
    <w:rsid w:val="003973B9"/>
    <w:rPr>
      <w:color w:val="800080" w:themeColor="followedHyperlink"/>
      <w:u w:val="single"/>
    </w:rPr>
  </w:style>
  <w:style w:type="character" w:customStyle="1" w:styleId="a6">
    <w:name w:val="Основной текст_"/>
    <w:basedOn w:val="a0"/>
    <w:link w:val="2"/>
    <w:rsid w:val="00642431"/>
    <w:rPr>
      <w:rFonts w:ascii="Arial Narrow" w:eastAsia="Arial Narrow" w:hAnsi="Arial Narrow" w:cs="Arial Narrow"/>
      <w:spacing w:val="4"/>
      <w:sz w:val="17"/>
      <w:szCs w:val="17"/>
      <w:shd w:val="clear" w:color="auto" w:fill="FFFFFF"/>
    </w:rPr>
  </w:style>
  <w:style w:type="character" w:customStyle="1" w:styleId="1">
    <w:name w:val="Основной текст1"/>
    <w:basedOn w:val="a6"/>
    <w:rsid w:val="00642431"/>
    <w:rPr>
      <w:rFonts w:ascii="Arial Narrow" w:eastAsia="Arial Narrow" w:hAnsi="Arial Narrow" w:cs="Arial Narrow"/>
      <w:color w:val="000000"/>
      <w:spacing w:val="4"/>
      <w:w w:val="100"/>
      <w:position w:val="0"/>
      <w:sz w:val="17"/>
      <w:szCs w:val="17"/>
      <w:shd w:val="clear" w:color="auto" w:fill="FFFFFF"/>
      <w:lang w:val="uk-UA"/>
    </w:rPr>
  </w:style>
  <w:style w:type="paragraph" w:customStyle="1" w:styleId="2">
    <w:name w:val="Основной текст2"/>
    <w:basedOn w:val="a"/>
    <w:link w:val="a6"/>
    <w:rsid w:val="00642431"/>
    <w:pPr>
      <w:widowControl w:val="0"/>
      <w:shd w:val="clear" w:color="auto" w:fill="FFFFFF"/>
      <w:spacing w:after="120" w:line="0" w:lineRule="atLeast"/>
      <w:ind w:hanging="160"/>
      <w:jc w:val="both"/>
    </w:pPr>
    <w:rPr>
      <w:rFonts w:ascii="Arial Narrow" w:eastAsia="Arial Narrow" w:hAnsi="Arial Narrow" w:cs="Arial Narrow"/>
      <w:spacing w:val="4"/>
      <w:sz w:val="17"/>
      <w:szCs w:val="17"/>
    </w:rPr>
  </w:style>
  <w:style w:type="table" w:styleId="a7">
    <w:name w:val="Table Grid"/>
    <w:basedOn w:val="a1"/>
    <w:uiPriority w:val="59"/>
    <w:rsid w:val="00B26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26C4E"/>
    <w:pPr>
      <w:ind w:left="720"/>
      <w:contextualSpacing/>
    </w:pPr>
  </w:style>
  <w:style w:type="character" w:customStyle="1" w:styleId="spelle">
    <w:name w:val="spelle"/>
    <w:basedOn w:val="a0"/>
    <w:rsid w:val="00E0714F"/>
  </w:style>
  <w:style w:type="character" w:styleId="a9">
    <w:name w:val="annotation reference"/>
    <w:basedOn w:val="a0"/>
    <w:uiPriority w:val="99"/>
    <w:semiHidden/>
    <w:unhideWhenUsed/>
    <w:rsid w:val="00FF0919"/>
    <w:rPr>
      <w:sz w:val="16"/>
      <w:szCs w:val="16"/>
    </w:rPr>
  </w:style>
  <w:style w:type="paragraph" w:styleId="aa">
    <w:name w:val="annotation text"/>
    <w:basedOn w:val="a"/>
    <w:link w:val="ab"/>
    <w:uiPriority w:val="99"/>
    <w:semiHidden/>
    <w:unhideWhenUsed/>
    <w:rsid w:val="00FF0919"/>
    <w:pPr>
      <w:spacing w:line="240" w:lineRule="auto"/>
    </w:pPr>
    <w:rPr>
      <w:sz w:val="20"/>
      <w:szCs w:val="20"/>
    </w:rPr>
  </w:style>
  <w:style w:type="character" w:customStyle="1" w:styleId="ab">
    <w:name w:val="Текст примечания Знак"/>
    <w:basedOn w:val="a0"/>
    <w:link w:val="aa"/>
    <w:uiPriority w:val="99"/>
    <w:semiHidden/>
    <w:rsid w:val="00FF0919"/>
    <w:rPr>
      <w:sz w:val="20"/>
      <w:szCs w:val="20"/>
    </w:rPr>
  </w:style>
  <w:style w:type="paragraph" w:styleId="ac">
    <w:name w:val="annotation subject"/>
    <w:basedOn w:val="aa"/>
    <w:next w:val="aa"/>
    <w:link w:val="ad"/>
    <w:uiPriority w:val="99"/>
    <w:semiHidden/>
    <w:unhideWhenUsed/>
    <w:rsid w:val="00FF0919"/>
    <w:rPr>
      <w:b/>
      <w:bCs/>
    </w:rPr>
  </w:style>
  <w:style w:type="character" w:customStyle="1" w:styleId="ad">
    <w:name w:val="Тема примечания Знак"/>
    <w:basedOn w:val="ab"/>
    <w:link w:val="ac"/>
    <w:uiPriority w:val="99"/>
    <w:semiHidden/>
    <w:rsid w:val="00FF0919"/>
    <w:rPr>
      <w:b/>
      <w:bCs/>
      <w:sz w:val="20"/>
      <w:szCs w:val="20"/>
    </w:rPr>
  </w:style>
  <w:style w:type="paragraph" w:styleId="ae">
    <w:name w:val="Balloon Text"/>
    <w:basedOn w:val="a"/>
    <w:link w:val="af"/>
    <w:uiPriority w:val="99"/>
    <w:semiHidden/>
    <w:unhideWhenUsed/>
    <w:rsid w:val="00FF0919"/>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FF0919"/>
    <w:rPr>
      <w:rFonts w:ascii="Segoe UI" w:hAnsi="Segoe UI" w:cs="Segoe UI"/>
      <w:sz w:val="18"/>
      <w:szCs w:val="18"/>
    </w:rPr>
  </w:style>
  <w:style w:type="character" w:customStyle="1" w:styleId="apple-converted-space">
    <w:name w:val="apple-converted-space"/>
    <w:basedOn w:val="a0"/>
    <w:rsid w:val="008E4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58214">
      <w:bodyDiv w:val="1"/>
      <w:marLeft w:val="0"/>
      <w:marRight w:val="0"/>
      <w:marTop w:val="0"/>
      <w:marBottom w:val="0"/>
      <w:divBdr>
        <w:top w:val="none" w:sz="0" w:space="0" w:color="auto"/>
        <w:left w:val="none" w:sz="0" w:space="0" w:color="auto"/>
        <w:bottom w:val="none" w:sz="0" w:space="0" w:color="auto"/>
        <w:right w:val="none" w:sz="0" w:space="0" w:color="auto"/>
      </w:divBdr>
    </w:div>
    <w:div w:id="249462233">
      <w:bodyDiv w:val="1"/>
      <w:marLeft w:val="0"/>
      <w:marRight w:val="0"/>
      <w:marTop w:val="0"/>
      <w:marBottom w:val="0"/>
      <w:divBdr>
        <w:top w:val="none" w:sz="0" w:space="0" w:color="auto"/>
        <w:left w:val="none" w:sz="0" w:space="0" w:color="auto"/>
        <w:bottom w:val="none" w:sz="0" w:space="0" w:color="auto"/>
        <w:right w:val="none" w:sz="0" w:space="0" w:color="auto"/>
      </w:divBdr>
      <w:divsChild>
        <w:div w:id="401299499">
          <w:marLeft w:val="0"/>
          <w:marRight w:val="0"/>
          <w:marTop w:val="0"/>
          <w:marBottom w:val="363"/>
          <w:divBdr>
            <w:top w:val="none" w:sz="0" w:space="0" w:color="auto"/>
            <w:left w:val="none" w:sz="0" w:space="0" w:color="auto"/>
            <w:bottom w:val="none" w:sz="0" w:space="0" w:color="auto"/>
            <w:right w:val="none" w:sz="0" w:space="0" w:color="auto"/>
          </w:divBdr>
        </w:div>
      </w:divsChild>
    </w:div>
    <w:div w:id="346752815">
      <w:bodyDiv w:val="1"/>
      <w:marLeft w:val="0"/>
      <w:marRight w:val="0"/>
      <w:marTop w:val="0"/>
      <w:marBottom w:val="0"/>
      <w:divBdr>
        <w:top w:val="none" w:sz="0" w:space="0" w:color="auto"/>
        <w:left w:val="none" w:sz="0" w:space="0" w:color="auto"/>
        <w:bottom w:val="none" w:sz="0" w:space="0" w:color="auto"/>
        <w:right w:val="none" w:sz="0" w:space="0" w:color="auto"/>
      </w:divBdr>
    </w:div>
    <w:div w:id="744957165">
      <w:bodyDiv w:val="1"/>
      <w:marLeft w:val="0"/>
      <w:marRight w:val="0"/>
      <w:marTop w:val="0"/>
      <w:marBottom w:val="0"/>
      <w:divBdr>
        <w:top w:val="none" w:sz="0" w:space="0" w:color="auto"/>
        <w:left w:val="none" w:sz="0" w:space="0" w:color="auto"/>
        <w:bottom w:val="none" w:sz="0" w:space="0" w:color="auto"/>
        <w:right w:val="none" w:sz="0" w:space="0" w:color="auto"/>
      </w:divBdr>
    </w:div>
    <w:div w:id="935820453">
      <w:bodyDiv w:val="1"/>
      <w:marLeft w:val="0"/>
      <w:marRight w:val="0"/>
      <w:marTop w:val="0"/>
      <w:marBottom w:val="0"/>
      <w:divBdr>
        <w:top w:val="none" w:sz="0" w:space="0" w:color="auto"/>
        <w:left w:val="none" w:sz="0" w:space="0" w:color="auto"/>
        <w:bottom w:val="none" w:sz="0" w:space="0" w:color="auto"/>
        <w:right w:val="none" w:sz="0" w:space="0" w:color="auto"/>
      </w:divBdr>
    </w:div>
    <w:div w:id="964773243">
      <w:bodyDiv w:val="1"/>
      <w:marLeft w:val="0"/>
      <w:marRight w:val="0"/>
      <w:marTop w:val="0"/>
      <w:marBottom w:val="0"/>
      <w:divBdr>
        <w:top w:val="none" w:sz="0" w:space="0" w:color="auto"/>
        <w:left w:val="none" w:sz="0" w:space="0" w:color="auto"/>
        <w:bottom w:val="none" w:sz="0" w:space="0" w:color="auto"/>
        <w:right w:val="none" w:sz="0" w:space="0" w:color="auto"/>
      </w:divBdr>
    </w:div>
    <w:div w:id="1017582865">
      <w:bodyDiv w:val="1"/>
      <w:marLeft w:val="0"/>
      <w:marRight w:val="0"/>
      <w:marTop w:val="0"/>
      <w:marBottom w:val="0"/>
      <w:divBdr>
        <w:top w:val="none" w:sz="0" w:space="0" w:color="auto"/>
        <w:left w:val="none" w:sz="0" w:space="0" w:color="auto"/>
        <w:bottom w:val="none" w:sz="0" w:space="0" w:color="auto"/>
        <w:right w:val="none" w:sz="0" w:space="0" w:color="auto"/>
      </w:divBdr>
    </w:div>
    <w:div w:id="1331761907">
      <w:bodyDiv w:val="1"/>
      <w:marLeft w:val="0"/>
      <w:marRight w:val="0"/>
      <w:marTop w:val="0"/>
      <w:marBottom w:val="0"/>
      <w:divBdr>
        <w:top w:val="none" w:sz="0" w:space="0" w:color="auto"/>
        <w:left w:val="none" w:sz="0" w:space="0" w:color="auto"/>
        <w:bottom w:val="none" w:sz="0" w:space="0" w:color="auto"/>
        <w:right w:val="none" w:sz="0" w:space="0" w:color="auto"/>
      </w:divBdr>
    </w:div>
    <w:div w:id="1413115147">
      <w:bodyDiv w:val="1"/>
      <w:marLeft w:val="0"/>
      <w:marRight w:val="0"/>
      <w:marTop w:val="0"/>
      <w:marBottom w:val="0"/>
      <w:divBdr>
        <w:top w:val="none" w:sz="0" w:space="0" w:color="auto"/>
        <w:left w:val="none" w:sz="0" w:space="0" w:color="auto"/>
        <w:bottom w:val="none" w:sz="0" w:space="0" w:color="auto"/>
        <w:right w:val="none" w:sz="0" w:space="0" w:color="auto"/>
      </w:divBdr>
    </w:div>
    <w:div w:id="1421439426">
      <w:bodyDiv w:val="1"/>
      <w:marLeft w:val="0"/>
      <w:marRight w:val="0"/>
      <w:marTop w:val="0"/>
      <w:marBottom w:val="0"/>
      <w:divBdr>
        <w:top w:val="none" w:sz="0" w:space="0" w:color="auto"/>
        <w:left w:val="none" w:sz="0" w:space="0" w:color="auto"/>
        <w:bottom w:val="none" w:sz="0" w:space="0" w:color="auto"/>
        <w:right w:val="none" w:sz="0" w:space="0" w:color="auto"/>
      </w:divBdr>
    </w:div>
    <w:div w:id="1432358795">
      <w:bodyDiv w:val="1"/>
      <w:marLeft w:val="0"/>
      <w:marRight w:val="0"/>
      <w:marTop w:val="0"/>
      <w:marBottom w:val="0"/>
      <w:divBdr>
        <w:top w:val="none" w:sz="0" w:space="0" w:color="auto"/>
        <w:left w:val="none" w:sz="0" w:space="0" w:color="auto"/>
        <w:bottom w:val="none" w:sz="0" w:space="0" w:color="auto"/>
        <w:right w:val="none" w:sz="0" w:space="0" w:color="auto"/>
      </w:divBdr>
    </w:div>
    <w:div w:id="1438792746">
      <w:bodyDiv w:val="1"/>
      <w:marLeft w:val="0"/>
      <w:marRight w:val="0"/>
      <w:marTop w:val="0"/>
      <w:marBottom w:val="0"/>
      <w:divBdr>
        <w:top w:val="none" w:sz="0" w:space="0" w:color="auto"/>
        <w:left w:val="none" w:sz="0" w:space="0" w:color="auto"/>
        <w:bottom w:val="none" w:sz="0" w:space="0" w:color="auto"/>
        <w:right w:val="none" w:sz="0" w:space="0" w:color="auto"/>
      </w:divBdr>
    </w:div>
    <w:div w:id="1471166871">
      <w:bodyDiv w:val="1"/>
      <w:marLeft w:val="0"/>
      <w:marRight w:val="0"/>
      <w:marTop w:val="0"/>
      <w:marBottom w:val="0"/>
      <w:divBdr>
        <w:top w:val="none" w:sz="0" w:space="0" w:color="auto"/>
        <w:left w:val="none" w:sz="0" w:space="0" w:color="auto"/>
        <w:bottom w:val="none" w:sz="0" w:space="0" w:color="auto"/>
        <w:right w:val="none" w:sz="0" w:space="0" w:color="auto"/>
      </w:divBdr>
    </w:div>
    <w:div w:id="1780638235">
      <w:bodyDiv w:val="1"/>
      <w:marLeft w:val="0"/>
      <w:marRight w:val="0"/>
      <w:marTop w:val="0"/>
      <w:marBottom w:val="0"/>
      <w:divBdr>
        <w:top w:val="none" w:sz="0" w:space="0" w:color="auto"/>
        <w:left w:val="none" w:sz="0" w:space="0" w:color="auto"/>
        <w:bottom w:val="none" w:sz="0" w:space="0" w:color="auto"/>
        <w:right w:val="none" w:sz="0" w:space="0" w:color="auto"/>
      </w:divBdr>
    </w:div>
    <w:div w:id="1809324360">
      <w:bodyDiv w:val="1"/>
      <w:marLeft w:val="0"/>
      <w:marRight w:val="0"/>
      <w:marTop w:val="0"/>
      <w:marBottom w:val="0"/>
      <w:divBdr>
        <w:top w:val="none" w:sz="0" w:space="0" w:color="auto"/>
        <w:left w:val="none" w:sz="0" w:space="0" w:color="auto"/>
        <w:bottom w:val="none" w:sz="0" w:space="0" w:color="auto"/>
        <w:right w:val="none" w:sz="0" w:space="0" w:color="auto"/>
      </w:divBdr>
      <w:divsChild>
        <w:div w:id="867333464">
          <w:marLeft w:val="0"/>
          <w:marRight w:val="0"/>
          <w:marTop w:val="0"/>
          <w:marBottom w:val="0"/>
          <w:divBdr>
            <w:top w:val="none" w:sz="0" w:space="0" w:color="auto"/>
            <w:left w:val="none" w:sz="0" w:space="0" w:color="auto"/>
            <w:bottom w:val="none" w:sz="0" w:space="0" w:color="auto"/>
            <w:right w:val="none" w:sz="0" w:space="0" w:color="auto"/>
          </w:divBdr>
        </w:div>
      </w:divsChild>
    </w:div>
    <w:div w:id="1982076705">
      <w:bodyDiv w:val="1"/>
      <w:marLeft w:val="0"/>
      <w:marRight w:val="0"/>
      <w:marTop w:val="0"/>
      <w:marBottom w:val="0"/>
      <w:divBdr>
        <w:top w:val="none" w:sz="0" w:space="0" w:color="auto"/>
        <w:left w:val="none" w:sz="0" w:space="0" w:color="auto"/>
        <w:bottom w:val="none" w:sz="0" w:space="0" w:color="auto"/>
        <w:right w:val="none" w:sz="0" w:space="0" w:color="auto"/>
      </w:divBdr>
    </w:div>
    <w:div w:id="213093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ohr.rabota.ua/yak-rozvivati-it-spetsialistiv-vid-hard-soft-do-gumanitarnih-znan/" TargetMode="External"/><Relationship Id="rId13" Type="http://schemas.openxmlformats.org/officeDocument/2006/relationships/hyperlink" Target="http://www.management.com.ua/notes/top-leadership-skills-for-the-future.html" TargetMode="External"/><Relationship Id="rId18" Type="http://schemas.openxmlformats.org/officeDocument/2006/relationships/hyperlink" Target="http://www.bakertilly.ua/news/id1243"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management.com.ua/notes/top-leadership-skills-for-the-future.html" TargetMode="External"/><Relationship Id="rId12" Type="http://schemas.openxmlformats.org/officeDocument/2006/relationships/hyperlink" Target="http://www.bersin.com/uploadedFiles/Bersin/Research_Library_Subscribers/Res_Store_-_Table_Contents_Files/071411_IS_HILD-Part1_BA_Final-TOC.pdf" TargetMode="External"/><Relationship Id="rId17" Type="http://schemas.openxmlformats.org/officeDocument/2006/relationships/hyperlink" Target="https://escadra.com.ua/ua/principy-sovremennogo-liderstva-ot-5-vliyatelnyx-it-rukovoditelej.html" TargetMode="External"/><Relationship Id="rId2" Type="http://schemas.openxmlformats.org/officeDocument/2006/relationships/settings" Target="settings.xml"/><Relationship Id="rId16" Type="http://schemas.openxmlformats.org/officeDocument/2006/relationships/hyperlink" Target="http://internetua.com/Topy-IT-kompanii-rasskazali--kak-zarabotat-na-IT-otrasli-36-mlrd" TargetMode="External"/><Relationship Id="rId20" Type="http://schemas.openxmlformats.org/officeDocument/2006/relationships/hyperlink" Target="https://talentculture.com/4-reasons-your-best-it-pros-are-leaving/" TargetMode="External"/><Relationship Id="rId1" Type="http://schemas.openxmlformats.org/officeDocument/2006/relationships/styles" Target="styles.xml"/><Relationship Id="rId6" Type="http://schemas.openxmlformats.org/officeDocument/2006/relationships/hyperlink" Target="http://nbuv.gov.ua/UJRN/Nvpusk_2013_6_11" TargetMode="External"/><Relationship Id="rId11" Type="http://schemas.openxmlformats.org/officeDocument/2006/relationships/hyperlink" Target="http://www.bakertilly.ua/news/id1243" TargetMode="External"/><Relationship Id="rId5" Type="http://schemas.openxmlformats.org/officeDocument/2006/relationships/endnotes" Target="endnotes.xml"/><Relationship Id="rId15" Type="http://schemas.openxmlformats.org/officeDocument/2006/relationships/hyperlink" Target="https://prohr.rabota.ua/yak-rozvivati-it-spetsialistiv-vid-hard-soft-do-gumanitarnih-znan/" TargetMode="External"/><Relationship Id="rId10" Type="http://schemas.openxmlformats.org/officeDocument/2006/relationships/hyperlink" Target="https://escadra.com.ua/ua/principy-sovremennogo-liderstva-ot-5-vliyatelnyx-it-rukovoditelej.html" TargetMode="External"/><Relationship Id="rId19" Type="http://schemas.openxmlformats.org/officeDocument/2006/relationships/hyperlink" Target="http://www.bersin.com/uploadedFiles/Bersin/Research_Library_Subscribers/Res_Store_-_Table_Contents_Files/071411_IS_HILD-Part1_BA_Final-TOC.pdf" TargetMode="External"/><Relationship Id="rId4" Type="http://schemas.openxmlformats.org/officeDocument/2006/relationships/footnotes" Target="footnotes.xml"/><Relationship Id="rId9" Type="http://schemas.openxmlformats.org/officeDocument/2006/relationships/hyperlink" Target="http://internetua.com/Topy-IT-kompanii-rasskazali--kak-zarabotat-na-IT-otrasli-36-mlrd" TargetMode="External"/><Relationship Id="rId14" Type="http://schemas.openxmlformats.org/officeDocument/2006/relationships/hyperlink" Target="http://www.management.com.ua/notes/top-leadership-skills-for-the-future.html"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3665</Words>
  <Characters>20896</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Toshiba</Company>
  <LinksUpToDate>false</LinksUpToDate>
  <CharactersWithSpaces>24512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Антон</cp:lastModifiedBy>
  <cp:revision>4</cp:revision>
  <dcterms:created xsi:type="dcterms:W3CDTF">2018-05-21T11:17:00Z</dcterms:created>
  <dcterms:modified xsi:type="dcterms:W3CDTF">2018-05-22T16:33:00Z</dcterms:modified>
</cp:coreProperties>
</file>