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C00B0B" w:rsidRDefault="00000238" w:rsidP="0000023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00B0B">
        <w:rPr>
          <w:rFonts w:ascii="Times New Roman" w:hAnsi="Times New Roman" w:cs="Times New Roman"/>
          <w:b/>
          <w:sz w:val="32"/>
          <w:szCs w:val="32"/>
          <w:lang w:val="uk-UA"/>
        </w:rPr>
        <w:t>Алгебра 8 клас</w:t>
      </w:r>
    </w:p>
    <w:p w:rsidR="00000238" w:rsidRPr="00C00B0B" w:rsidRDefault="00000238" w:rsidP="00C437E2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00B0B">
        <w:rPr>
          <w:rFonts w:ascii="Times New Roman" w:hAnsi="Times New Roman" w:cs="Times New Roman"/>
          <w:b/>
          <w:lang w:val="uk-UA"/>
        </w:rPr>
        <w:t xml:space="preserve">Дробові </w:t>
      </w:r>
      <w:r w:rsidR="008B12B4" w:rsidRPr="00C00B0B">
        <w:rPr>
          <w:rFonts w:ascii="Times New Roman" w:hAnsi="Times New Roman" w:cs="Times New Roman"/>
          <w:b/>
          <w:lang w:val="uk-UA"/>
        </w:rPr>
        <w:t xml:space="preserve">вирази - </w:t>
      </w:r>
      <w:r w:rsidRPr="00C00B0B">
        <w:rPr>
          <w:rFonts w:ascii="Times New Roman" w:hAnsi="Times New Roman" w:cs="Times New Roman"/>
          <w:lang w:val="uk-UA"/>
        </w:rPr>
        <w:t>містять ділення на вираз зі змінними.</w:t>
      </w:r>
      <w:r w:rsidR="008B12B4" w:rsidRPr="00C00B0B">
        <w:rPr>
          <w:rFonts w:ascii="Times New Roman" w:hAnsi="Times New Roman" w:cs="Times New Roman"/>
          <w:lang w:val="uk-UA"/>
        </w:rPr>
        <w:t xml:space="preserve"> </w:t>
      </w:r>
      <w:r w:rsidRPr="00C00B0B">
        <w:rPr>
          <w:rFonts w:ascii="Times New Roman" w:hAnsi="Times New Roman" w:cs="Times New Roman"/>
          <w:b/>
          <w:lang w:val="uk-UA"/>
        </w:rPr>
        <w:t>Допустим</w:t>
      </w:r>
      <w:r w:rsidR="008B12B4" w:rsidRPr="00C00B0B">
        <w:rPr>
          <w:rFonts w:ascii="Times New Roman" w:hAnsi="Times New Roman" w:cs="Times New Roman"/>
          <w:b/>
          <w:lang w:val="uk-UA"/>
        </w:rPr>
        <w:t>і значеннями змінних</w:t>
      </w:r>
      <w:r w:rsidR="008B12B4" w:rsidRPr="00C00B0B">
        <w:rPr>
          <w:rFonts w:ascii="Times New Roman" w:hAnsi="Times New Roman" w:cs="Times New Roman"/>
          <w:lang w:val="uk-UA"/>
        </w:rPr>
        <w:t xml:space="preserve"> - такі, </w:t>
      </w:r>
      <w:r w:rsidRPr="00C00B0B">
        <w:rPr>
          <w:rFonts w:ascii="Times New Roman" w:hAnsi="Times New Roman" w:cs="Times New Roman"/>
          <w:lang w:val="uk-UA"/>
        </w:rPr>
        <w:t>при яких цей вираз має зміст.</w:t>
      </w:r>
    </w:p>
    <w:p w:rsidR="00000238" w:rsidRPr="00C00B0B" w:rsidRDefault="00000238" w:rsidP="00C437E2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00B0B">
        <w:rPr>
          <w:rFonts w:ascii="Times New Roman" w:hAnsi="Times New Roman" w:cs="Times New Roman"/>
          <w:b/>
          <w:lang w:val="uk-UA"/>
        </w:rPr>
        <w:t>Цілі та дробові вирази</w:t>
      </w:r>
      <w:r w:rsidRPr="00C00B0B">
        <w:rPr>
          <w:rFonts w:ascii="Times New Roman" w:hAnsi="Times New Roman" w:cs="Times New Roman"/>
          <w:lang w:val="uk-UA"/>
        </w:rPr>
        <w:t xml:space="preserve"> називають </w:t>
      </w:r>
      <w:r w:rsidRPr="00C00B0B">
        <w:rPr>
          <w:rFonts w:ascii="Times New Roman" w:hAnsi="Times New Roman" w:cs="Times New Roman"/>
          <w:b/>
          <w:lang w:val="uk-UA"/>
        </w:rPr>
        <w:t>раціональними виразами</w:t>
      </w:r>
      <w:r w:rsidRPr="00C00B0B">
        <w:rPr>
          <w:rFonts w:ascii="Times New Roman" w:hAnsi="Times New Roman" w:cs="Times New Roman"/>
          <w:lang w:val="uk-UA"/>
        </w:rPr>
        <w:t xml:space="preserve">. Якщо в </w:t>
      </w:r>
      <w:r w:rsidRPr="00C00B0B">
        <w:rPr>
          <w:rFonts w:ascii="Times New Roman" w:hAnsi="Times New Roman" w:cs="Times New Roman"/>
          <w:b/>
          <w:lang w:val="uk-UA"/>
        </w:rPr>
        <w:t>раціональному виразі</w:t>
      </w:r>
      <w:r w:rsidRPr="00C00B0B">
        <w:rPr>
          <w:rFonts w:ascii="Times New Roman" w:hAnsi="Times New Roman" w:cs="Times New Roman"/>
          <w:lang w:val="uk-UA"/>
        </w:rPr>
        <w:t xml:space="preserve"> замінити змінні числами, то отримаємо </w:t>
      </w:r>
      <w:r w:rsidRPr="00C00B0B">
        <w:rPr>
          <w:rFonts w:ascii="Times New Roman" w:hAnsi="Times New Roman" w:cs="Times New Roman"/>
          <w:b/>
          <w:lang w:val="uk-UA"/>
        </w:rPr>
        <w:t>числовий вираз</w:t>
      </w:r>
      <w:r w:rsidRPr="00C00B0B">
        <w:rPr>
          <w:rFonts w:ascii="Times New Roman" w:hAnsi="Times New Roman" w:cs="Times New Roman"/>
          <w:lang w:val="uk-UA"/>
        </w:rPr>
        <w:t xml:space="preserve">. Проте ця заміна можлива лише тоді, коли вона </w:t>
      </w:r>
      <w:r w:rsidRPr="00C00B0B">
        <w:rPr>
          <w:rFonts w:ascii="Times New Roman" w:hAnsi="Times New Roman" w:cs="Times New Roman"/>
          <w:b/>
          <w:lang w:val="uk-UA"/>
        </w:rPr>
        <w:t>не приводить до ділення на нуль</w:t>
      </w:r>
      <w:r w:rsidRPr="00C00B0B">
        <w:rPr>
          <w:rFonts w:ascii="Times New Roman" w:hAnsi="Times New Roman" w:cs="Times New Roman"/>
          <w:lang w:val="uk-UA"/>
        </w:rPr>
        <w:t>.</w:t>
      </w:r>
      <w:r w:rsidR="008B12B4" w:rsidRPr="00C00B0B">
        <w:rPr>
          <w:rFonts w:ascii="Times New Roman" w:hAnsi="Times New Roman" w:cs="Times New Roman"/>
          <w:lang w:val="uk-UA"/>
        </w:rPr>
        <w:t xml:space="preserve"> </w:t>
      </w:r>
      <w:r w:rsidR="008B12B4" w:rsidRPr="00C00B0B">
        <w:rPr>
          <w:rFonts w:ascii="Times New Roman" w:hAnsi="Times New Roman" w:cs="Times New Roman"/>
          <w:b/>
          <w:lang w:val="uk-UA"/>
        </w:rPr>
        <w:t>Р</w:t>
      </w:r>
      <w:r w:rsidRPr="00C00B0B">
        <w:rPr>
          <w:rFonts w:ascii="Times New Roman" w:hAnsi="Times New Roman" w:cs="Times New Roman"/>
          <w:b/>
          <w:lang w:val="uk-UA"/>
        </w:rPr>
        <w:t>аціональний дріб</w:t>
      </w:r>
      <w:r w:rsidR="008B12B4" w:rsidRPr="00C00B0B">
        <w:rPr>
          <w:rFonts w:ascii="Times New Roman" w:hAnsi="Times New Roman" w:cs="Times New Roman"/>
          <w:lang w:val="uk-UA"/>
        </w:rPr>
        <w:t xml:space="preserve"> - ц</w:t>
      </w:r>
      <w:r w:rsidRPr="00C00B0B">
        <w:rPr>
          <w:rFonts w:ascii="Times New Roman" w:hAnsi="Times New Roman" w:cs="Times New Roman"/>
          <w:lang w:val="uk-UA"/>
        </w:rPr>
        <w:t>е дріб, чисельником і знаменником якого є многочлени</w:t>
      </w:r>
    </w:p>
    <w:p w:rsidR="00FE6551" w:rsidRPr="00C00B0B" w:rsidRDefault="00FE6551" w:rsidP="00C437E2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00B0B">
        <w:rPr>
          <w:rFonts w:ascii="Times New Roman" w:hAnsi="Times New Roman" w:cs="Times New Roman"/>
          <w:lang w:val="uk-UA"/>
        </w:rPr>
        <w:t xml:space="preserve">Вирази, відповідні значення яких рівні </w:t>
      </w:r>
      <w:r w:rsidRPr="00C00B0B">
        <w:rPr>
          <w:rFonts w:ascii="Times New Roman" w:hAnsi="Times New Roman" w:cs="Times New Roman"/>
          <w:b/>
          <w:lang w:val="uk-UA"/>
        </w:rPr>
        <w:t>при будь-яких допустимих значеннях змінних</w:t>
      </w:r>
      <w:r w:rsidRPr="00C00B0B">
        <w:rPr>
          <w:rFonts w:ascii="Times New Roman" w:hAnsi="Times New Roman" w:cs="Times New Roman"/>
          <w:lang w:val="uk-UA"/>
        </w:rPr>
        <w:t xml:space="preserve">, що в них входять, називають </w:t>
      </w:r>
      <w:r w:rsidRPr="00C00B0B">
        <w:rPr>
          <w:rFonts w:ascii="Times New Roman" w:hAnsi="Times New Roman" w:cs="Times New Roman"/>
          <w:b/>
          <w:lang w:val="uk-UA"/>
        </w:rPr>
        <w:t>тотожно рівними</w:t>
      </w:r>
      <w:r w:rsidRPr="00C00B0B">
        <w:rPr>
          <w:rFonts w:ascii="Times New Roman" w:hAnsi="Times New Roman" w:cs="Times New Roman"/>
          <w:lang w:val="uk-UA"/>
        </w:rPr>
        <w:t>.</w:t>
      </w:r>
      <w:r w:rsidR="008B12B4" w:rsidRPr="00C00B0B">
        <w:rPr>
          <w:rFonts w:ascii="Times New Roman" w:hAnsi="Times New Roman" w:cs="Times New Roman"/>
          <w:lang w:val="uk-UA"/>
        </w:rPr>
        <w:t xml:space="preserve"> </w:t>
      </w:r>
      <w:r w:rsidRPr="00C00B0B">
        <w:rPr>
          <w:rFonts w:ascii="Times New Roman" w:hAnsi="Times New Roman" w:cs="Times New Roman"/>
          <w:lang w:val="uk-UA"/>
        </w:rPr>
        <w:t xml:space="preserve">Рівність, яка виконується при будь-яких допустимих значеннях змінних, що в неї входять, називають </w:t>
      </w:r>
      <w:r w:rsidRPr="00C00B0B">
        <w:rPr>
          <w:rFonts w:ascii="Times New Roman" w:hAnsi="Times New Roman" w:cs="Times New Roman"/>
          <w:b/>
          <w:lang w:val="uk-UA"/>
        </w:rPr>
        <w:t>тотожністю</w:t>
      </w:r>
      <w:r w:rsidRPr="00C00B0B">
        <w:rPr>
          <w:rFonts w:ascii="Times New Roman" w:hAnsi="Times New Roman" w:cs="Times New Roman"/>
          <w:lang w:val="uk-U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3402"/>
        <w:gridCol w:w="3792"/>
      </w:tblGrid>
      <w:tr w:rsidR="008B12B4" w:rsidRPr="00C00B0B" w:rsidTr="00C437E2">
        <w:tc>
          <w:tcPr>
            <w:tcW w:w="1242" w:type="dxa"/>
          </w:tcPr>
          <w:p w:rsidR="008B12B4" w:rsidRPr="00C00B0B" w:rsidRDefault="00C437E2" w:rsidP="00000238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uk-UA"/>
                      </w:rPr>
                      <m:t>am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bm</m:t>
                    </m:r>
                  </m:den>
                </m:f>
              </m:oMath>
            </m:oMathPara>
          </w:p>
        </w:tc>
        <w:tc>
          <w:tcPr>
            <w:tcW w:w="2552" w:type="dxa"/>
            <w:gridSpan w:val="2"/>
          </w:tcPr>
          <w:p w:rsidR="00C437E2" w:rsidRDefault="008B12B4" w:rsidP="00C437E2">
            <w:pPr>
              <w:rPr>
                <w:rFonts w:ascii="Times New Roman" w:hAnsi="Times New Roman" w:cs="Times New Roman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 xml:space="preserve">a,b,m — деякі числа, </w:t>
            </w:r>
          </w:p>
          <w:p w:rsidR="008B12B4" w:rsidRPr="00C00B0B" w:rsidRDefault="008B12B4" w:rsidP="00C437E2">
            <w:pPr>
              <w:rPr>
                <w:rFonts w:ascii="Times New Roman" w:hAnsi="Times New Roman" w:cs="Times New Roman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>b ≠ 0 і m ≠ 0</w:t>
            </w:r>
          </w:p>
        </w:tc>
        <w:tc>
          <w:tcPr>
            <w:tcW w:w="7194" w:type="dxa"/>
            <w:gridSpan w:val="2"/>
          </w:tcPr>
          <w:p w:rsidR="008B12B4" w:rsidRPr="00C00B0B" w:rsidRDefault="008B12B4" w:rsidP="008B12B4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00B0B" w:rsidRPr="00C00B0B" w:rsidTr="00C00B0B">
        <w:tc>
          <w:tcPr>
            <w:tcW w:w="7196" w:type="dxa"/>
            <w:gridSpan w:val="4"/>
          </w:tcPr>
          <w:p w:rsidR="00C00B0B" w:rsidRPr="00C00B0B" w:rsidRDefault="00C00B0B" w:rsidP="00000238">
            <w:pPr>
              <w:rPr>
                <w:rFonts w:ascii="Times New Roman" w:hAnsi="Times New Roman" w:cs="Times New Roman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 xml:space="preserve">Якщо чисельник і знаменник раціонального дробу помножити на один і той самий ненульовий многочлен, то отримаємо дріб, тотожно рівний даному, </w:t>
            </w:r>
            <w:proofErr w:type="spellStart"/>
            <w:r w:rsidRPr="00C00B0B">
              <w:rPr>
                <w:rFonts w:ascii="Times New Roman" w:hAnsi="Times New Roman" w:cs="Times New Roman"/>
              </w:rPr>
              <w:t>ця</w:t>
            </w:r>
            <w:proofErr w:type="spellEnd"/>
            <w:r w:rsidRPr="00C00B0B">
              <w:rPr>
                <w:rFonts w:ascii="Times New Roman" w:hAnsi="Times New Roman" w:cs="Times New Roman"/>
                <w:lang w:val="uk-UA"/>
              </w:rPr>
              <w:t xml:space="preserve"> властивість називають </w:t>
            </w:r>
            <w:r w:rsidRPr="00C00B0B">
              <w:rPr>
                <w:rFonts w:ascii="Times New Roman" w:hAnsi="Times New Roman" w:cs="Times New Roman"/>
                <w:b/>
                <w:lang w:val="uk-UA"/>
              </w:rPr>
              <w:t>основною властивістю раціонального дробу</w:t>
            </w:r>
            <w:r w:rsidRPr="00C00B0B">
              <w:rPr>
                <w:rFonts w:ascii="Times New Roman" w:hAnsi="Times New Roman" w:cs="Times New Roman"/>
                <w:lang w:val="uk-UA"/>
              </w:rPr>
              <w:t xml:space="preserve"> й записують:</w:t>
            </w:r>
          </w:p>
        </w:tc>
        <w:tc>
          <w:tcPr>
            <w:tcW w:w="3792" w:type="dxa"/>
          </w:tcPr>
          <w:p w:rsidR="00C00B0B" w:rsidRPr="00C00B0B" w:rsidRDefault="00C437E2" w:rsidP="0000023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A∙C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B∙C</m:t>
                    </m:r>
                  </m:den>
                </m:f>
              </m:oMath>
            </m:oMathPara>
          </w:p>
          <w:p w:rsidR="00C00B0B" w:rsidRPr="00C00B0B" w:rsidRDefault="00C00B0B" w:rsidP="00000238">
            <w:pPr>
              <w:rPr>
                <w:rFonts w:ascii="Times New Roman" w:hAnsi="Times New Roman" w:cs="Times New Roman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>де A, B і C — многочлени, причому многочлени B і C ненульові.</w:t>
            </w:r>
          </w:p>
        </w:tc>
      </w:tr>
      <w:tr w:rsidR="00C00B0B" w:rsidRPr="00C00B0B" w:rsidTr="00C00B0B">
        <w:tc>
          <w:tcPr>
            <w:tcW w:w="2660" w:type="dxa"/>
            <w:gridSpan w:val="2"/>
          </w:tcPr>
          <w:p w:rsidR="00C00B0B" w:rsidRPr="00C00B0B" w:rsidRDefault="00C437E2" w:rsidP="00000238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A∙C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B∙C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8328" w:type="dxa"/>
            <w:gridSpan w:val="3"/>
            <w:vAlign w:val="center"/>
          </w:tcPr>
          <w:p w:rsidR="00C00B0B" w:rsidRPr="00C00B0B" w:rsidRDefault="00C00B0B" w:rsidP="00C00B0B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>Таке тотожне перетворення називають скороченням дробу на множник C.</w:t>
            </w:r>
          </w:p>
        </w:tc>
      </w:tr>
    </w:tbl>
    <w:p w:rsid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2658"/>
      </w:tblGrid>
      <w:tr w:rsidR="009E059E" w:rsidTr="009E059E">
        <w:tc>
          <w:tcPr>
            <w:tcW w:w="8330" w:type="dxa"/>
          </w:tcPr>
          <w:p w:rsidR="009E059E" w:rsidRPr="009E059E" w:rsidRDefault="009E059E" w:rsidP="00000238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>Щоб додати раціональні дроби з однаковими знаменниками, треба додати їхні чисельники, а знаменник залишити той самий.</w:t>
            </w:r>
          </w:p>
        </w:tc>
        <w:tc>
          <w:tcPr>
            <w:tcW w:w="2658" w:type="dxa"/>
          </w:tcPr>
          <w:p w:rsidR="009E059E" w:rsidRDefault="00C437E2" w:rsidP="00000238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</w:tr>
    </w:tbl>
    <w:p w:rsidR="009E059E" w:rsidRDefault="009E059E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186"/>
      </w:tblGrid>
      <w:tr w:rsidR="009E059E" w:rsidTr="009E059E">
        <w:tc>
          <w:tcPr>
            <w:tcW w:w="2802" w:type="dxa"/>
          </w:tcPr>
          <w:p w:rsidR="009E059E" w:rsidRDefault="00C437E2" w:rsidP="00000238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a-b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8186" w:type="dxa"/>
          </w:tcPr>
          <w:p w:rsidR="009E059E" w:rsidRPr="009E059E" w:rsidRDefault="009E059E" w:rsidP="00000238">
            <w:pPr>
              <w:rPr>
                <w:rFonts w:ascii="Times New Roman" w:hAnsi="Times New Roman" w:cs="Times New Roman"/>
                <w:lang w:val="uk-UA"/>
              </w:rPr>
            </w:pPr>
            <w:r w:rsidRPr="00C00B0B">
              <w:rPr>
                <w:rFonts w:ascii="Times New Roman" w:hAnsi="Times New Roman" w:cs="Times New Roman"/>
                <w:lang w:val="uk-UA"/>
              </w:rPr>
              <w:t>Щоб відняти раціональні дроби з однаковими знаменниками, треба від чисельника першого дробу відняти чисельник другого дробу, а знаменник залишити той самий.</w:t>
            </w:r>
          </w:p>
        </w:tc>
      </w:tr>
    </w:tbl>
    <w:p w:rsidR="009E059E" w:rsidRPr="009E059E" w:rsidRDefault="009E059E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926"/>
      </w:tblGrid>
      <w:tr w:rsidR="009E059E" w:rsidTr="009E059E">
        <w:tc>
          <w:tcPr>
            <w:tcW w:w="6062" w:type="dxa"/>
          </w:tcPr>
          <w:p w:rsidR="009E059E" w:rsidRPr="009E059E" w:rsidRDefault="009E059E" w:rsidP="0000023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складання дробів із різним знаменником за</w:t>
            </w:r>
            <w:r w:rsidRPr="00C00B0B">
              <w:rPr>
                <w:rFonts w:ascii="Times New Roman" w:hAnsi="Times New Roman" w:cs="Times New Roman"/>
                <w:lang w:val="uk-UA"/>
              </w:rPr>
              <w:t xml:space="preserve"> спільний знаменник вибрано вираз, який дорівнює </w:t>
            </w:r>
            <w:r w:rsidRPr="009E059E">
              <w:rPr>
                <w:rFonts w:ascii="Times New Roman" w:hAnsi="Times New Roman" w:cs="Times New Roman"/>
                <w:b/>
                <w:lang w:val="uk-UA"/>
              </w:rPr>
              <w:t>добутку знаменників даних дробів</w:t>
            </w:r>
          </w:p>
        </w:tc>
        <w:tc>
          <w:tcPr>
            <w:tcW w:w="4926" w:type="dxa"/>
            <w:vAlign w:val="center"/>
          </w:tcPr>
          <w:p w:rsidR="009E059E" w:rsidRDefault="00C437E2" w:rsidP="009E059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B∙D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C∙B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D∙B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A∙D+C∙B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B∙D</m:t>
                    </m:r>
                  </m:den>
                </m:f>
              </m:oMath>
            </m:oMathPara>
          </w:p>
        </w:tc>
      </w:tr>
    </w:tbl>
    <w:p w:rsidR="00FE6551" w:rsidRDefault="00FE6551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895"/>
      </w:tblGrid>
      <w:tr w:rsidR="009E059E" w:rsidTr="009E059E">
        <w:tc>
          <w:tcPr>
            <w:tcW w:w="2093" w:type="dxa"/>
            <w:vAlign w:val="center"/>
          </w:tcPr>
          <w:p w:rsidR="009E059E" w:rsidRDefault="00C437E2" w:rsidP="009E059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bd</m:t>
                    </m:r>
                  </m:den>
                </m:f>
              </m:oMath>
            </m:oMathPara>
          </w:p>
        </w:tc>
        <w:tc>
          <w:tcPr>
            <w:tcW w:w="8895" w:type="dxa"/>
          </w:tcPr>
          <w:p w:rsidR="009E059E" w:rsidRDefault="009E059E" w:rsidP="00000238">
            <w:pPr>
              <w:rPr>
                <w:rFonts w:ascii="Times New Roman" w:hAnsi="Times New Roman" w:cs="Times New Roman"/>
                <w:lang w:val="uk-UA"/>
              </w:rPr>
            </w:pPr>
            <w:r w:rsidRPr="009E059E">
              <w:rPr>
                <w:rFonts w:ascii="Times New Roman" w:hAnsi="Times New Roman" w:cs="Times New Roman"/>
                <w:b/>
                <w:lang w:val="uk-UA"/>
              </w:rPr>
              <w:t>Добутком двох раціональних дробів</w:t>
            </w:r>
            <w:r w:rsidRPr="00C00B0B">
              <w:rPr>
                <w:rFonts w:ascii="Times New Roman" w:hAnsi="Times New Roman" w:cs="Times New Roman"/>
                <w:lang w:val="uk-UA"/>
              </w:rPr>
              <w:t xml:space="preserve"> є раціональний дріб, чисельник якого дорівнює добутку чисельників даних дробів, а знаменник — добутку їхніх знаменників.</w:t>
            </w:r>
          </w:p>
        </w:tc>
      </w:tr>
      <w:tr w:rsidR="009E059E" w:rsidTr="009E059E">
        <w:tc>
          <w:tcPr>
            <w:tcW w:w="2093" w:type="dxa"/>
            <w:vAlign w:val="center"/>
          </w:tcPr>
          <w:p w:rsidR="009E059E" w:rsidRDefault="00C437E2" w:rsidP="009E059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: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8895" w:type="dxa"/>
          </w:tcPr>
          <w:p w:rsidR="009E059E" w:rsidRDefault="009E059E" w:rsidP="00000238">
            <w:pPr>
              <w:rPr>
                <w:rFonts w:ascii="Times New Roman" w:hAnsi="Times New Roman" w:cs="Times New Roman"/>
                <w:lang w:val="uk-UA"/>
              </w:rPr>
            </w:pPr>
            <w:r w:rsidRPr="009E059E">
              <w:rPr>
                <w:rFonts w:ascii="Times New Roman" w:hAnsi="Times New Roman" w:cs="Times New Roman"/>
                <w:b/>
                <w:lang w:val="uk-UA"/>
              </w:rPr>
              <w:t>Часткою двох раціональних дробів</w:t>
            </w:r>
            <w:r w:rsidRPr="00C00B0B">
              <w:rPr>
                <w:rFonts w:ascii="Times New Roman" w:hAnsi="Times New Roman" w:cs="Times New Roman"/>
                <w:lang w:val="uk-UA"/>
              </w:rPr>
              <w:t xml:space="preserve"> є раціональний дріб, чисельник якого дорівнює добутку чисельника діленого та знаменника дільника, а знаменник — добутку знаменника діленого та чисельника дільника.</w:t>
            </w:r>
          </w:p>
        </w:tc>
      </w:tr>
    </w:tbl>
    <w:p w:rsidR="009E059E" w:rsidRPr="009E059E" w:rsidRDefault="009E059E" w:rsidP="009E059E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9E059E">
        <w:rPr>
          <w:rFonts w:ascii="Times New Roman" w:hAnsi="Times New Roman" w:cs="Times New Roman"/>
          <w:b/>
          <w:lang w:val="uk-UA"/>
        </w:rPr>
        <w:t>Піднесення дробу до ступеня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9746"/>
      </w:tblGrid>
      <w:tr w:rsidR="009E059E" w:rsidRPr="00445E3C" w:rsidTr="009E059E">
        <w:tc>
          <w:tcPr>
            <w:tcW w:w="1242" w:type="dxa"/>
          </w:tcPr>
          <w:p w:rsidR="009E059E" w:rsidRPr="00445E3C" w:rsidRDefault="009E059E" w:rsidP="009E059E">
            <w:pPr>
              <w:rPr>
                <w:rFonts w:ascii="Times New Roman" w:hAnsi="Times New Roman" w:cs="Times New Roman"/>
                <w:lang w:val="uk-UA"/>
              </w:rPr>
            </w:pPr>
            <w:r w:rsidRPr="00445E3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8F50894" wp14:editId="4B56F659">
                  <wp:extent cx="609600" cy="3238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6" w:type="dxa"/>
          </w:tcPr>
          <w:p w:rsidR="009E059E" w:rsidRPr="00445E3C" w:rsidRDefault="009E059E" w:rsidP="009E059E">
            <w:pPr>
              <w:rPr>
                <w:rFonts w:ascii="Times New Roman" w:hAnsi="Times New Roman" w:cs="Times New Roman"/>
                <w:lang w:val="uk-UA"/>
              </w:rPr>
            </w:pPr>
            <w:r w:rsidRPr="00445E3C">
              <w:rPr>
                <w:rFonts w:ascii="Times New Roman" w:hAnsi="Times New Roman" w:cs="Times New Roman"/>
                <w:lang w:val="uk-UA"/>
              </w:rPr>
              <w:t>Щоб піднести раціональний дріб до степеня, треба піднести до цього степеня чисельник і знаменник. Перший результат записати як чисельник, а другий — як знаменник дробу.</w:t>
            </w:r>
          </w:p>
        </w:tc>
      </w:tr>
    </w:tbl>
    <w:p w:rsidR="00EE46B7" w:rsidRPr="00445E3C" w:rsidRDefault="00445E3C" w:rsidP="00445E3C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445E3C">
        <w:rPr>
          <w:rFonts w:ascii="Times New Roman" w:hAnsi="Times New Roman" w:cs="Times New Roman"/>
          <w:b/>
          <w:lang w:val="uk-UA"/>
        </w:rPr>
        <w:t>Рівносильні рівняння</w:t>
      </w:r>
    </w:p>
    <w:p w:rsidR="00BC54C9" w:rsidRDefault="00BC54C9" w:rsidP="00000238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45E3C">
        <w:rPr>
          <w:rFonts w:ascii="Times New Roman" w:hAnsi="Times New Roman" w:cs="Times New Roman"/>
          <w:lang w:val="uk-UA"/>
        </w:rPr>
        <w:t xml:space="preserve">Два рівняння називають </w:t>
      </w:r>
      <w:r w:rsidRPr="00C437E2">
        <w:rPr>
          <w:rFonts w:ascii="Times New Roman" w:hAnsi="Times New Roman" w:cs="Times New Roman"/>
          <w:b/>
          <w:lang w:val="uk-UA"/>
        </w:rPr>
        <w:t>рівносильними</w:t>
      </w:r>
      <w:r w:rsidRPr="00445E3C">
        <w:rPr>
          <w:rFonts w:ascii="Times New Roman" w:hAnsi="Times New Roman" w:cs="Times New Roman"/>
          <w:lang w:val="uk-UA"/>
        </w:rPr>
        <w:t>, якщо вони мають одні й ті самі корені або кожне з рівнянь не має коренів.</w:t>
      </w:r>
    </w:p>
    <w:p w:rsidR="00445E3C" w:rsidRDefault="00445E3C" w:rsidP="0000023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Дії, що створюють рівняння рівносильне даного: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12"/>
        <w:gridCol w:w="4076"/>
      </w:tblGrid>
      <w:tr w:rsidR="00B62CE4" w:rsidTr="00B62CE4">
        <w:tc>
          <w:tcPr>
            <w:tcW w:w="6912" w:type="dxa"/>
          </w:tcPr>
          <w:p w:rsidR="00B62CE4" w:rsidRDefault="00B62CE4" w:rsidP="000002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Д</w:t>
            </w:r>
            <w:r w:rsidRPr="00445E3C">
              <w:rPr>
                <w:rFonts w:ascii="Times New Roman" w:hAnsi="Times New Roman" w:cs="Times New Roman"/>
                <w:lang w:val="uk-UA"/>
              </w:rPr>
              <w:t xml:space="preserve">о обох частин даного рівняння </w:t>
            </w:r>
            <w:r w:rsidRPr="00445E3C">
              <w:rPr>
                <w:rFonts w:ascii="Times New Roman" w:hAnsi="Times New Roman" w:cs="Times New Roman"/>
                <w:b/>
                <w:lang w:val="uk-UA"/>
              </w:rPr>
              <w:t>додати</w:t>
            </w:r>
            <w:r w:rsidRPr="00445E3C">
              <w:rPr>
                <w:rFonts w:ascii="Times New Roman" w:hAnsi="Times New Roman" w:cs="Times New Roman"/>
                <w:lang w:val="uk-UA"/>
              </w:rPr>
              <w:t xml:space="preserve"> (або відняти) одне й те сам</w:t>
            </w:r>
            <w:r>
              <w:rPr>
                <w:rFonts w:ascii="Times New Roman" w:hAnsi="Times New Roman" w:cs="Times New Roman"/>
                <w:lang w:val="uk-UA"/>
              </w:rPr>
              <w:t>е число, то отримаємо рівняння</w:t>
            </w:r>
          </w:p>
        </w:tc>
        <w:tc>
          <w:tcPr>
            <w:tcW w:w="4076" w:type="dxa"/>
          </w:tcPr>
          <w:p w:rsidR="00B62CE4" w:rsidRPr="00B62CE4" w:rsidRDefault="00B62CE4" w:rsidP="0000023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2a+c=0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2a+c+d=d</m:t>
                </m:r>
              </m:oMath>
            </m:oMathPara>
          </w:p>
          <w:p w:rsidR="00B62CE4" w:rsidRPr="00B62CE4" w:rsidRDefault="00B62CE4" w:rsidP="0000023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2a+c=0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2a+c-2e=-2e</m:t>
                </m:r>
              </m:oMath>
            </m:oMathPara>
          </w:p>
        </w:tc>
      </w:tr>
      <w:tr w:rsidR="00B62CE4" w:rsidTr="00B62CE4">
        <w:tc>
          <w:tcPr>
            <w:tcW w:w="6912" w:type="dxa"/>
          </w:tcPr>
          <w:p w:rsidR="00B62CE4" w:rsidRPr="00B62CE4" w:rsidRDefault="00B62CE4" w:rsidP="00000238">
            <w:pPr>
              <w:rPr>
                <w:rFonts w:ascii="Times New Roman" w:hAnsi="Times New Roman" w:cs="Times New Roman"/>
                <w:lang w:val="en-US"/>
              </w:rPr>
            </w:pPr>
            <w:r w:rsidRPr="00B62CE4">
              <w:rPr>
                <w:rFonts w:ascii="Times New Roman" w:hAnsi="Times New Roman" w:cs="Times New Roman"/>
                <w:lang w:val="uk-UA"/>
              </w:rPr>
              <w:t xml:space="preserve">Який-небудь доданок перенести з однієї частини рівняння в другу, змінивши його </w:t>
            </w:r>
            <w:r w:rsidRPr="00B62CE4">
              <w:rPr>
                <w:rFonts w:ascii="Times New Roman" w:hAnsi="Times New Roman" w:cs="Times New Roman"/>
                <w:b/>
                <w:lang w:val="uk-UA"/>
              </w:rPr>
              <w:t>знак на протилежний</w:t>
            </w:r>
          </w:p>
        </w:tc>
        <w:tc>
          <w:tcPr>
            <w:tcW w:w="4076" w:type="dxa"/>
          </w:tcPr>
          <w:p w:rsidR="00B62CE4" w:rsidRPr="00B62CE4" w:rsidRDefault="00B62CE4" w:rsidP="0000023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2a+c=0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2a=-c</m:t>
                </m:r>
              </m:oMath>
            </m:oMathPara>
          </w:p>
        </w:tc>
      </w:tr>
      <w:tr w:rsidR="00B62CE4" w:rsidTr="00B62CE4">
        <w:tc>
          <w:tcPr>
            <w:tcW w:w="6912" w:type="dxa"/>
          </w:tcPr>
          <w:p w:rsidR="00B62CE4" w:rsidRPr="00B62CE4" w:rsidRDefault="00B62CE4" w:rsidP="00000238">
            <w:pPr>
              <w:rPr>
                <w:rFonts w:ascii="Times New Roman" w:hAnsi="Times New Roman" w:cs="Times New Roman"/>
                <w:lang w:val="uk-UA"/>
              </w:rPr>
            </w:pPr>
            <w:r w:rsidRPr="00B62CE4">
              <w:rPr>
                <w:rFonts w:ascii="Times New Roman" w:hAnsi="Times New Roman" w:cs="Times New Roman"/>
                <w:lang w:val="uk-UA"/>
              </w:rPr>
              <w:t xml:space="preserve">Обидві частини рівняння </w:t>
            </w:r>
            <w:r w:rsidRPr="00B62CE4">
              <w:rPr>
                <w:rFonts w:ascii="Times New Roman" w:hAnsi="Times New Roman" w:cs="Times New Roman"/>
                <w:b/>
                <w:lang w:val="uk-UA"/>
              </w:rPr>
              <w:t>помножити (поділити) на одне й те саме відмінне від нуля число</w:t>
            </w:r>
          </w:p>
        </w:tc>
        <w:tc>
          <w:tcPr>
            <w:tcW w:w="4076" w:type="dxa"/>
          </w:tcPr>
          <w:p w:rsidR="00B62CE4" w:rsidRPr="00B62CE4" w:rsidRDefault="00B62CE4" w:rsidP="00000238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2a+c=0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4a+2c=0</m:t>
                </m:r>
              </m:oMath>
            </m:oMathPara>
          </w:p>
        </w:tc>
      </w:tr>
    </w:tbl>
    <w:p w:rsidR="00501466" w:rsidRDefault="00B62CE4" w:rsidP="00B62CE4">
      <w:pPr>
        <w:pStyle w:val="a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Піднесення до ступеня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660"/>
        <w:gridCol w:w="2661"/>
        <w:gridCol w:w="2555"/>
        <w:gridCol w:w="2392"/>
      </w:tblGrid>
      <w:tr w:rsidR="00B62CE4" w:rsidTr="00B62CE4">
        <w:tc>
          <w:tcPr>
            <w:tcW w:w="2660" w:type="dxa"/>
          </w:tcPr>
          <w:p w:rsidR="00B62CE4" w:rsidRPr="00B62CE4" w:rsidRDefault="00C437E2" w:rsidP="00B62CE4">
            <w:pPr>
              <w:pStyle w:val="a6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sup>
                </m:sSup>
              </m:oMath>
            </m:oMathPara>
          </w:p>
          <w:p w:rsidR="00B62CE4" w:rsidRPr="00B62CE4" w:rsidRDefault="00C437E2" w:rsidP="00B62CE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2661" w:type="dxa"/>
          </w:tcPr>
          <w:p w:rsidR="00B62CE4" w:rsidRPr="00B62CE4" w:rsidRDefault="00C437E2" w:rsidP="00B62CE4">
            <w:pPr>
              <w:pStyle w:val="a6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(ab)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:rsidR="00B62CE4" w:rsidRPr="00B62CE4" w:rsidRDefault="00C437E2" w:rsidP="00B62CE4">
            <w:pPr>
              <w:pStyle w:val="a6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: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2555" w:type="dxa"/>
          </w:tcPr>
          <w:p w:rsidR="00B62CE4" w:rsidRPr="00C437E2" w:rsidRDefault="00C437E2" w:rsidP="00C437E2">
            <w:pPr>
              <w:pStyle w:val="a6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2" w:type="dxa"/>
          </w:tcPr>
          <w:p w:rsidR="00B62CE4" w:rsidRPr="00C00B0B" w:rsidRDefault="00C437E2" w:rsidP="00B62CE4">
            <w:pPr>
              <w:pStyle w:val="a6"/>
              <w:ind w:left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=b,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=a</m:t>
                </m:r>
              </m:oMath>
            </m:oMathPara>
          </w:p>
        </w:tc>
      </w:tr>
    </w:tbl>
    <w:p w:rsidR="00B62CE4" w:rsidRPr="000F4F7E" w:rsidRDefault="000F4F7E" w:rsidP="00B62CE4">
      <w:pPr>
        <w:pStyle w:val="a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4F7E">
        <w:rPr>
          <w:rFonts w:ascii="Times New Roman" w:hAnsi="Times New Roman" w:cs="Times New Roman"/>
          <w:b/>
          <w:sz w:val="24"/>
          <w:szCs w:val="24"/>
          <w:lang w:val="uk-UA"/>
        </w:rPr>
        <w:t>Корені</w:t>
      </w:r>
    </w:p>
    <w:p w:rsidR="000F4F7E" w:rsidRPr="00C437E2" w:rsidRDefault="000F4F7E" w:rsidP="00C437E2">
      <w:pPr>
        <w:spacing w:after="0" w:line="240" w:lineRule="auto"/>
        <w:rPr>
          <w:rFonts w:ascii="Times New Roman" w:eastAsiaTheme="minorEastAsia" w:hAnsi="Times New Roman" w:cs="Times New Roman"/>
          <w:b/>
          <w:lang w:val="en-US"/>
        </w:rPr>
      </w:pPr>
      <w:r w:rsidRPr="00C437E2">
        <w:rPr>
          <w:rFonts w:ascii="Times New Roman" w:hAnsi="Times New Roman" w:cs="Times New Roman"/>
          <w:b/>
          <w:u w:val="single"/>
          <w:lang w:val="uk-UA"/>
        </w:rPr>
        <w:t>Квадратним коренем</w:t>
      </w:r>
      <w:r w:rsidRPr="00C437E2">
        <w:rPr>
          <w:rFonts w:ascii="Times New Roman" w:hAnsi="Times New Roman" w:cs="Times New Roman"/>
          <w:lang w:val="uk-UA"/>
        </w:rPr>
        <w:t xml:space="preserve"> із числа </w:t>
      </w:r>
      <w:r w:rsidRPr="00C437E2">
        <w:rPr>
          <w:rFonts w:ascii="Times New Roman" w:hAnsi="Times New Roman" w:cs="Times New Roman"/>
          <w:b/>
          <w:lang w:val="uk-UA"/>
        </w:rPr>
        <w:t>a</w:t>
      </w:r>
      <w:r w:rsidRPr="00C437E2">
        <w:rPr>
          <w:rFonts w:ascii="Times New Roman" w:hAnsi="Times New Roman" w:cs="Times New Roman"/>
          <w:lang w:val="uk-UA"/>
        </w:rPr>
        <w:t xml:space="preserve"> називають число, квадрат якого дорівнює </w:t>
      </w:r>
      <w:r w:rsidRPr="00C437E2">
        <w:rPr>
          <w:rFonts w:ascii="Times New Roman" w:hAnsi="Times New Roman" w:cs="Times New Roman"/>
          <w:b/>
          <w:lang w:val="uk-UA"/>
        </w:rPr>
        <w:t>a</w:t>
      </w:r>
      <w:r w:rsidRPr="00C437E2">
        <w:rPr>
          <w:rFonts w:ascii="Times New Roman" w:hAnsi="Times New Roman" w:cs="Times New Roman"/>
          <w:b/>
          <w:lang w:val="en-US"/>
        </w:rPr>
        <w:t xml:space="preserve">;      </w:t>
      </w:r>
      <w:r w:rsidRPr="00C437E2">
        <w:rPr>
          <w:rFonts w:ascii="Times New Roman" w:hAnsi="Times New Roman" w:cs="Times New Roman"/>
          <w:b/>
          <w:lang w:val="uk-U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lang w:val="uk-UA"/>
              </w:rPr>
            </m:ctrlPr>
          </m:radPr>
          <m:deg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</m:rad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=b, a= 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:rsidR="000F4F7E" w:rsidRPr="00C437E2" w:rsidRDefault="00316C37" w:rsidP="00C437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37E2">
        <w:rPr>
          <w:rFonts w:ascii="Times New Roman" w:hAnsi="Times New Roman" w:cs="Times New Roman"/>
          <w:b/>
          <w:u w:val="single"/>
        </w:rPr>
        <w:t>Арифметичним</w:t>
      </w:r>
      <w:proofErr w:type="spellEnd"/>
      <w:r w:rsidRPr="00C437E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437E2">
        <w:rPr>
          <w:rFonts w:ascii="Times New Roman" w:hAnsi="Times New Roman" w:cs="Times New Roman"/>
          <w:b/>
          <w:u w:val="single"/>
        </w:rPr>
        <w:t>квадратним</w:t>
      </w:r>
      <w:proofErr w:type="spellEnd"/>
      <w:r w:rsidRPr="00C437E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437E2">
        <w:rPr>
          <w:rFonts w:ascii="Times New Roman" w:hAnsi="Times New Roman" w:cs="Times New Roman"/>
          <w:b/>
          <w:u w:val="single"/>
        </w:rPr>
        <w:t>коренем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із</w:t>
      </w:r>
      <w:proofErr w:type="spellEnd"/>
      <w:r w:rsidRPr="00C437E2">
        <w:rPr>
          <w:rFonts w:ascii="Times New Roman" w:hAnsi="Times New Roman" w:cs="Times New Roman"/>
        </w:rPr>
        <w:t xml:space="preserve"> числа a </w:t>
      </w:r>
      <w:proofErr w:type="spellStart"/>
      <w:r w:rsidRPr="00C437E2">
        <w:rPr>
          <w:rFonts w:ascii="Times New Roman" w:hAnsi="Times New Roman" w:cs="Times New Roman"/>
        </w:rPr>
        <w:t>називають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  <w:b/>
        </w:rPr>
        <w:t>невід’ємне</w:t>
      </w:r>
      <w:proofErr w:type="spellEnd"/>
      <w:r w:rsidRPr="00C437E2">
        <w:rPr>
          <w:rFonts w:ascii="Times New Roman" w:hAnsi="Times New Roman" w:cs="Times New Roman"/>
        </w:rPr>
        <w:t xml:space="preserve"> число, квадрат </w:t>
      </w:r>
      <w:proofErr w:type="spellStart"/>
      <w:r w:rsidRPr="00C437E2">
        <w:rPr>
          <w:rFonts w:ascii="Times New Roman" w:hAnsi="Times New Roman" w:cs="Times New Roman"/>
        </w:rPr>
        <w:t>якого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дорівнює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r w:rsidRPr="00C437E2">
        <w:rPr>
          <w:rFonts w:ascii="Times New Roman" w:hAnsi="Times New Roman" w:cs="Times New Roman"/>
          <w:b/>
        </w:rPr>
        <w:t>a</w:t>
      </w:r>
      <w:r w:rsidRPr="00C437E2">
        <w:rPr>
          <w:rFonts w:ascii="Times New Roman" w:hAnsi="Times New Roman" w:cs="Times New Roman"/>
        </w:rPr>
        <w:t>.</w:t>
      </w:r>
    </w:p>
    <w:p w:rsidR="004E1D64" w:rsidRPr="00C437E2" w:rsidRDefault="004E1D64" w:rsidP="00C437E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C437E2">
        <w:rPr>
          <w:rFonts w:ascii="Times New Roman" w:hAnsi="Times New Roman" w:cs="Times New Roman"/>
        </w:rPr>
        <w:t>Вираз</w:t>
      </w:r>
      <w:proofErr w:type="spellEnd"/>
      <w:r w:rsidRPr="00C437E2">
        <w:rPr>
          <w:rFonts w:ascii="Times New Roman" w:hAnsi="Times New Roman" w:cs="Times New Roman"/>
        </w:rPr>
        <w:t>,</w:t>
      </w:r>
      <w:r w:rsidRPr="00C437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який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стоїть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37E2">
        <w:rPr>
          <w:rFonts w:ascii="Times New Roman" w:hAnsi="Times New Roman" w:cs="Times New Roman"/>
        </w:rPr>
        <w:t>п</w:t>
      </w:r>
      <w:proofErr w:type="gramEnd"/>
      <w:r w:rsidRPr="00C437E2">
        <w:rPr>
          <w:rFonts w:ascii="Times New Roman" w:hAnsi="Times New Roman" w:cs="Times New Roman"/>
        </w:rPr>
        <w:t>ід</w:t>
      </w:r>
      <w:proofErr w:type="spellEnd"/>
      <w:r w:rsidRPr="00C437E2">
        <w:rPr>
          <w:rFonts w:ascii="Times New Roman" w:hAnsi="Times New Roman" w:cs="Times New Roman"/>
        </w:rPr>
        <w:t xml:space="preserve"> радикалом, </w:t>
      </w:r>
      <w:proofErr w:type="spellStart"/>
      <w:r w:rsidRPr="00C437E2">
        <w:rPr>
          <w:rFonts w:ascii="Times New Roman" w:hAnsi="Times New Roman" w:cs="Times New Roman"/>
        </w:rPr>
        <w:t>називають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  <w:b/>
        </w:rPr>
        <w:t>підкореневим</w:t>
      </w:r>
      <w:proofErr w:type="spellEnd"/>
      <w:r w:rsidRPr="00C437E2">
        <w:rPr>
          <w:rFonts w:ascii="Times New Roman" w:hAnsi="Times New Roman" w:cs="Times New Roman"/>
          <w:b/>
        </w:rPr>
        <w:t xml:space="preserve"> </w:t>
      </w:r>
      <w:proofErr w:type="spellStart"/>
      <w:r w:rsidRPr="00C437E2">
        <w:rPr>
          <w:rFonts w:ascii="Times New Roman" w:hAnsi="Times New Roman" w:cs="Times New Roman"/>
          <w:b/>
        </w:rPr>
        <w:t>виразом</w:t>
      </w:r>
      <w:proofErr w:type="spellEnd"/>
      <w:r w:rsidRPr="00C437E2">
        <w:rPr>
          <w:rFonts w:ascii="Times New Roman" w:hAnsi="Times New Roman" w:cs="Times New Roman"/>
          <w:b/>
          <w:lang w:val="en-US"/>
        </w:rPr>
        <w:t>.</w:t>
      </w:r>
    </w:p>
    <w:p w:rsidR="004E1D64" w:rsidRPr="00C437E2" w:rsidRDefault="004E1D64" w:rsidP="00C437E2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437E2">
        <w:rPr>
          <w:rFonts w:ascii="Times New Roman" w:hAnsi="Times New Roman" w:cs="Times New Roman"/>
        </w:rPr>
        <w:t>Дію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знаходження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арифметичного</w:t>
      </w:r>
      <w:proofErr w:type="spellEnd"/>
      <w:r w:rsidRPr="00C437E2">
        <w:rPr>
          <w:rFonts w:ascii="Times New Roman" w:hAnsi="Times New Roman" w:cs="Times New Roman"/>
        </w:rPr>
        <w:t xml:space="preserve"> квадратного </w:t>
      </w:r>
      <w:proofErr w:type="spellStart"/>
      <w:r w:rsidRPr="00C437E2">
        <w:rPr>
          <w:rFonts w:ascii="Times New Roman" w:hAnsi="Times New Roman" w:cs="Times New Roman"/>
        </w:rPr>
        <w:t>кореня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</w:rPr>
        <w:t>із</w:t>
      </w:r>
      <w:proofErr w:type="spellEnd"/>
      <w:r w:rsidRPr="00C437E2">
        <w:rPr>
          <w:rFonts w:ascii="Times New Roman" w:hAnsi="Times New Roman" w:cs="Times New Roman"/>
        </w:rPr>
        <w:t xml:space="preserve"> числа </w:t>
      </w:r>
      <w:proofErr w:type="spellStart"/>
      <w:r w:rsidRPr="00C437E2">
        <w:rPr>
          <w:rFonts w:ascii="Times New Roman" w:hAnsi="Times New Roman" w:cs="Times New Roman"/>
        </w:rPr>
        <w:t>називають</w:t>
      </w:r>
      <w:proofErr w:type="spellEnd"/>
      <w:r w:rsidRPr="00C437E2">
        <w:rPr>
          <w:rFonts w:ascii="Times New Roman" w:hAnsi="Times New Roman" w:cs="Times New Roman"/>
        </w:rPr>
        <w:t xml:space="preserve"> </w:t>
      </w:r>
      <w:proofErr w:type="spellStart"/>
      <w:r w:rsidRPr="00C437E2">
        <w:rPr>
          <w:rFonts w:ascii="Times New Roman" w:hAnsi="Times New Roman" w:cs="Times New Roman"/>
          <w:b/>
        </w:rPr>
        <w:t>добуванням</w:t>
      </w:r>
      <w:proofErr w:type="spellEnd"/>
      <w:r w:rsidRPr="00C437E2">
        <w:rPr>
          <w:rFonts w:ascii="Times New Roman" w:hAnsi="Times New Roman" w:cs="Times New Roman"/>
          <w:b/>
        </w:rPr>
        <w:t xml:space="preserve"> квадратного </w:t>
      </w:r>
      <w:proofErr w:type="spellStart"/>
      <w:r w:rsidRPr="00C437E2">
        <w:rPr>
          <w:rFonts w:ascii="Times New Roman" w:hAnsi="Times New Roman" w:cs="Times New Roman"/>
          <w:b/>
        </w:rPr>
        <w:t>кореня</w:t>
      </w:r>
      <w:proofErr w:type="spellEnd"/>
      <w:r w:rsidRPr="00C437E2">
        <w:rPr>
          <w:rFonts w:ascii="Times New Roman" w:hAnsi="Times New Roman" w:cs="Times New Roman"/>
        </w:rPr>
        <w:t>.</w:t>
      </w:r>
    </w:p>
    <w:p w:rsidR="00806740" w:rsidRPr="00C437E2" w:rsidRDefault="00806740" w:rsidP="00C437E2">
      <w:pPr>
        <w:spacing w:after="0" w:line="240" w:lineRule="auto"/>
        <w:rPr>
          <w:rFonts w:eastAsiaTheme="minorEastAsia"/>
          <w:lang w:val="en-US"/>
        </w:rPr>
      </w:pPr>
      <w:r>
        <w:t>Для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числа а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івність</w:t>
      </w:r>
      <w:proofErr w:type="spellEnd"/>
      <w:r w:rsidRPr="00C437E2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</w:p>
    <w:p w:rsidR="00500EDE" w:rsidRPr="00C437E2" w:rsidRDefault="00500EDE" w:rsidP="00C437E2">
      <w:pPr>
        <w:spacing w:after="0" w:line="240" w:lineRule="auto"/>
        <w:rPr>
          <w:rFonts w:eastAsiaTheme="minorEastAsia"/>
          <w:lang w:val="en-US"/>
        </w:rPr>
      </w:pPr>
      <w:r>
        <w:t>Для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дійсного</w:t>
      </w:r>
      <w:proofErr w:type="spellEnd"/>
      <w:r>
        <w:t xml:space="preserve"> числа а та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нату</w:t>
      </w:r>
      <w:proofErr w:type="spellEnd"/>
      <w:r>
        <w:t xml:space="preserve"> </w:t>
      </w:r>
      <w:proofErr w:type="spellStart"/>
      <w:r>
        <w:t>рального</w:t>
      </w:r>
      <w:proofErr w:type="spellEnd"/>
      <w:r>
        <w:t xml:space="preserve"> числа n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івність</w:t>
      </w:r>
      <w:proofErr w:type="spellEnd"/>
      <w:r w:rsidRPr="00C437E2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2n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</w:p>
    <w:p w:rsidR="00C437E2" w:rsidRDefault="00500EDE" w:rsidP="00C437E2">
      <w:pPr>
        <w:spacing w:after="0" w:line="240" w:lineRule="auto"/>
        <w:rPr>
          <w:rFonts w:eastAsiaTheme="minorEastAsia"/>
        </w:rPr>
      </w:pPr>
      <w:r>
        <w:t>Для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чисел а і b таких, </w:t>
      </w:r>
      <w:proofErr w:type="spellStart"/>
      <w:r>
        <w:t>що</w:t>
      </w:r>
      <w:proofErr w:type="spellEnd"/>
      <w:r>
        <w:t xml:space="preserve"> a ≥ 0 і b ≥ 0,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івність</w:t>
      </w:r>
      <w:proofErr w:type="spellEnd"/>
      <w:r w:rsidRPr="00C437E2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ab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 xml:space="preserve">a </m:t>
            </m:r>
          </m:e>
        </m:rad>
        <m:r>
          <w:rPr>
            <w:rFonts w:ascii="Cambria Math" w:hAnsi="Cambria Math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b</m:t>
            </m:r>
          </m:e>
        </m:rad>
      </m:oMath>
    </w:p>
    <w:p w:rsidR="00500EDE" w:rsidRPr="00500EDE" w:rsidRDefault="00C437E2" w:rsidP="00C437E2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abc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(ab)c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 xml:space="preserve">ab </m:t>
            </m:r>
          </m:e>
        </m:rad>
        <m:r>
          <w:rPr>
            <w:rFonts w:ascii="Cambria Math" w:hAnsi="Cambria Math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c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 xml:space="preserve">a </m:t>
            </m:r>
          </m:e>
        </m:rad>
        <m:r>
          <w:rPr>
            <w:rFonts w:ascii="Cambria Math" w:hAnsi="Cambria Math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b</m:t>
            </m:r>
          </m:e>
        </m:rad>
        <m:r>
          <w:rPr>
            <w:rFonts w:ascii="Cambria Math" w:hAnsi="Cambria Math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c</m:t>
            </m:r>
          </m:e>
        </m:rad>
      </m:oMath>
      <w:r>
        <w:rPr>
          <w:rFonts w:eastAsiaTheme="minorEastAsia"/>
        </w:rPr>
        <w:t xml:space="preserve">         </w:t>
      </w:r>
      <w:bookmarkStart w:id="0" w:name="_GoBack"/>
      <w:bookmarkEnd w:id="0"/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</m:e>
        </m:ra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</m:den>
        </m:f>
      </m:oMath>
    </w:p>
    <w:sectPr w:rsidR="00500EDE" w:rsidRPr="00500EDE" w:rsidSect="00C437E2">
      <w:pgSz w:w="11906" w:h="16838"/>
      <w:pgMar w:top="567" w:right="282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E2F38"/>
    <w:multiLevelType w:val="hybridMultilevel"/>
    <w:tmpl w:val="89CE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38"/>
    <w:rsid w:val="00000238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0F4F7E"/>
    <w:rsid w:val="00100383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16C37"/>
    <w:rsid w:val="00390D5C"/>
    <w:rsid w:val="003B1F46"/>
    <w:rsid w:val="003C0D5B"/>
    <w:rsid w:val="003C4346"/>
    <w:rsid w:val="003F7848"/>
    <w:rsid w:val="00423207"/>
    <w:rsid w:val="00445E3C"/>
    <w:rsid w:val="00450065"/>
    <w:rsid w:val="00451249"/>
    <w:rsid w:val="004661F9"/>
    <w:rsid w:val="004A777C"/>
    <w:rsid w:val="004B29F2"/>
    <w:rsid w:val="004E1D64"/>
    <w:rsid w:val="004F1B4E"/>
    <w:rsid w:val="00500EDE"/>
    <w:rsid w:val="00501466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01FF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6740"/>
    <w:rsid w:val="0080733C"/>
    <w:rsid w:val="00816C7C"/>
    <w:rsid w:val="00830804"/>
    <w:rsid w:val="0086099F"/>
    <w:rsid w:val="008677E4"/>
    <w:rsid w:val="008810E2"/>
    <w:rsid w:val="008B12B4"/>
    <w:rsid w:val="008E3AC8"/>
    <w:rsid w:val="00907DCA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9E059E"/>
    <w:rsid w:val="00A174CE"/>
    <w:rsid w:val="00A41C1A"/>
    <w:rsid w:val="00A673EB"/>
    <w:rsid w:val="00A855C9"/>
    <w:rsid w:val="00A9519B"/>
    <w:rsid w:val="00AA3D48"/>
    <w:rsid w:val="00B01EC7"/>
    <w:rsid w:val="00B15357"/>
    <w:rsid w:val="00B157B8"/>
    <w:rsid w:val="00B25E42"/>
    <w:rsid w:val="00B42DCF"/>
    <w:rsid w:val="00B528B4"/>
    <w:rsid w:val="00B62CE4"/>
    <w:rsid w:val="00B77D1B"/>
    <w:rsid w:val="00B86BF8"/>
    <w:rsid w:val="00BC54C9"/>
    <w:rsid w:val="00C00B0B"/>
    <w:rsid w:val="00C23319"/>
    <w:rsid w:val="00C437E2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C77C1"/>
    <w:rsid w:val="00DF4AA9"/>
    <w:rsid w:val="00E2495D"/>
    <w:rsid w:val="00E603B2"/>
    <w:rsid w:val="00EE46B7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5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4C9"/>
    <w:pPr>
      <w:ind w:left="720"/>
      <w:contextualSpacing/>
    </w:pPr>
  </w:style>
  <w:style w:type="table" w:styleId="a7">
    <w:name w:val="Table Grid"/>
    <w:basedOn w:val="a1"/>
    <w:uiPriority w:val="59"/>
    <w:rsid w:val="008B1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5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E6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5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C54C9"/>
    <w:pPr>
      <w:ind w:left="720"/>
      <w:contextualSpacing/>
    </w:pPr>
  </w:style>
  <w:style w:type="table" w:styleId="a7">
    <w:name w:val="Table Grid"/>
    <w:basedOn w:val="a1"/>
    <w:uiPriority w:val="59"/>
    <w:rsid w:val="008B1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8A6F4-E0C9-4743-8DD8-0A478E4B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Windows</cp:lastModifiedBy>
  <cp:revision>9</cp:revision>
  <cp:lastPrinted>2024-01-13T23:26:00Z</cp:lastPrinted>
  <dcterms:created xsi:type="dcterms:W3CDTF">2023-12-02T21:17:00Z</dcterms:created>
  <dcterms:modified xsi:type="dcterms:W3CDTF">2024-01-14T09:08:00Z</dcterms:modified>
</cp:coreProperties>
</file>