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ind w:firstLine="709" w:left="0" w:right="0"/>
        <w:jc w:val="righ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Приложение к исковому заявлению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РАСЧЕТ СУММЫ НЕУСТОЙКИ (ПЕНЕЙ) И ОБЩЕЙ ЦЕНЫ ИСКА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СУММЫ НЕУСТОЙКИ (ПЕНЕЙ)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Исходя из размера Основного долга и Периода задолженности, неустойка по состоянию на /*текущая дата*/ составляет:</w:t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722"/>
        <w:gridCol w:w="1157"/>
        <w:gridCol w:w="160"/>
        <w:gridCol w:w="1201"/>
        <w:gridCol w:w="2069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Информация о расчёте</w:t>
            </w:r>
          </w:p>
        </w:tc>
        <w:tc>
          <w:tcPr>
            <w:tcW w:w="11691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/*номер договора*/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Начало просрочки:</w:t>
            </w:r>
          </w:p>
        </w:tc>
        <w:tc>
          <w:tcPr>
            <w:tcW w:w="4670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/*дата начала просрочки*/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/*дата конца просрочки*/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Месяц</w:t>
            </w:r>
          </w:p>
        </w:tc>
        <w:tc>
          <w:tcPr>
            <w:tcW w:w="1317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/*период месяц.год*/</w:t>
            </w:r>
          </w:p>
        </w:tc>
        <w:tc>
          <w:tcPr>
            <w:tcW w:w="1317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10330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10330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  <w:lang w:val="ru-RU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0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0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widowControl w:val="false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ОБЩЕЙ ЦЕНЫ ИСКА</w:t>
      </w:r>
    </w:p>
    <w:tbl>
      <w:tblPr>
        <w:tblW w:w="14573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44"/>
        <w:gridCol w:w="1843"/>
        <w:gridCol w:w="2835"/>
        <w:gridCol w:w="1699"/>
        <w:gridCol w:w="4652"/>
      </w:tblGrid>
      <w:tr>
        <w:trPr>
          <w:trHeight w:val="600" w:hRule="atLeast"/>
        </w:trPr>
        <w:tc>
          <w:tcPr>
            <w:tcW w:w="354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Период</w:t>
            </w:r>
          </w:p>
        </w:tc>
        <w:tc>
          <w:tcPr>
            <w:tcW w:w="28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Задолженность (основной долг), руб.</w:t>
            </w:r>
          </w:p>
        </w:tc>
        <w:tc>
          <w:tcPr>
            <w:tcW w:w="169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Неустойка,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руб.</w:t>
            </w:r>
          </w:p>
        </w:tc>
        <w:tc>
          <w:tcPr>
            <w:tcW w:w="465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Итого по договору</w:t>
              <w:br/>
              <w:t>(неустойка + основной долг), сумма, руб.</w:t>
            </w:r>
          </w:p>
        </w:tc>
      </w:tr>
      <w:tr>
        <w:trPr>
          <w:trHeight w:val="241" w:hRule="atLeast"/>
        </w:trPr>
        <w:tc>
          <w:tcPr>
            <w:tcW w:w="354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/*номер договора*/</w:t>
            </w:r>
          </w:p>
        </w:tc>
        <w:tc>
          <w:tcPr>
            <w:tcW w:w="184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/*период*/</w:t>
            </w:r>
          </w:p>
        </w:tc>
        <w:tc>
          <w:tcPr>
            <w:tcW w:w="28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/*задолженность*/</w:t>
            </w:r>
          </w:p>
        </w:tc>
        <w:tc>
          <w:tcPr>
            <w:tcW w:w="169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/*неустойка*/</w:t>
            </w:r>
          </w:p>
        </w:tc>
        <w:tc>
          <w:tcPr>
            <w:tcW w:w="465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/*неустойка+задолженность*/</w:t>
            </w:r>
          </w:p>
        </w:tc>
      </w:tr>
      <w:tr>
        <w:trPr>
          <w:trHeight w:val="402" w:hRule="atLeast"/>
        </w:trPr>
        <w:tc>
          <w:tcPr>
            <w:tcW w:w="5387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ИТОГО:</w:t>
            </w:r>
          </w:p>
        </w:tc>
        <w:tc>
          <w:tcPr>
            <w:tcW w:w="28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/*сумма долга*/</w:t>
            </w:r>
          </w:p>
        </w:tc>
        <w:tc>
          <w:tcPr>
            <w:tcW w:w="169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/*неустойка общая*/</w:t>
            </w:r>
          </w:p>
        </w:tc>
        <w:tc>
          <w:tcPr>
            <w:tcW w:w="465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/*цена иска*/</w:t>
            </w:r>
          </w:p>
        </w:tc>
      </w:tr>
    </w:tbl>
    <w:p>
      <w:pPr>
        <w:pStyle w:val="Normal"/>
        <w:widowControl w:val="false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Общая цена иска: /*цена иска*/ </w:t>
      </w:r>
      <w:bookmarkStart w:id="0" w:name="_Hlk99377779"/>
      <w:r>
        <w:rPr>
          <w:rFonts w:ascii="Times New Roman" w:hAnsi="Times New Roman"/>
          <w:b/>
          <w:bCs/>
          <w:sz w:val="24"/>
          <w:szCs w:val="24"/>
          <w:lang w:val="ru-RU"/>
        </w:rPr>
        <w:t>р</w:t>
      </w:r>
      <w:bookmarkEnd w:id="0"/>
      <w:r>
        <w:rPr>
          <w:rFonts w:ascii="Times New Roman" w:hAnsi="Times New Roman"/>
          <w:b/>
          <w:bCs/>
          <w:sz w:val="24"/>
          <w:szCs w:val="24"/>
          <w:lang w:val="ru-RU"/>
        </w:rPr>
        <w:t>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Размер госпошлины:</w:t>
      </w:r>
      <w:bookmarkStart w:id="1" w:name="_Hlk99377212"/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 </w:t>
      </w:r>
      <w:bookmarkEnd w:id="1"/>
      <w:r>
        <w:rPr>
          <w:rFonts w:ascii="Times New Roman" w:hAnsi="Times New Roman"/>
          <w:b/>
          <w:bCs/>
          <w:sz w:val="24"/>
          <w:szCs w:val="24"/>
          <w:lang w:val="ru-RU"/>
        </w:rPr>
        <w:t>/*госпошлина*/ рублей.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tbl>
      <w:tblPr>
        <w:tblW w:w="9412" w:type="dxa"/>
        <w:jc w:val="left"/>
        <w:tblInd w:w="266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738"/>
        <w:gridCol w:w="2555"/>
        <w:gridCol w:w="2119"/>
      </w:tblGrid>
      <w:tr>
        <w:trPr>
          <w:trHeight w:val="793" w:hRule="atLeast"/>
        </w:trPr>
        <w:tc>
          <w:tcPr>
            <w:tcW w:w="4738" w:type="dxa"/>
            <w:tcBorders/>
            <w:shd w:color="auto" w:fill="auto" w:val="clear"/>
          </w:tcPr>
          <w:p>
            <w:pPr>
              <w:pStyle w:val="Normal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Представитель ПАО «МОЭК»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по доверенности</w:t>
            </w:r>
          </w:p>
        </w:tc>
        <w:tc>
          <w:tcPr>
            <w:tcW w:w="2555" w:type="dxa"/>
            <w:tcBorders/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119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Самошкина А.Е.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hanging="2552" w:left="2552" w:right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134" w:right="1134" w:gutter="0" w:header="709" w:top="1701" w:footer="335" w:bottom="56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59" w:beforeAutospacing="0" w:before="0" w:afterAutospacing="0" w:after="16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ru-RU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center" w:pos="4677" w:leader="none"/>
        <w:tab w:val="right" w:pos="9355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Header">
    <w:name w:val="Header"/>
    <w:basedOn w:val="HeaderandFooter"/>
    <w:pPr/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LibreOffice/24.2.7.2$Linux_X86_64 LibreOffice_project/420$Build-2</Application>
  <AppVersion>15.0000</AppVersion>
  <Pages>2</Pages>
  <Words>169</Words>
  <Characters>1173</Characters>
  <CharactersWithSpaces>1300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2025-11-01T19:16:37Z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