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19E7D3B1" w14:textId="77777777" w:rsidR="00A75FE8" w:rsidRDefault="00626A60">
      <w:pPr>
        <w:spacing w:after="120" w:line="240" w:lineRule="auto"/>
        <w:ind w:firstLine="709"/>
        <w:jc w:val="right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Приложение к исковому заявлению</w:t>
      </w:r>
    </w:p>
    <w:p w14:paraId="6DB0FE72" w14:textId="77777777" w:rsidR="00A75FE8" w:rsidRDefault="00626A60">
      <w:pPr>
        <w:spacing w:after="120" w:line="240" w:lineRule="auto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/>
          <w:b/>
          <w:bCs/>
          <w:sz w:val="24"/>
          <w:szCs w:val="24"/>
        </w:rPr>
        <w:t>РАСЧЕТ СУММЫ НЕУСТОЙКИ (ПЕНЕЙ) И ОБЩЕЙ ЦЕНЫ ИСКА</w:t>
      </w:r>
    </w:p>
    <w:p w14:paraId="3A1E50C1" w14:textId="77777777" w:rsidR="00A75FE8" w:rsidRDefault="00626A60">
      <w:pPr>
        <w:spacing w:after="120" w:line="240" w:lineRule="auto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/>
          <w:b/>
          <w:bCs/>
          <w:sz w:val="24"/>
          <w:szCs w:val="24"/>
          <w:lang w:val="en-US"/>
        </w:rPr>
        <w:t>I</w:t>
      </w:r>
      <w:r>
        <w:rPr>
          <w:rFonts w:ascii="Times New Roman" w:hAnsi="Times New Roman"/>
          <w:b/>
          <w:bCs/>
          <w:sz w:val="24"/>
          <w:szCs w:val="24"/>
        </w:rPr>
        <w:t>.</w:t>
      </w:r>
      <w:r>
        <w:rPr>
          <w:rFonts w:ascii="Times New Roman" w:hAnsi="Times New Roman"/>
          <w:b/>
          <w:bCs/>
          <w:sz w:val="24"/>
          <w:szCs w:val="24"/>
        </w:rPr>
        <w:tab/>
        <w:t>РАСЧЕТ СУММЫ НЕУСТОЙКИ (ПЕНЕЙ)</w:t>
      </w:r>
    </w:p>
    <w:p w14:paraId="380CC0F9" w14:textId="77777777" w:rsidR="00A75FE8" w:rsidRDefault="00626A60">
      <w:pPr>
        <w:spacing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Исходя из размера Основного долга и Периода задолженности, неустойка по состоянию на 16.07.2026 составляет:</w:t>
      </w:r>
    </w:p>
    <w:tbl>
      <w:tblPr>
        <w:tblW w:w="14572" w:type="dxa"/>
        <w:jc w:val="center"/>
        <w:tblLayout w:type="fixed"/>
        <w:tblCellMar>
          <w:top w:w="80" w:type="dxa"/>
          <w:left w:w="80" w:type="dxa"/>
          <w:bottom w:w="80" w:type="dxa"/>
          <w:right w:w="80" w:type="dxa"/>
        </w:tblCellMar>
        <w:tblLook w:val="04A0" w:firstRow="1" w:lastRow="0" w:firstColumn="1" w:lastColumn="0" w:noHBand="0" w:noVBand="1"/>
      </w:tblPr>
      <w:tblGrid>
        <w:gridCol w:w="1722"/>
        <w:gridCol w:w="1157"/>
        <w:gridCol w:w="162"/>
        <w:gridCol w:w="1199"/>
        <w:gridCol w:w="2071"/>
        <w:gridCol w:w="615"/>
        <w:gridCol w:w="625"/>
        <w:gridCol w:w="194"/>
        <w:gridCol w:w="1578"/>
        <w:gridCol w:w="2050"/>
        <w:gridCol w:w="1418"/>
        <w:gridCol w:w="1781"/>
      </w:tblGrid>
      <w:tr w:rsidR="00A75FE8" w14:paraId="22385098" w14:textId="77777777">
        <w:trPr>
          <w:trHeight w:val="324" w:hRule="exact"/>
          <w:jc w:val="center"/>
        </w:trPr>
        <w:tc>
          <w:tcPr>
            <w:tcW w:w="2879" w:type="dxa"/>
            <w:gridSpan w:val="2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EEEEEE"/>
            <w:tcW w:w="6048" w:type="dxa"/>
          </w:tcPr>
          <w:p w14:paraId="5C53E786" w14:textId="77777777" w:rsidR="00A75FE8" w:rsidRDefault="00626A60">
            <w:pPr>
              <w:spacing w:after="0" w:line="240" w:lineRule="auto"/>
            </w:pPr>
            <w:r>
              <w:rPr>
                <w:rFonts w:ascii="Times New Roman" w:hAnsi="Times New Roman"/>
                <w:sz w:val="18"/>
                <w:szCs w:val="18"/>
              </w:rPr>
              <w:t>Информация о расчёте</w:t>
            </w:r>
          </w:p>
        </w:tc>
        <w:tc>
          <w:tcPr>
            <w:tcW w:w="11693" w:type="dxa"/>
            <w:gridSpan w:val="10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 w14:paraId="19E5DC12" w14:textId="77777777" w:rsidR="00A75FE8" w:rsidRDefault="00626A60">
            <w:pPr>
              <w:spacing w:after="0" w:line="240" w:lineRule="auto"/>
            </w:pPr>
            <w:r>
              <w:rPr>
                <w:rFonts w:ascii="Times New Roman" w:hAnsi="Times New Roman"/>
                <w:b/>
                <w:bCs/>
                <w:sz w:val="18"/>
                <w:szCs w:val="18"/>
              </w:rPr>
              <w:t xml:space="preserve">Договор </w:t>
            </w:r>
            <w:r>
              <w:rPr>
                <w:rFonts w:ascii="Times New Roman" w:hAnsi="Times New Roman"/>
                <w:b/>
                <w:bCs/>
                <w:sz w:val="18"/>
                <w:szCs w:val="18"/>
                <w:lang w:val="en-US"/>
              </w:rPr>
              <w:t>№ 04.303360-ТЭ от 01.01.2012</w:t>
            </w:r>
          </w:p>
        </w:tc>
      </w:tr>
      <w:tr w:rsidR="00A75FE8" w14:paraId="4ADBDB7C" w14:textId="77777777">
        <w:trPr>
          <w:trHeight w:val="324" w:hRule="exact"/>
          <w:jc w:val="center"/>
        </w:trPr>
        <w:tc>
          <w:tcPr>
            <w:tcW w:w="2879" w:type="dxa"/>
            <w:gridSpan w:val="2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EEEEEE"/>
          </w:tcPr>
          <w:p w14:paraId="65789795" w14:textId="77777777" w:rsidR="00A75FE8" w:rsidRDefault="00626A60">
            <w:pPr>
              <w:spacing w:after="0" w:line="240" w:lineRule="auto"/>
            </w:pPr>
            <w:r>
              <w:rPr>
                <w:rFonts w:ascii="Times New Roman" w:hAnsi="Times New Roman"/>
                <w:sz w:val="18"/>
                <w:szCs w:val="18"/>
              </w:rPr>
              <w:t>Начало просрочки:</w:t>
            </w:r>
          </w:p>
        </w:tc>
        <w:tc>
          <w:tcPr>
            <w:tcW w:w="4672" w:type="dxa"/>
            <w:gridSpan w:val="5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center"/>
          </w:tcPr>
          <w:p w14:paraId="5E5C0A17" w14:textId="77777777" w:rsidR="00A75FE8" w:rsidRDefault="00626A60">
            <w:pPr>
              <w:spacing w:after="0" w:line="240" w:lineRule="auto"/>
            </w:pPr>
            <w:r>
              <w:rPr>
                <w:rFonts w:ascii="Times New Roman" w:hAnsi="Times New Roman"/>
                <w:b/>
                <w:bCs/>
                <w:sz w:val="18"/>
                <w:szCs w:val="18"/>
                <w:lang w:val="en-US"/>
              </w:rPr>
              <w:t>21.01.2025</w:t>
            </w:r>
          </w:p>
        </w:tc>
        <w:tc>
          <w:tcPr>
            <w:tcW w:w="3822" w:type="dxa"/>
            <w:gridSpan w:val="3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EEEEEE"/>
          </w:tcPr>
          <w:p w14:paraId="0BFC01D4" w14:textId="77777777" w:rsidR="00A75FE8" w:rsidRDefault="00626A60">
            <w:pPr>
              <w:spacing w:after="0" w:line="240" w:lineRule="auto"/>
            </w:pPr>
            <w:r>
              <w:rPr>
                <w:rFonts w:ascii="Times New Roman" w:hAnsi="Times New Roman"/>
                <w:sz w:val="18"/>
                <w:szCs w:val="18"/>
              </w:rPr>
              <w:t>Конец просрочки:</w:t>
            </w:r>
          </w:p>
        </w:tc>
        <w:tc>
          <w:tcPr>
            <w:tcW w:w="3199" w:type="dxa"/>
            <w:gridSpan w:val="2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 w14:paraId="5DDEE3F3" w14:textId="77777777" w:rsidR="00A75FE8" w:rsidRDefault="00626A60">
            <w:pPr>
              <w:spacing w:after="0" w:line="240" w:lineRule="auto"/>
            </w:pPr>
            <w:r>
              <w:rPr>
                <w:rFonts w:ascii="Times New Roman" w:hAnsi="Times New Roman"/>
                <w:b/>
                <w:bCs/>
                <w:sz w:val="18"/>
                <w:szCs w:val="18"/>
                <w:lang w:val="en-US"/>
              </w:rPr>
              <w:t>16.07.2026</w:t>
            </w:r>
          </w:p>
        </w:tc>
      </w:tr>
      <w:tr w:rsidR="00A75FE8" w14:paraId="7CBA8D99" w14:textId="77777777">
        <w:trPr>
          <w:trHeight w:val="324" w:hRule="exact"/>
          <w:jc w:val="center"/>
        </w:trPr>
        <w:tc>
          <w:tcPr>
            <w:tcW w:w="1722" w:type="dxa"/>
            <w:vMerge w:val="restart"/>
            <w:tcBorders>
              <w:top w:val="single" w:sz="6" w:space="0" w:color="CCCCCC"/>
              <w:left w:val="single" w:sz="6" w:space="0" w:color="CCCCCC"/>
              <w:bottom w:val="single" w:sz="12" w:space="0" w:color="666666"/>
              <w:right w:val="single" w:sz="6" w:space="0" w:color="CCCCCC"/>
            </w:tcBorders>
            <w:vAlign w:val="center"/>
            <w:tcW w:w="3600" w:type="dxa"/>
          </w:tcPr>
          <w:p w14:paraId="6F8007B3" w14:textId="77777777" w:rsidR="00A75FE8" w:rsidRDefault="00626A60"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b/>
                <w:bCs/>
                <w:sz w:val="18"/>
                <w:szCs w:val="18"/>
              </w:rPr>
              <w:t>Месяц</w:t>
            </w:r>
          </w:p>
        </w:tc>
        <w:tc>
          <w:tcPr>
            <w:tcW w:w="1319" w:type="dxa"/>
            <w:gridSpan w:val="2"/>
            <w:vMerge w:val="restart"/>
            <w:tcBorders>
              <w:top w:val="single" w:sz="6" w:space="0" w:color="CCCCCC"/>
              <w:left w:val="single" w:sz="6" w:space="0" w:color="CCCCCC"/>
              <w:bottom w:val="single" w:sz="12" w:space="0" w:color="666666"/>
              <w:right w:val="single" w:sz="6" w:space="0" w:color="CCCCCC"/>
            </w:tcBorders>
            <w:vAlign w:val="center"/>
            <w:tcW w:w="2880" w:type="dxa"/>
            <w:tcW w:w="3600" w:type="dxa"/>
          </w:tcPr>
          <w:p w14:paraId="1DB44E33" w14:textId="77777777" w:rsidR="00A75FE8" w:rsidRDefault="00626A60"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b/>
                <w:bCs/>
                <w:sz w:val="18"/>
                <w:szCs w:val="18"/>
              </w:rPr>
              <w:t>Долг</w:t>
            </w:r>
          </w:p>
        </w:tc>
        <w:tc>
          <w:tcPr>
            <w:tcW w:w="3885" w:type="dxa"/>
            <w:gridSpan w:val="3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center"/>
          </w:tcPr>
          <w:p w14:paraId="2928AADC" w14:textId="77777777" w:rsidR="00A75FE8" w:rsidRDefault="00626A60"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b/>
                <w:bCs/>
                <w:sz w:val="18"/>
                <w:szCs w:val="18"/>
              </w:rPr>
              <w:t>Период просрочки</w:t>
            </w:r>
          </w:p>
        </w:tc>
        <w:tc>
          <w:tcPr>
            <w:tcW w:w="819" w:type="dxa"/>
            <w:gridSpan w:val="2"/>
            <w:vMerge w:val="restart"/>
            <w:tcBorders>
              <w:top w:val="single" w:sz="6" w:space="0" w:color="CCCCCC"/>
              <w:left w:val="single" w:sz="6" w:space="0" w:color="CCCCCC"/>
              <w:bottom w:val="single" w:sz="12" w:space="0" w:color="666666"/>
              <w:right w:val="single" w:sz="6" w:space="0" w:color="CCCCCC"/>
            </w:tcBorders>
            <w:vAlign w:val="center"/>
            <w:tcW w:w="2016" w:type="dxa"/>
          </w:tcPr>
          <w:p w14:paraId="182F7378" w14:textId="77777777" w:rsidR="00A75FE8" w:rsidRDefault="00626A60"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b/>
                <w:bCs/>
                <w:sz w:val="18"/>
                <w:szCs w:val="18"/>
              </w:rPr>
              <w:t>Ставка</w:t>
            </w:r>
          </w:p>
        </w:tc>
        <w:tc>
          <w:tcPr>
            <w:tcW w:w="1578" w:type="dxa"/>
            <w:vMerge w:val="restart"/>
            <w:tcBorders>
              <w:top w:val="single" w:sz="6" w:space="0" w:color="CCCCCC"/>
              <w:left w:val="single" w:sz="6" w:space="0" w:color="CCCCCC"/>
              <w:bottom w:val="single" w:sz="12" w:space="0" w:color="666666"/>
              <w:right w:val="single" w:sz="6" w:space="0" w:color="CCCCCC"/>
            </w:tcBorders>
            <w:vAlign w:val="center"/>
            <w:tcW w:w="2016" w:type="dxa"/>
          </w:tcPr>
          <w:p w14:paraId="6F6D8940" w14:textId="77777777" w:rsidR="00A75FE8" w:rsidRDefault="00626A60"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b/>
                <w:bCs/>
                <w:sz w:val="18"/>
                <w:szCs w:val="18"/>
              </w:rPr>
              <w:t>Доля ставки</w:t>
            </w:r>
          </w:p>
        </w:tc>
        <w:tc>
          <w:tcPr>
            <w:tcW w:w="3468" w:type="dxa"/>
            <w:gridSpan w:val="2"/>
            <w:vMerge w:val="restart"/>
            <w:tcBorders>
              <w:top w:val="single" w:sz="6" w:space="0" w:color="CCCCCC"/>
              <w:left w:val="single" w:sz="6" w:space="0" w:color="CCCCCC"/>
              <w:bottom w:val="single" w:sz="12" w:space="0" w:color="666666"/>
              <w:right w:val="single" w:sz="6" w:space="0" w:color="CCCCCC"/>
            </w:tcBorders>
            <w:vAlign w:val="center"/>
            <w:tcW w:w="4320" w:type="dxa"/>
            <w:tcW w:w="8640" w:type="dxa"/>
          </w:tcPr>
          <w:p w14:paraId="5837411A" w14:textId="77777777" w:rsidR="00A75FE8" w:rsidRDefault="00626A60"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b/>
                <w:bCs/>
                <w:sz w:val="18"/>
                <w:szCs w:val="18"/>
              </w:rPr>
              <w:t>Формула</w:t>
            </w:r>
          </w:p>
        </w:tc>
        <w:tc>
          <w:tcPr>
            <w:tcW w:w="1781" w:type="dxa"/>
            <w:vMerge w:val="restart"/>
            <w:tcBorders>
              <w:top w:val="single" w:sz="6" w:space="0" w:color="CCCCCC"/>
              <w:left w:val="single" w:sz="6" w:space="0" w:color="CCCCCC"/>
              <w:bottom w:val="single" w:sz="12" w:space="0" w:color="666666"/>
              <w:right w:val="single" w:sz="6" w:space="0" w:color="CCCCCC"/>
            </w:tcBorders>
            <w:vAlign w:val="center"/>
            <w:tcW w:w="3600" w:type="dxa"/>
          </w:tcPr>
          <w:p w14:paraId="5AC96F2A" w14:textId="77777777" w:rsidR="00A75FE8" w:rsidRDefault="00626A60"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b/>
                <w:bCs/>
                <w:sz w:val="18"/>
                <w:szCs w:val="18"/>
              </w:rPr>
              <w:t>Пени</w:t>
            </w:r>
          </w:p>
        </w:tc>
      </w:tr>
      <w:tr w:rsidR="00A75FE8" w14:paraId="413046DB" w14:textId="77777777">
        <w:trPr>
          <w:trHeight w:val="324" w:hRule="exact"/>
          <w:jc w:val="center"/>
        </w:trPr>
        <w:tc>
          <w:tcPr>
            <w:tcW w:w="1722" w:type="dxa"/>
            <w:vMerge/>
            <w:tcBorders>
              <w:top w:val="single" w:sz="6" w:space="0" w:color="CCCCCC"/>
              <w:left w:val="single" w:sz="6" w:space="0" w:color="CCCCCC"/>
              <w:bottom w:val="single" w:sz="12" w:space="0" w:color="666666"/>
              <w:right w:val="single" w:sz="6" w:space="0" w:color="CCCCCC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BD723A4" w14:textId="77777777" w:rsidR="00A75FE8" w:rsidRDefault="00A75FE8"/>
        </w:tc>
        <w:tc>
          <w:tcPr>
            <w:tcW w:w="1319" w:type="dxa"/>
            <w:gridSpan w:val="2"/>
            <w:vMerge/>
            <w:tcBorders>
              <w:top w:val="single" w:sz="6" w:space="0" w:color="CCCCCC"/>
              <w:left w:val="single" w:sz="6" w:space="0" w:color="CCCCCC"/>
              <w:bottom w:val="single" w:sz="12" w:space="0" w:color="666666"/>
              <w:right w:val="single" w:sz="6" w:space="0" w:color="CCCCCC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77F0433" w14:textId="77777777" w:rsidR="00A75FE8" w:rsidRDefault="00A75FE8"/>
        </w:tc>
        <w:tc>
          <w:tcPr>
            <w:tcW w:w="1199" w:type="dxa"/>
            <w:tcBorders>
              <w:top w:val="single" w:sz="6" w:space="0" w:color="CCCCCC"/>
              <w:left w:val="single" w:sz="6" w:space="0" w:color="CCCCCC"/>
              <w:bottom w:val="single" w:sz="12" w:space="0" w:color="666666"/>
              <w:right w:val="single" w:sz="6" w:space="0" w:color="CCCCCC"/>
            </w:tcBorders>
            <w:vAlign w:val="center"/>
            <w:tcW w:w="2880" w:type="dxa"/>
          </w:tcPr>
          <w:p w14:paraId="4ED0E627" w14:textId="77777777" w:rsidR="00A75FE8" w:rsidRDefault="00626A60"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b/>
                <w:bCs/>
                <w:sz w:val="18"/>
                <w:szCs w:val="18"/>
              </w:rPr>
              <w:t>с</w:t>
            </w:r>
          </w:p>
        </w:tc>
        <w:tc>
          <w:tcPr>
            <w:tcW w:w="2071" w:type="dxa"/>
            <w:tcBorders>
              <w:top w:val="single" w:sz="6" w:space="0" w:color="CCCCCC"/>
              <w:left w:val="single" w:sz="6" w:space="0" w:color="CCCCCC"/>
              <w:bottom w:val="single" w:sz="12" w:space="0" w:color="666666"/>
              <w:right w:val="single" w:sz="6" w:space="0" w:color="CCCCCC"/>
            </w:tcBorders>
            <w:vAlign w:val="center"/>
            <w:tcW w:w="2880" w:type="dxa"/>
          </w:tcPr>
          <w:p w14:paraId="3F1A46E7" w14:textId="77777777" w:rsidR="00A75FE8" w:rsidRDefault="00626A60"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b/>
                <w:bCs/>
                <w:sz w:val="18"/>
                <w:szCs w:val="18"/>
              </w:rPr>
              <w:t>по</w:t>
            </w:r>
          </w:p>
        </w:tc>
        <w:tc>
          <w:tcPr>
            <w:tcW w:w="615" w:type="dxa"/>
            <w:tcBorders>
              <w:top w:val="single" w:sz="6" w:space="0" w:color="CCCCCC"/>
              <w:left w:val="single" w:sz="6" w:space="0" w:color="CCCCCC"/>
              <w:bottom w:val="single" w:sz="12" w:space="0" w:color="666666"/>
              <w:right w:val="single" w:sz="6" w:space="0" w:color="CCCCCC"/>
            </w:tcBorders>
            <w:vAlign w:val="center"/>
            <w:tcW w:w="1728" w:type="dxa"/>
          </w:tcPr>
          <w:p w14:paraId="6E1ED27F" w14:textId="77777777" w:rsidR="00A75FE8" w:rsidRDefault="00626A60"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b/>
                <w:bCs/>
                <w:sz w:val="18"/>
                <w:szCs w:val="18"/>
              </w:rPr>
              <w:t>дней</w:t>
            </w:r>
          </w:p>
        </w:tc>
        <w:tc>
          <w:tcPr>
            <w:tcW w:w="819" w:type="dxa"/>
            <w:gridSpan w:val="2"/>
            <w:vMerge/>
            <w:tcBorders>
              <w:top w:val="single" w:sz="6" w:space="0" w:color="CCCCCC"/>
              <w:left w:val="single" w:sz="6" w:space="0" w:color="CCCCCC"/>
              <w:bottom w:val="single" w:sz="12" w:space="0" w:color="666666"/>
              <w:right w:val="single" w:sz="6" w:space="0" w:color="CCCCCC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F7E5663" w14:textId="77777777" w:rsidR="00A75FE8" w:rsidRDefault="00A75FE8"/>
        </w:tc>
        <w:tc>
          <w:tcPr>
            <w:tcW w:w="1578" w:type="dxa"/>
            <w:vMerge/>
            <w:tcBorders>
              <w:top w:val="single" w:sz="6" w:space="0" w:color="CCCCCC"/>
              <w:left w:val="single" w:sz="6" w:space="0" w:color="CCCCCC"/>
              <w:bottom w:val="single" w:sz="12" w:space="0" w:color="666666"/>
              <w:right w:val="single" w:sz="6" w:space="0" w:color="CCCCCC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CC4DE5F" w14:textId="77777777" w:rsidR="00A75FE8" w:rsidRDefault="00A75FE8"/>
        </w:tc>
        <w:tc>
          <w:tcPr>
            <w:tcW w:w="3468" w:type="dxa"/>
            <w:gridSpan w:val="2"/>
            <w:vMerge/>
            <w:tcBorders>
              <w:top w:val="single" w:sz="6" w:space="0" w:color="CCCCCC"/>
              <w:left w:val="single" w:sz="6" w:space="0" w:color="CCCCCC"/>
              <w:bottom w:val="single" w:sz="12" w:space="0" w:color="666666"/>
              <w:right w:val="single" w:sz="6" w:space="0" w:color="CCCCCC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793A426" w14:textId="77777777" w:rsidR="00A75FE8" w:rsidRDefault="00A75FE8"/>
        </w:tc>
        <w:tc>
          <w:tcPr>
            <w:tcW w:w="1781" w:type="dxa"/>
            <w:vMerge/>
            <w:tcBorders>
              <w:top w:val="single" w:sz="6" w:space="0" w:color="CCCCCC"/>
              <w:left w:val="single" w:sz="6" w:space="0" w:color="CCCCCC"/>
              <w:bottom w:val="single" w:sz="12" w:space="0" w:color="666666"/>
              <w:right w:val="single" w:sz="6" w:space="0" w:color="CCCCCC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60D2425" w14:textId="77777777" w:rsidR="00A75FE8" w:rsidRDefault="00A75FE8"/>
        </w:tc>
      </w:tr>
      <w:tr w:rsidR="00A75FE8" w14:paraId="326738A1" w14:textId="77777777">
        <w:trPr>
          <w:trHeight w:val="324" w:hRule="exact"/>
          <w:jc w:val="center"/>
        </w:trPr>
        <w:tc>
          <w:tcPr>
            <w:tcW w:w="1722" w:type="dxa"/>
            <w:vMerge w:val="restart"/>
            <w:tcBorders>
              <w:top w:val="single" w:sz="12" w:space="0" w:color="666666"/>
              <w:left w:val="single" w:sz="6" w:space="0" w:color="CCCCCC"/>
              <w:bottom w:val="single" w:sz="12" w:space="0" w:color="808080"/>
              <w:right w:val="single" w:sz="6" w:space="0" w:color="CCCCCC"/>
            </w:tcBorders>
            <w:vAlign w:val="center"/>
          </w:tcPr>
          <w:p w14:paraId="741B07DD" w14:textId="77777777" w:rsidR="00A75FE8" w:rsidRDefault="00626A60"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b/>
                <w:bCs/>
                <w:sz w:val="18"/>
                <w:szCs w:val="18"/>
                <w:lang w:val="en-US"/>
              </w:rPr>
              <w:t>Декабрь 2024</w:t>
            </w:r>
          </w:p>
        </w:tc>
        <w:tc>
          <w:tcPr>
            <w:tcW w:w="1319" w:type="dxa"/>
            <w:gridSpan w:val="2"/>
            <w:tcBorders>
              <w:top w:val="single" w:sz="12" w:space="0" w:color="666666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 w14:paraId="4C098DFD" w14:textId="77777777" w:rsidR="00A75FE8" w:rsidRDefault="00626A60"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i/>
                <w:iCs/>
                <w:sz w:val="18"/>
                <w:szCs w:val="18"/>
              </w:rPr>
              <w:t>430 639,63</w:t>
            </w:r>
          </w:p>
        </w:tc>
        <w:tc>
          <w:tcPr>
            <w:tcW w:w="1199" w:type="dxa"/>
            <w:tcBorders>
              <w:top w:val="single" w:sz="12" w:space="0" w:color="666666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 w14:paraId="2599018C" w14:textId="77777777" w:rsidR="00A75FE8" w:rsidRDefault="00626A60"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i/>
                <w:iCs/>
                <w:sz w:val="18"/>
                <w:szCs w:val="18"/>
              </w:rPr>
              <w:t>31.12.2024</w:t>
            </w:r>
          </w:p>
        </w:tc>
        <w:tc>
          <w:tcPr>
            <w:tcW w:w="10332" w:type="dxa"/>
            <w:gridSpan w:val="8"/>
            <w:tcBorders>
              <w:top w:val="single" w:sz="12" w:space="0" w:color="666666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 w14:paraId="79DD1B24" w14:textId="77777777" w:rsidR="00A75FE8" w:rsidRDefault="00626A60">
            <w:pPr>
              <w:spacing w:after="0" w:line="240" w:lineRule="auto"/>
            </w:pPr>
            <w:r>
              <w:rPr>
                <w:rFonts w:ascii="Times New Roman" w:hAnsi="Times New Roman"/>
                <w:i/>
                <w:iCs/>
                <w:sz w:val="18"/>
                <w:szCs w:val="18"/>
              </w:rPr>
              <w:t>Начислено за период 12.2024</w:t>
            </w:r>
          </w:p>
        </w:tc>
      </w:tr>
      <w:tr>
        <w:trPr>
          <w:trHeight w:val="324" w:hRule="exact"/>
        </w:trPr>
        <w:tc>
          <w:tcPr>
            <w:tcW w:type="dxa" w:w="1722"/>
            <w:vAlign w:val="center"/>
            <w:vMerge/>
            <w:tcBorders>
              <w:top w:val="single" w:sz="12" w:space="0" w:color="666666"/>
              <w:left w:val="single" w:sz="6" w:space="0" w:color="CCCCCC"/>
              <w:bottom w:val="single" w:sz="12" w:space="0" w:color="808080"/>
              <w:right w:val="single" w:sz="6" w:space="0" w:color="CCCCCC"/>
            </w:tcBorders>
            <w:vAlign w:val="center"/>
          </w:tcPr>
          <w:p/>
        </w:tc>
        <w:tc>
          <w:tcPr>
            <w:tcW w:type="dxa" w:w="2638"/>
            <w:gridSpan w:val="2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sz w:val="18"/>
              </w:rPr>
              <w:t>430 639,63</w:t>
            </w:r>
          </w:p>
        </w:tc>
        <w:tc>
          <w:tcPr>
            <w:tcW w:type="dxa" w:w="1199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sz w:val="18"/>
              </w:rPr>
              <w:t>21.01.2025</w:t>
            </w:r>
          </w:p>
        </w:tc>
        <w:tc>
          <w:tcPr>
            <w:tcW w:type="dxa" w:w="2071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sz w:val="18"/>
              </w:rPr>
              <w:t>16.07.2026</w:t>
            </w:r>
          </w:p>
        </w:tc>
        <w:tc>
          <w:tcPr>
            <w:tcW w:type="dxa" w:w="615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sz w:val="18"/>
              </w:rPr>
              <w:t>542</w:t>
            </w:r>
          </w:p>
        </w:tc>
        <w:tc>
          <w:tcPr>
            <w:tcW w:type="dxa" w:w="1638"/>
            <w:gridSpan w:val="2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sz w:val="18"/>
              </w:rPr>
              <w:t>9.5 %</w:t>
            </w:r>
          </w:p>
        </w:tc>
        <w:tc>
          <w:tcPr>
            <w:tcW w:type="dxa" w:w="1578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sz w:val="18"/>
              </w:rPr>
              <w:t>1/130</w:t>
            </w:r>
          </w:p>
        </w:tc>
        <w:tc>
          <w:tcPr>
            <w:tcW w:type="dxa" w:w="6936"/>
            <w:gridSpan w:val="2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18"/>
              </w:rPr>
              <w:t>430 639,63 × 542 × 1/130 × 9,5%</w:t>
            </w:r>
          </w:p>
        </w:tc>
        <w:tc>
          <w:tcPr>
            <w:tcW w:type="dxa" w:w="1781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>
            <w:pPr>
              <w:spacing w:after="0" w:line="240" w:lineRule="auto"/>
              <w:jc w:val="right"/>
            </w:pPr>
            <w:r>
              <w:rPr>
                <w:rFonts w:ascii="Times New Roman" w:hAnsi="Times New Roman"/>
                <w:sz w:val="18"/>
              </w:rPr>
              <w:t>170 566,42 р.</w:t>
            </w:r>
          </w:p>
        </w:tc>
      </w:tr>
      <w:tr w:rsidR="00A75FE8" w14:paraId="4724CBA6" w14:textId="77777777">
        <w:trPr>
          <w:trHeight w:val="324" w:hRule="exact"/>
          <w:jc w:val="center"/>
        </w:trPr>
        <w:tc>
          <w:tcPr>
            <w:tcW w:w="1722" w:type="dxa"/>
            <w:vMerge/>
            <w:tcBorders>
              <w:top w:val="single" w:sz="12" w:space="0" w:color="666666"/>
              <w:left w:val="single" w:sz="6" w:space="0" w:color="CCCCCC"/>
              <w:bottom w:val="single" w:sz="12" w:space="0" w:color="808080"/>
              <w:right w:val="single" w:sz="6" w:space="0" w:color="CCCCCC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435C19F" w14:textId="77777777" w:rsidR="00A75FE8" w:rsidRDefault="00A75FE8"/>
        </w:tc>
        <w:tc>
          <w:tcPr>
            <w:tcW w:w="1319" w:type="dxa"/>
            <w:gridSpan w:val="2"/>
            <w:tcBorders>
              <w:top w:val="single" w:sz="6" w:space="0" w:color="CCCCCC"/>
              <w:left w:val="single" w:sz="6" w:space="0" w:color="CCCCCC"/>
              <w:bottom w:val="single" w:sz="12" w:space="0" w:color="808080"/>
              <w:right w:val="single" w:sz="6" w:space="0" w:color="CCCCCC"/>
            </w:tcBorders>
          </w:tcPr>
          <w:p w14:paraId="3D51C3A2" w14:textId="77777777" w:rsidR="00A75FE8" w:rsidRDefault="00A75FE8"/>
        </w:tc>
        <w:tc>
          <w:tcPr>
            <w:tcW w:w="1199" w:type="dxa"/>
            <w:tcBorders>
              <w:top w:val="single" w:sz="6" w:space="0" w:color="CCCCCC"/>
              <w:left w:val="single" w:sz="6" w:space="0" w:color="CCCCCC"/>
              <w:bottom w:val="single" w:sz="12" w:space="0" w:color="808080"/>
              <w:right w:val="single" w:sz="6" w:space="0" w:color="CCCCCC"/>
            </w:tcBorders>
          </w:tcPr>
          <w:p w14:paraId="04CAF3A6" w14:textId="77777777" w:rsidR="00A75FE8" w:rsidRDefault="00A75FE8"/>
        </w:tc>
        <w:tc>
          <w:tcPr>
            <w:tcW w:w="2071" w:type="dxa"/>
            <w:tcBorders>
              <w:top w:val="single" w:sz="6" w:space="0" w:color="CCCCCC"/>
              <w:left w:val="single" w:sz="6" w:space="0" w:color="CCCCCC"/>
              <w:bottom w:val="single" w:sz="12" w:space="0" w:color="808080"/>
              <w:right w:val="single" w:sz="6" w:space="0" w:color="CCCCCC"/>
            </w:tcBorders>
          </w:tcPr>
          <w:p w14:paraId="78F1D9F4" w14:textId="77777777" w:rsidR="00A75FE8" w:rsidRDefault="00A75FE8"/>
        </w:tc>
        <w:tc>
          <w:tcPr>
            <w:tcW w:w="615" w:type="dxa"/>
            <w:tcBorders>
              <w:top w:val="single" w:sz="6" w:space="0" w:color="CCCCCC"/>
              <w:left w:val="single" w:sz="6" w:space="0" w:color="CCCCCC"/>
              <w:bottom w:val="single" w:sz="12" w:space="0" w:color="808080"/>
              <w:right w:val="single" w:sz="6" w:space="0" w:color="CCCCCC"/>
            </w:tcBorders>
          </w:tcPr>
          <w:p w14:paraId="71435DBF" w14:textId="77777777" w:rsidR="00A75FE8" w:rsidRDefault="00A75FE8"/>
        </w:tc>
        <w:tc>
          <w:tcPr>
            <w:tcW w:w="819" w:type="dxa"/>
            <w:gridSpan w:val="2"/>
            <w:tcBorders>
              <w:top w:val="single" w:sz="6" w:space="0" w:color="CCCCCC"/>
              <w:left w:val="single" w:sz="6" w:space="0" w:color="CCCCCC"/>
              <w:bottom w:val="single" w:sz="12" w:space="0" w:color="808080"/>
              <w:right w:val="single" w:sz="6" w:space="0" w:color="CCCCCC"/>
            </w:tcBorders>
          </w:tcPr>
          <w:p w14:paraId="40706F2F" w14:textId="77777777" w:rsidR="00A75FE8" w:rsidRDefault="00A75FE8"/>
        </w:tc>
        <w:tc>
          <w:tcPr>
            <w:tcW w:w="1578" w:type="dxa"/>
            <w:tcBorders>
              <w:top w:val="single" w:sz="6" w:space="0" w:color="CCCCCC"/>
              <w:left w:val="single" w:sz="6" w:space="0" w:color="CCCCCC"/>
              <w:bottom w:val="single" w:sz="12" w:space="0" w:color="808080"/>
              <w:right w:val="single" w:sz="6" w:space="0" w:color="CCCCCC"/>
            </w:tcBorders>
          </w:tcPr>
          <w:p w14:paraId="34662F39" w14:textId="77777777" w:rsidR="00A75FE8" w:rsidRDefault="00A75FE8"/>
        </w:tc>
        <w:tc>
          <w:tcPr>
            <w:tcW w:w="3468" w:type="dxa"/>
            <w:gridSpan w:val="2"/>
            <w:tcBorders>
              <w:top w:val="single" w:sz="6" w:space="0" w:color="CCCCCC"/>
              <w:left w:val="single" w:sz="6" w:space="0" w:color="CCCCCC"/>
              <w:bottom w:val="single" w:sz="12" w:space="0" w:color="808080"/>
              <w:right w:val="single" w:sz="6" w:space="0" w:color="CCCCCC"/>
            </w:tcBorders>
            <w:vAlign w:val="center"/>
          </w:tcPr>
          <w:p w14:paraId="4F2E6CAE" w14:textId="77777777" w:rsidR="00A75FE8" w:rsidRDefault="00626A60">
            <w:pPr>
              <w:spacing w:after="0" w:line="240" w:lineRule="auto"/>
              <w:jc w:val="right"/>
            </w:pPr>
            <w:r>
              <w:rPr>
                <w:rFonts w:ascii="Times New Roman" w:hAnsi="Times New Roman"/>
                <w:b/>
                <w:bCs/>
                <w:sz w:val="18"/>
                <w:szCs w:val="18"/>
              </w:rPr>
              <w:t>Итого:</w:t>
            </w:r>
          </w:p>
        </w:tc>
        <w:tc>
          <w:tcPr>
            <w:tcW w:w="1781" w:type="dxa"/>
            <w:tcBorders>
              <w:top w:val="single" w:sz="6" w:space="0" w:color="CCCCCC"/>
              <w:left w:val="single" w:sz="6" w:space="0" w:color="CCCCCC"/>
              <w:bottom w:val="single" w:sz="12" w:space="0" w:color="808080"/>
              <w:right w:val="single" w:sz="6" w:space="0" w:color="CCCCCC"/>
            </w:tcBorders>
            <w:vAlign w:val="center"/>
          </w:tcPr>
          <w:p w14:paraId="430C3A49" w14:textId="77777777" w:rsidR="00A75FE8" w:rsidRDefault="00626A60">
            <w:pPr>
              <w:spacing w:after="0" w:line="240" w:lineRule="auto"/>
              <w:jc w:val="right"/>
            </w:pPr>
            <w:r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shd w:val="clear" w:color="auto" w:fill="FFFFFF"/>
              </w:rPr>
              <w:t xml:space="preserve">170 566,42 </w:t>
            </w:r>
            <w:r>
              <w:rPr>
                <w:rFonts w:ascii="Times New Roman" w:hAnsi="Times New Roman"/>
                <w:sz w:val="18"/>
                <w:szCs w:val="18"/>
              </w:rPr>
              <w:t>р.</w:t>
            </w:r>
          </w:p>
        </w:tc>
      </w:tr>
      <w:tr>
        <w:trPr>
          <w:trHeight w:val="324" w:hRule="exact"/>
        </w:trPr>
        <w:tc>
          <w:tcPr>
            <w:tcW w:type="dxa" w:w="1722"/>
            <w:vAlign w:val="center"/>
            <w:vMerge w:val="restart"/>
            <w:tcBorders>
              <w:top w:val="single" w:sz="12" w:space="0" w:color="666666"/>
              <w:left w:val="single" w:sz="6" w:space="0" w:color="CCCCCC"/>
              <w:bottom w:val="single" w:sz="12" w:space="0" w:color="808080"/>
              <w:right w:val="single" w:sz="6" w:space="0" w:color="CCCCCC"/>
            </w:tcBorders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Январь 2025</w:t>
            </w:r>
          </w:p>
        </w:tc>
        <w:tc>
          <w:tcPr>
            <w:tcW w:type="dxa" w:w="2638"/>
            <w:gridSpan w:val="2"/>
            <w:tcBorders>
              <w:top w:val="single" w:sz="12" w:space="0" w:color="666666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i/>
                <w:sz w:val="18"/>
              </w:rPr>
              <w:t>196 919,90</w:t>
            </w:r>
          </w:p>
        </w:tc>
        <w:tc>
          <w:tcPr>
            <w:tcW w:type="dxa" w:w="1199"/>
            <w:tcBorders>
              <w:top w:val="single" w:sz="12" w:space="0" w:color="666666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i/>
                <w:sz w:val="18"/>
              </w:rPr>
              <w:t>31.01.2025</w:t>
            </w:r>
          </w:p>
        </w:tc>
        <w:tc>
          <w:tcPr>
            <w:tcW w:type="dxa" w:w="82656"/>
            <w:gridSpan w:val="8"/>
            <w:tcBorders>
              <w:top w:val="single" w:sz="12" w:space="0" w:color="666666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i/>
                <w:sz w:val="18"/>
              </w:rPr>
              <w:t>Доля от годовой корректировки 2024 за период 01.2025</w:t>
            </w:r>
          </w:p>
        </w:tc>
      </w:tr>
      <w:tr>
        <w:trPr>
          <w:trHeight w:val="324" w:hRule="exact"/>
        </w:trPr>
        <w:tc>
          <w:tcPr>
            <w:tcW w:type="dxa" w:w="1722"/>
            <w:vAlign w:val="center"/>
            <w:vMerge/>
            <w:tcBorders>
              <w:top w:val="single" w:sz="12" w:space="0" w:color="666666"/>
              <w:left w:val="single" w:sz="6" w:space="0" w:color="CCCCCC"/>
              <w:bottom w:val="single" w:sz="12" w:space="0" w:color="808080"/>
              <w:right w:val="single" w:sz="6" w:space="0" w:color="CCCCCC"/>
            </w:tcBorders>
            <w:vAlign w:val="center"/>
          </w:tcPr>
          <w:p/>
        </w:tc>
        <w:tc>
          <w:tcPr>
            <w:tcW w:type="dxa" w:w="5276"/>
            <w:gridSpan w:val="2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sz w:val="18"/>
              </w:rPr>
              <w:t>196 919,90</w:t>
            </w:r>
          </w:p>
        </w:tc>
        <w:tc>
          <w:tcPr>
            <w:tcW w:type="dxa" w:w="1199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sz w:val="18"/>
              </w:rPr>
              <w:t>19.02.2025</w:t>
            </w:r>
          </w:p>
        </w:tc>
        <w:tc>
          <w:tcPr>
            <w:tcW w:type="dxa" w:w="2071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sz w:val="18"/>
              </w:rPr>
              <w:t>16.07.2026</w:t>
            </w:r>
          </w:p>
        </w:tc>
        <w:tc>
          <w:tcPr>
            <w:tcW w:type="dxa" w:w="615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sz w:val="18"/>
              </w:rPr>
              <w:t>513</w:t>
            </w:r>
          </w:p>
        </w:tc>
        <w:tc>
          <w:tcPr>
            <w:tcW w:type="dxa" w:w="3276"/>
            <w:gridSpan w:val="2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sz w:val="18"/>
              </w:rPr>
              <w:t>9.5 %</w:t>
            </w:r>
          </w:p>
        </w:tc>
        <w:tc>
          <w:tcPr>
            <w:tcW w:type="dxa" w:w="1578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sz w:val="18"/>
              </w:rPr>
              <w:t>1/130</w:t>
            </w:r>
          </w:p>
        </w:tc>
        <w:tc>
          <w:tcPr>
            <w:tcW w:type="dxa" w:w="13872"/>
            <w:gridSpan w:val="2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18"/>
              </w:rPr>
              <w:t>196 919,90 × 513 × 1/130 × 9,5%</w:t>
            </w:r>
          </w:p>
        </w:tc>
        <w:tc>
          <w:tcPr>
            <w:tcW w:type="dxa" w:w="1781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>
            <w:pPr>
              <w:spacing w:after="0" w:line="240" w:lineRule="auto"/>
              <w:jc w:val="right"/>
            </w:pPr>
            <w:r>
              <w:rPr>
                <w:rFonts w:ascii="Times New Roman" w:hAnsi="Times New Roman"/>
                <w:sz w:val="18"/>
              </w:rPr>
              <w:t>73 822,24 р.</w:t>
            </w:r>
          </w:p>
        </w:tc>
      </w:tr>
      <w:tr>
        <w:trPr>
          <w:trHeight w:val="324" w:hRule="exact"/>
        </w:trPr>
        <w:tc>
          <w:tcPr>
            <w:tcW w:type="dxa" w:w="1722"/>
            <w:vAlign w:val="center"/>
            <w:vMerge/>
            <w:tcBorders>
              <w:top w:val="single" w:sz="12" w:space="0" w:color="666666"/>
              <w:left w:val="single" w:sz="6" w:space="0" w:color="CCCCCC"/>
              <w:bottom w:val="single" w:sz="12" w:space="0" w:color="808080"/>
              <w:right w:val="single" w:sz="6" w:space="0" w:color="CCCCCC"/>
            </w:tcBorders>
            <w:vAlign w:val="center"/>
          </w:tcPr>
          <w:p/>
        </w:tc>
        <w:tc>
          <w:tcPr>
            <w:tcW w:type="dxa" w:w="2638"/>
            <w:gridSpan w:val="2"/>
            <w:tcBorders>
              <w:top w:val="single" w:sz="6" w:space="0" w:color="CCCCCC"/>
              <w:left w:val="single" w:sz="6" w:space="0" w:color="CCCCCC"/>
              <w:bottom w:val="single" w:sz="12" w:space="0" w:color="808080"/>
              <w:right w:val="single" w:sz="6" w:space="0" w:color="CCCCCC"/>
            </w:tcBorders>
          </w:tcPr>
          <w:p>
            <w:pPr/>
          </w:p>
        </w:tc>
        <w:tc>
          <w:tcPr>
            <w:tcW w:type="dxa" w:w="1199"/>
            <w:tcBorders>
              <w:top w:val="single" w:sz="6" w:space="0" w:color="CCCCCC"/>
              <w:left w:val="single" w:sz="6" w:space="0" w:color="CCCCCC"/>
              <w:bottom w:val="single" w:sz="12" w:space="0" w:color="808080"/>
              <w:right w:val="single" w:sz="6" w:space="0" w:color="CCCCCC"/>
            </w:tcBorders>
          </w:tcPr>
          <w:p>
            <w:pPr/>
          </w:p>
        </w:tc>
        <w:tc>
          <w:tcPr>
            <w:tcW w:type="dxa" w:w="2071"/>
            <w:tcBorders>
              <w:top w:val="single" w:sz="6" w:space="0" w:color="CCCCCC"/>
              <w:left w:val="single" w:sz="6" w:space="0" w:color="CCCCCC"/>
              <w:bottom w:val="single" w:sz="12" w:space="0" w:color="808080"/>
              <w:right w:val="single" w:sz="6" w:space="0" w:color="CCCCCC"/>
            </w:tcBorders>
          </w:tcPr>
          <w:p>
            <w:pPr/>
          </w:p>
        </w:tc>
        <w:tc>
          <w:tcPr>
            <w:tcW w:type="dxa" w:w="615"/>
            <w:tcBorders>
              <w:top w:val="single" w:sz="6" w:space="0" w:color="CCCCCC"/>
              <w:left w:val="single" w:sz="6" w:space="0" w:color="CCCCCC"/>
              <w:bottom w:val="single" w:sz="12" w:space="0" w:color="808080"/>
              <w:right w:val="single" w:sz="6" w:space="0" w:color="CCCCCC"/>
            </w:tcBorders>
          </w:tcPr>
          <w:p>
            <w:pPr/>
          </w:p>
        </w:tc>
        <w:tc>
          <w:tcPr>
            <w:tcW w:type="dxa" w:w="1638"/>
            <w:gridSpan w:val="2"/>
            <w:tcBorders>
              <w:top w:val="single" w:sz="6" w:space="0" w:color="CCCCCC"/>
              <w:left w:val="single" w:sz="6" w:space="0" w:color="CCCCCC"/>
              <w:bottom w:val="single" w:sz="12" w:space="0" w:color="808080"/>
              <w:right w:val="single" w:sz="6" w:space="0" w:color="CCCCCC"/>
            </w:tcBorders>
          </w:tcPr>
          <w:p>
            <w:pPr/>
          </w:p>
        </w:tc>
        <w:tc>
          <w:tcPr>
            <w:tcW w:type="dxa" w:w="1578"/>
            <w:tcBorders>
              <w:top w:val="single" w:sz="6" w:space="0" w:color="CCCCCC"/>
              <w:left w:val="single" w:sz="6" w:space="0" w:color="CCCCCC"/>
              <w:bottom w:val="single" w:sz="12" w:space="0" w:color="808080"/>
              <w:right w:val="single" w:sz="6" w:space="0" w:color="CCCCCC"/>
            </w:tcBorders>
          </w:tcPr>
          <w:p>
            <w:pPr/>
          </w:p>
        </w:tc>
        <w:tc>
          <w:tcPr>
            <w:tcW w:type="dxa" w:w="6936"/>
            <w:vAlign w:val="center"/>
            <w:gridSpan w:val="2"/>
            <w:tcBorders>
              <w:top w:val="single" w:sz="6" w:space="0" w:color="CCCCCC"/>
              <w:left w:val="single" w:sz="6" w:space="0" w:color="CCCCCC"/>
              <w:bottom w:val="single" w:sz="12" w:space="0" w:color="808080"/>
              <w:right w:val="single" w:sz="6" w:space="0" w:color="CCCCCC"/>
            </w:tcBorders>
            <w:vAlign w:val="center"/>
          </w:tcPr>
          <w:p>
            <w:pPr>
              <w:spacing w:after="0" w:line="240" w:lineRule="auto"/>
              <w:jc w:val="right"/>
            </w:pPr>
            <w:r>
              <w:rPr>
                <w:rFonts w:ascii="Times New Roman" w:hAnsi="Times New Roman"/>
                <w:b/>
                <w:sz w:val="18"/>
              </w:rPr>
              <w:t>Итого:</w:t>
            </w:r>
          </w:p>
        </w:tc>
        <w:tc>
          <w:tcPr>
            <w:tcW w:type="dxa" w:w="1781"/>
            <w:vAlign w:val="center"/>
            <w:tcBorders>
              <w:top w:val="single" w:sz="6" w:space="0" w:color="CCCCCC"/>
              <w:left w:val="single" w:sz="6" w:space="0" w:color="CCCCCC"/>
              <w:bottom w:val="single" w:sz="12" w:space="0" w:color="808080"/>
              <w:right w:val="single" w:sz="6" w:space="0" w:color="CCCCCC"/>
            </w:tcBorders>
            <w:vAlign w:val="center"/>
          </w:tcPr>
          <w:p>
            <w:pPr>
              <w:spacing w:after="0" w:line="240" w:lineRule="auto"/>
              <w:jc w:val="right"/>
            </w:pPr>
            <w:r>
              <w:rPr>
                <w:rFonts w:ascii="Times New Roman" w:hAnsi="Times New Roman"/>
                <w:b/>
                <w:sz w:val="18"/>
              </w:rPr>
              <w:t xml:space="preserve">73 822,24 </w:t>
            </w:r>
            <w:r>
              <w:rPr>
                <w:rFonts w:ascii="Times New Roman" w:hAnsi="Times New Roman"/>
                <w:sz w:val="18"/>
              </w:rPr>
              <w:t>р.</w:t>
            </w:r>
          </w:p>
        </w:tc>
      </w:tr>
      <w:tr>
        <w:trPr>
          <w:trHeight w:val="324" w:hRule="exact"/>
        </w:trPr>
        <w:tc>
          <w:tcPr>
            <w:tcW w:type="dxa" w:w="1722"/>
            <w:vAlign w:val="center"/>
            <w:vMerge w:val="restart"/>
            <w:tcBorders>
              <w:top w:val="single" w:sz="12" w:space="0" w:color="666666"/>
              <w:left w:val="single" w:sz="6" w:space="0" w:color="CCCCCC"/>
              <w:bottom w:val="single" w:sz="12" w:space="0" w:color="808080"/>
              <w:right w:val="single" w:sz="6" w:space="0" w:color="CCCCCC"/>
            </w:tcBorders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Февраль 2025</w:t>
            </w:r>
          </w:p>
        </w:tc>
        <w:tc>
          <w:tcPr>
            <w:tcW w:type="dxa" w:w="2638"/>
            <w:gridSpan w:val="2"/>
            <w:tcBorders>
              <w:top w:val="single" w:sz="12" w:space="0" w:color="666666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i/>
                <w:sz w:val="18"/>
              </w:rPr>
              <w:t>474 967,93</w:t>
            </w:r>
          </w:p>
        </w:tc>
        <w:tc>
          <w:tcPr>
            <w:tcW w:type="dxa" w:w="1199"/>
            <w:tcBorders>
              <w:top w:val="single" w:sz="12" w:space="0" w:color="666666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i/>
                <w:sz w:val="18"/>
              </w:rPr>
              <w:t>28.02.2025</w:t>
            </w:r>
          </w:p>
        </w:tc>
        <w:tc>
          <w:tcPr>
            <w:tcW w:type="dxa" w:w="82656"/>
            <w:gridSpan w:val="8"/>
            <w:tcBorders>
              <w:top w:val="single" w:sz="12" w:space="0" w:color="666666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i/>
                <w:sz w:val="18"/>
              </w:rPr>
              <w:t>Начислено за период 02.2025</w:t>
            </w:r>
          </w:p>
        </w:tc>
      </w:tr>
      <w:tr>
        <w:trPr>
          <w:trHeight w:val="324" w:hRule="exact"/>
        </w:trPr>
        <w:tc>
          <w:tcPr>
            <w:tcW w:type="dxa" w:w="1722"/>
            <w:vAlign w:val="center"/>
            <w:vMerge/>
            <w:tcBorders>
              <w:top w:val="single" w:sz="12" w:space="0" w:color="666666"/>
              <w:left w:val="single" w:sz="6" w:space="0" w:color="CCCCCC"/>
              <w:bottom w:val="single" w:sz="12" w:space="0" w:color="808080"/>
              <w:right w:val="single" w:sz="6" w:space="0" w:color="CCCCCC"/>
            </w:tcBorders>
            <w:vAlign w:val="center"/>
          </w:tcPr>
          <w:p/>
        </w:tc>
        <w:tc>
          <w:tcPr>
            <w:tcW w:type="dxa" w:w="5276"/>
            <w:gridSpan w:val="2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i/>
                <w:sz w:val="18"/>
              </w:rPr>
              <w:t>196 919,90</w:t>
            </w:r>
          </w:p>
        </w:tc>
        <w:tc>
          <w:tcPr>
            <w:tcW w:type="dxa" w:w="1199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i/>
                <w:sz w:val="18"/>
              </w:rPr>
              <w:t>28.02.2025</w:t>
            </w:r>
          </w:p>
        </w:tc>
        <w:tc>
          <w:tcPr>
            <w:tcW w:type="dxa" w:w="661248"/>
            <w:gridSpan w:val="8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i/>
                <w:sz w:val="18"/>
              </w:rPr>
              <w:t>Доля от годовой корректировки 2024 за период 02.2025</w:t>
            </w:r>
          </w:p>
        </w:tc>
      </w:tr>
      <w:tr>
        <w:trPr>
          <w:trHeight w:val="324" w:hRule="exact"/>
        </w:trPr>
        <w:tc>
          <w:tcPr>
            <w:tcW w:type="dxa" w:w="1722"/>
            <w:vAlign w:val="center"/>
            <w:vMerge/>
            <w:tcBorders>
              <w:top w:val="single" w:sz="12" w:space="0" w:color="666666"/>
              <w:left w:val="single" w:sz="6" w:space="0" w:color="CCCCCC"/>
              <w:bottom w:val="single" w:sz="12" w:space="0" w:color="808080"/>
              <w:right w:val="single" w:sz="6" w:space="0" w:color="CCCCCC"/>
            </w:tcBorders>
            <w:vAlign w:val="center"/>
          </w:tcPr>
          <w:p/>
        </w:tc>
        <w:tc>
          <w:tcPr>
            <w:tcW w:type="dxa" w:w="5276"/>
            <w:gridSpan w:val="2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i/>
                <w:sz w:val="18"/>
              </w:rPr>
              <w:t>-106 456,62</w:t>
            </w:r>
          </w:p>
        </w:tc>
        <w:tc>
          <w:tcPr>
            <w:tcW w:type="dxa" w:w="1199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i/>
                <w:sz w:val="18"/>
              </w:rPr>
              <w:t>26.07.2022</w:t>
            </w:r>
          </w:p>
        </w:tc>
        <w:tc>
          <w:tcPr>
            <w:tcW w:type="dxa" w:w="661248"/>
            <w:gridSpan w:val="8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i/>
                <w:sz w:val="18"/>
              </w:rPr>
              <w:t>Погашение части долга</w:t>
            </w:r>
          </w:p>
        </w:tc>
      </w:tr>
      <w:tr>
        <w:trPr>
          <w:trHeight w:val="324" w:hRule="exact"/>
        </w:trPr>
        <w:tc>
          <w:tcPr>
            <w:tcW w:type="dxa" w:w="1722"/>
            <w:vAlign w:val="center"/>
            <w:vMerge/>
            <w:tcBorders>
              <w:top w:val="single" w:sz="12" w:space="0" w:color="666666"/>
              <w:left w:val="single" w:sz="6" w:space="0" w:color="CCCCCC"/>
              <w:bottom w:val="single" w:sz="12" w:space="0" w:color="808080"/>
              <w:right w:val="single" w:sz="6" w:space="0" w:color="CCCCCC"/>
            </w:tcBorders>
            <w:vAlign w:val="center"/>
          </w:tcPr>
          <w:p/>
        </w:tc>
        <w:tc>
          <w:tcPr>
            <w:tcW w:type="dxa" w:w="5276"/>
            <w:gridSpan w:val="2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sz w:val="18"/>
              </w:rPr>
              <w:t>565 431,21</w:t>
            </w:r>
          </w:p>
        </w:tc>
        <w:tc>
          <w:tcPr>
            <w:tcW w:type="dxa" w:w="1199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sz w:val="18"/>
              </w:rPr>
              <w:t>19.03.2025</w:t>
            </w:r>
          </w:p>
        </w:tc>
        <w:tc>
          <w:tcPr>
            <w:tcW w:type="dxa" w:w="2071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sz w:val="18"/>
              </w:rPr>
              <w:t>16.07.2026</w:t>
            </w:r>
          </w:p>
        </w:tc>
        <w:tc>
          <w:tcPr>
            <w:tcW w:type="dxa" w:w="615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sz w:val="18"/>
              </w:rPr>
              <w:t>485</w:t>
            </w:r>
          </w:p>
        </w:tc>
        <w:tc>
          <w:tcPr>
            <w:tcW w:type="dxa" w:w="3276"/>
            <w:gridSpan w:val="2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sz w:val="18"/>
              </w:rPr>
              <w:t>9.5 %</w:t>
            </w:r>
          </w:p>
        </w:tc>
        <w:tc>
          <w:tcPr>
            <w:tcW w:type="dxa" w:w="1578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sz w:val="18"/>
              </w:rPr>
              <w:t>1/130</w:t>
            </w:r>
          </w:p>
        </w:tc>
        <w:tc>
          <w:tcPr>
            <w:tcW w:type="dxa" w:w="13872"/>
            <w:gridSpan w:val="2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18"/>
              </w:rPr>
              <w:t>565 431,21 × 485 × 1/130 × 9,5%</w:t>
            </w:r>
          </w:p>
        </w:tc>
        <w:tc>
          <w:tcPr>
            <w:tcW w:type="dxa" w:w="1781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>
            <w:pPr>
              <w:spacing w:after="0" w:line="240" w:lineRule="auto"/>
              <w:jc w:val="right"/>
            </w:pPr>
            <w:r>
              <w:rPr>
                <w:rFonts w:ascii="Times New Roman" w:hAnsi="Times New Roman"/>
                <w:sz w:val="18"/>
              </w:rPr>
              <w:t>200 401,87 р.</w:t>
            </w:r>
          </w:p>
        </w:tc>
      </w:tr>
      <w:tr>
        <w:trPr>
          <w:trHeight w:val="324" w:hRule="exact"/>
        </w:trPr>
        <w:tc>
          <w:tcPr>
            <w:tcW w:type="dxa" w:w="1722"/>
            <w:vAlign w:val="center"/>
            <w:vMerge/>
            <w:tcBorders>
              <w:top w:val="single" w:sz="12" w:space="0" w:color="666666"/>
              <w:left w:val="single" w:sz="6" w:space="0" w:color="CCCCCC"/>
              <w:bottom w:val="single" w:sz="12" w:space="0" w:color="808080"/>
              <w:right w:val="single" w:sz="6" w:space="0" w:color="CCCCCC"/>
            </w:tcBorders>
            <w:vAlign w:val="center"/>
          </w:tcPr>
          <w:p/>
        </w:tc>
        <w:tc>
          <w:tcPr>
            <w:tcW w:type="dxa" w:w="2638"/>
            <w:gridSpan w:val="2"/>
            <w:tcBorders>
              <w:top w:val="single" w:sz="6" w:space="0" w:color="CCCCCC"/>
              <w:left w:val="single" w:sz="6" w:space="0" w:color="CCCCCC"/>
              <w:bottom w:val="single" w:sz="12" w:space="0" w:color="808080"/>
              <w:right w:val="single" w:sz="6" w:space="0" w:color="CCCCCC"/>
            </w:tcBorders>
          </w:tcPr>
          <w:p>
            <w:pPr/>
          </w:p>
        </w:tc>
        <w:tc>
          <w:tcPr>
            <w:tcW w:type="dxa" w:w="1199"/>
            <w:tcBorders>
              <w:top w:val="single" w:sz="6" w:space="0" w:color="CCCCCC"/>
              <w:left w:val="single" w:sz="6" w:space="0" w:color="CCCCCC"/>
              <w:bottom w:val="single" w:sz="12" w:space="0" w:color="808080"/>
              <w:right w:val="single" w:sz="6" w:space="0" w:color="CCCCCC"/>
            </w:tcBorders>
          </w:tcPr>
          <w:p>
            <w:pPr/>
          </w:p>
        </w:tc>
        <w:tc>
          <w:tcPr>
            <w:tcW w:type="dxa" w:w="2071"/>
            <w:tcBorders>
              <w:top w:val="single" w:sz="6" w:space="0" w:color="CCCCCC"/>
              <w:left w:val="single" w:sz="6" w:space="0" w:color="CCCCCC"/>
              <w:bottom w:val="single" w:sz="12" w:space="0" w:color="808080"/>
              <w:right w:val="single" w:sz="6" w:space="0" w:color="CCCCCC"/>
            </w:tcBorders>
          </w:tcPr>
          <w:p>
            <w:pPr/>
          </w:p>
        </w:tc>
        <w:tc>
          <w:tcPr>
            <w:tcW w:type="dxa" w:w="615"/>
            <w:tcBorders>
              <w:top w:val="single" w:sz="6" w:space="0" w:color="CCCCCC"/>
              <w:left w:val="single" w:sz="6" w:space="0" w:color="CCCCCC"/>
              <w:bottom w:val="single" w:sz="12" w:space="0" w:color="808080"/>
              <w:right w:val="single" w:sz="6" w:space="0" w:color="CCCCCC"/>
            </w:tcBorders>
          </w:tcPr>
          <w:p>
            <w:pPr/>
          </w:p>
        </w:tc>
        <w:tc>
          <w:tcPr>
            <w:tcW w:type="dxa" w:w="1638"/>
            <w:gridSpan w:val="2"/>
            <w:tcBorders>
              <w:top w:val="single" w:sz="6" w:space="0" w:color="CCCCCC"/>
              <w:left w:val="single" w:sz="6" w:space="0" w:color="CCCCCC"/>
              <w:bottom w:val="single" w:sz="12" w:space="0" w:color="808080"/>
              <w:right w:val="single" w:sz="6" w:space="0" w:color="CCCCCC"/>
            </w:tcBorders>
          </w:tcPr>
          <w:p>
            <w:pPr/>
          </w:p>
        </w:tc>
        <w:tc>
          <w:tcPr>
            <w:tcW w:type="dxa" w:w="1578"/>
            <w:tcBorders>
              <w:top w:val="single" w:sz="6" w:space="0" w:color="CCCCCC"/>
              <w:left w:val="single" w:sz="6" w:space="0" w:color="CCCCCC"/>
              <w:bottom w:val="single" w:sz="12" w:space="0" w:color="808080"/>
              <w:right w:val="single" w:sz="6" w:space="0" w:color="CCCCCC"/>
            </w:tcBorders>
          </w:tcPr>
          <w:p>
            <w:pPr/>
          </w:p>
        </w:tc>
        <w:tc>
          <w:tcPr>
            <w:tcW w:type="dxa" w:w="6936"/>
            <w:vAlign w:val="center"/>
            <w:gridSpan w:val="2"/>
            <w:tcBorders>
              <w:top w:val="single" w:sz="6" w:space="0" w:color="CCCCCC"/>
              <w:left w:val="single" w:sz="6" w:space="0" w:color="CCCCCC"/>
              <w:bottom w:val="single" w:sz="12" w:space="0" w:color="808080"/>
              <w:right w:val="single" w:sz="6" w:space="0" w:color="CCCCCC"/>
            </w:tcBorders>
            <w:vAlign w:val="center"/>
          </w:tcPr>
          <w:p>
            <w:pPr>
              <w:spacing w:after="0" w:line="240" w:lineRule="auto"/>
              <w:jc w:val="right"/>
            </w:pPr>
            <w:r>
              <w:rPr>
                <w:rFonts w:ascii="Times New Roman" w:hAnsi="Times New Roman"/>
                <w:b/>
                <w:sz w:val="18"/>
              </w:rPr>
              <w:t>Итого:</w:t>
            </w:r>
          </w:p>
        </w:tc>
        <w:tc>
          <w:tcPr>
            <w:tcW w:type="dxa" w:w="1781"/>
            <w:vAlign w:val="center"/>
            <w:tcBorders>
              <w:top w:val="single" w:sz="6" w:space="0" w:color="CCCCCC"/>
              <w:left w:val="single" w:sz="6" w:space="0" w:color="CCCCCC"/>
              <w:bottom w:val="single" w:sz="12" w:space="0" w:color="808080"/>
              <w:right w:val="single" w:sz="6" w:space="0" w:color="CCCCCC"/>
            </w:tcBorders>
            <w:vAlign w:val="center"/>
          </w:tcPr>
          <w:p>
            <w:pPr>
              <w:spacing w:after="0" w:line="240" w:lineRule="auto"/>
              <w:jc w:val="right"/>
            </w:pPr>
            <w:r>
              <w:rPr>
                <w:rFonts w:ascii="Times New Roman" w:hAnsi="Times New Roman"/>
                <w:b/>
                <w:sz w:val="18"/>
              </w:rPr>
              <w:t xml:space="preserve">200 401,87 </w:t>
            </w:r>
            <w:r>
              <w:rPr>
                <w:rFonts w:ascii="Times New Roman" w:hAnsi="Times New Roman"/>
                <w:sz w:val="18"/>
              </w:rPr>
              <w:t>р.</w:t>
            </w:r>
          </w:p>
        </w:tc>
      </w:tr>
      <w:tr>
        <w:trPr>
          <w:trHeight w:val="324" w:hRule="exact"/>
        </w:trPr>
        <w:tc>
          <w:tcPr>
            <w:tcW w:type="dxa" w:w="1722"/>
            <w:vAlign w:val="center"/>
            <w:vMerge w:val="restart"/>
            <w:tcBorders>
              <w:top w:val="single" w:sz="12" w:space="0" w:color="666666"/>
              <w:left w:val="single" w:sz="6" w:space="0" w:color="CCCCCC"/>
              <w:bottom w:val="single" w:sz="12" w:space="0" w:color="808080"/>
              <w:right w:val="single" w:sz="6" w:space="0" w:color="CCCCCC"/>
            </w:tcBorders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Март 2025</w:t>
            </w:r>
          </w:p>
        </w:tc>
        <w:tc>
          <w:tcPr>
            <w:tcW w:type="dxa" w:w="2638"/>
            <w:gridSpan w:val="2"/>
            <w:tcBorders>
              <w:top w:val="single" w:sz="12" w:space="0" w:color="666666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i/>
                <w:sz w:val="18"/>
              </w:rPr>
              <w:t>461 046,11</w:t>
            </w:r>
          </w:p>
        </w:tc>
        <w:tc>
          <w:tcPr>
            <w:tcW w:type="dxa" w:w="1199"/>
            <w:tcBorders>
              <w:top w:val="single" w:sz="12" w:space="0" w:color="666666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i/>
                <w:sz w:val="18"/>
              </w:rPr>
              <w:t>31.03.2025</w:t>
            </w:r>
          </w:p>
        </w:tc>
        <w:tc>
          <w:tcPr>
            <w:tcW w:type="dxa" w:w="82656"/>
            <w:gridSpan w:val="8"/>
            <w:tcBorders>
              <w:top w:val="single" w:sz="12" w:space="0" w:color="666666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i/>
                <w:sz w:val="18"/>
              </w:rPr>
              <w:t>Начислено за период 03.2025</w:t>
            </w:r>
          </w:p>
        </w:tc>
      </w:tr>
      <w:tr>
        <w:trPr>
          <w:trHeight w:val="324" w:hRule="exact"/>
        </w:trPr>
        <w:tc>
          <w:tcPr>
            <w:tcW w:type="dxa" w:w="1722"/>
            <w:vAlign w:val="center"/>
            <w:vMerge/>
            <w:tcBorders>
              <w:top w:val="single" w:sz="12" w:space="0" w:color="666666"/>
              <w:left w:val="single" w:sz="6" w:space="0" w:color="CCCCCC"/>
              <w:bottom w:val="single" w:sz="12" w:space="0" w:color="808080"/>
              <w:right w:val="single" w:sz="6" w:space="0" w:color="CCCCCC"/>
            </w:tcBorders>
            <w:vAlign w:val="center"/>
          </w:tcPr>
          <w:p/>
        </w:tc>
        <w:tc>
          <w:tcPr>
            <w:tcW w:type="dxa" w:w="5276"/>
            <w:gridSpan w:val="2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i/>
                <w:sz w:val="18"/>
              </w:rPr>
              <w:t>196 919,90</w:t>
            </w:r>
          </w:p>
        </w:tc>
        <w:tc>
          <w:tcPr>
            <w:tcW w:type="dxa" w:w="1199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i/>
                <w:sz w:val="18"/>
              </w:rPr>
              <w:t>31.03.2025</w:t>
            </w:r>
          </w:p>
        </w:tc>
        <w:tc>
          <w:tcPr>
            <w:tcW w:type="dxa" w:w="661248"/>
            <w:gridSpan w:val="8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i/>
                <w:sz w:val="18"/>
              </w:rPr>
              <w:t>Доля от годовой корректировки 2024 за период 03.2025</w:t>
            </w:r>
          </w:p>
        </w:tc>
      </w:tr>
      <w:tr>
        <w:trPr>
          <w:trHeight w:val="324" w:hRule="exact"/>
        </w:trPr>
        <w:tc>
          <w:tcPr>
            <w:tcW w:type="dxa" w:w="1722"/>
            <w:vAlign w:val="center"/>
            <w:vMerge/>
            <w:tcBorders>
              <w:top w:val="single" w:sz="12" w:space="0" w:color="666666"/>
              <w:left w:val="single" w:sz="6" w:space="0" w:color="CCCCCC"/>
              <w:bottom w:val="single" w:sz="12" w:space="0" w:color="808080"/>
              <w:right w:val="single" w:sz="6" w:space="0" w:color="CCCCCC"/>
            </w:tcBorders>
            <w:vAlign w:val="center"/>
          </w:tcPr>
          <w:p/>
        </w:tc>
        <w:tc>
          <w:tcPr>
            <w:tcW w:type="dxa" w:w="5276"/>
            <w:gridSpan w:val="2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sz w:val="18"/>
              </w:rPr>
              <w:t>657 966,01</w:t>
            </w:r>
          </w:p>
        </w:tc>
        <w:tc>
          <w:tcPr>
            <w:tcW w:type="dxa" w:w="1199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sz w:val="18"/>
              </w:rPr>
              <w:t>19.04.2025</w:t>
            </w:r>
          </w:p>
        </w:tc>
        <w:tc>
          <w:tcPr>
            <w:tcW w:type="dxa" w:w="2071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sz w:val="18"/>
              </w:rPr>
              <w:t>16.07.2026</w:t>
            </w:r>
          </w:p>
        </w:tc>
        <w:tc>
          <w:tcPr>
            <w:tcW w:type="dxa" w:w="615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sz w:val="18"/>
              </w:rPr>
              <w:t>454</w:t>
            </w:r>
          </w:p>
        </w:tc>
        <w:tc>
          <w:tcPr>
            <w:tcW w:type="dxa" w:w="3276"/>
            <w:gridSpan w:val="2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sz w:val="18"/>
              </w:rPr>
              <w:t>9.5 %</w:t>
            </w:r>
          </w:p>
        </w:tc>
        <w:tc>
          <w:tcPr>
            <w:tcW w:type="dxa" w:w="1578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sz w:val="18"/>
              </w:rPr>
              <w:t>1/130</w:t>
            </w:r>
          </w:p>
        </w:tc>
        <w:tc>
          <w:tcPr>
            <w:tcW w:type="dxa" w:w="13872"/>
            <w:gridSpan w:val="2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18"/>
              </w:rPr>
              <w:t>657 966,01 × 454 × 1/130 × 9,5%</w:t>
            </w:r>
          </w:p>
        </w:tc>
        <w:tc>
          <w:tcPr>
            <w:tcW w:type="dxa" w:w="1781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>
            <w:pPr>
              <w:spacing w:after="0" w:line="240" w:lineRule="auto"/>
              <w:jc w:val="right"/>
            </w:pPr>
            <w:r>
              <w:rPr>
                <w:rFonts w:ascii="Times New Roman" w:hAnsi="Times New Roman"/>
                <w:sz w:val="18"/>
              </w:rPr>
              <w:t>218 292,88 р.</w:t>
            </w:r>
          </w:p>
        </w:tc>
      </w:tr>
      <w:tr>
        <w:trPr>
          <w:trHeight w:val="324" w:hRule="exact"/>
        </w:trPr>
        <w:tc>
          <w:tcPr>
            <w:tcW w:type="dxa" w:w="1722"/>
            <w:vAlign w:val="center"/>
            <w:vMerge/>
            <w:tcBorders>
              <w:top w:val="single" w:sz="12" w:space="0" w:color="666666"/>
              <w:left w:val="single" w:sz="6" w:space="0" w:color="CCCCCC"/>
              <w:bottom w:val="single" w:sz="12" w:space="0" w:color="808080"/>
              <w:right w:val="single" w:sz="6" w:space="0" w:color="CCCCCC"/>
            </w:tcBorders>
            <w:vAlign w:val="center"/>
          </w:tcPr>
          <w:p/>
        </w:tc>
        <w:tc>
          <w:tcPr>
            <w:tcW w:type="dxa" w:w="2638"/>
            <w:gridSpan w:val="2"/>
            <w:tcBorders>
              <w:top w:val="single" w:sz="6" w:space="0" w:color="CCCCCC"/>
              <w:left w:val="single" w:sz="6" w:space="0" w:color="CCCCCC"/>
              <w:bottom w:val="single" w:sz="12" w:space="0" w:color="808080"/>
              <w:right w:val="single" w:sz="6" w:space="0" w:color="CCCCCC"/>
            </w:tcBorders>
          </w:tcPr>
          <w:p>
            <w:pPr/>
          </w:p>
        </w:tc>
        <w:tc>
          <w:tcPr>
            <w:tcW w:type="dxa" w:w="1199"/>
            <w:tcBorders>
              <w:top w:val="single" w:sz="6" w:space="0" w:color="CCCCCC"/>
              <w:left w:val="single" w:sz="6" w:space="0" w:color="CCCCCC"/>
              <w:bottom w:val="single" w:sz="12" w:space="0" w:color="808080"/>
              <w:right w:val="single" w:sz="6" w:space="0" w:color="CCCCCC"/>
            </w:tcBorders>
          </w:tcPr>
          <w:p>
            <w:pPr/>
          </w:p>
        </w:tc>
        <w:tc>
          <w:tcPr>
            <w:tcW w:type="dxa" w:w="2071"/>
            <w:tcBorders>
              <w:top w:val="single" w:sz="6" w:space="0" w:color="CCCCCC"/>
              <w:left w:val="single" w:sz="6" w:space="0" w:color="CCCCCC"/>
              <w:bottom w:val="single" w:sz="12" w:space="0" w:color="808080"/>
              <w:right w:val="single" w:sz="6" w:space="0" w:color="CCCCCC"/>
            </w:tcBorders>
          </w:tcPr>
          <w:p>
            <w:pPr/>
          </w:p>
        </w:tc>
        <w:tc>
          <w:tcPr>
            <w:tcW w:type="dxa" w:w="615"/>
            <w:tcBorders>
              <w:top w:val="single" w:sz="6" w:space="0" w:color="CCCCCC"/>
              <w:left w:val="single" w:sz="6" w:space="0" w:color="CCCCCC"/>
              <w:bottom w:val="single" w:sz="12" w:space="0" w:color="808080"/>
              <w:right w:val="single" w:sz="6" w:space="0" w:color="CCCCCC"/>
            </w:tcBorders>
          </w:tcPr>
          <w:p>
            <w:pPr/>
          </w:p>
        </w:tc>
        <w:tc>
          <w:tcPr>
            <w:tcW w:type="dxa" w:w="1638"/>
            <w:gridSpan w:val="2"/>
            <w:tcBorders>
              <w:top w:val="single" w:sz="6" w:space="0" w:color="CCCCCC"/>
              <w:left w:val="single" w:sz="6" w:space="0" w:color="CCCCCC"/>
              <w:bottom w:val="single" w:sz="12" w:space="0" w:color="808080"/>
              <w:right w:val="single" w:sz="6" w:space="0" w:color="CCCCCC"/>
            </w:tcBorders>
          </w:tcPr>
          <w:p>
            <w:pPr/>
          </w:p>
        </w:tc>
        <w:tc>
          <w:tcPr>
            <w:tcW w:type="dxa" w:w="1578"/>
            <w:tcBorders>
              <w:top w:val="single" w:sz="6" w:space="0" w:color="CCCCCC"/>
              <w:left w:val="single" w:sz="6" w:space="0" w:color="CCCCCC"/>
              <w:bottom w:val="single" w:sz="12" w:space="0" w:color="808080"/>
              <w:right w:val="single" w:sz="6" w:space="0" w:color="CCCCCC"/>
            </w:tcBorders>
          </w:tcPr>
          <w:p>
            <w:pPr/>
          </w:p>
        </w:tc>
        <w:tc>
          <w:tcPr>
            <w:tcW w:type="dxa" w:w="6936"/>
            <w:vAlign w:val="center"/>
            <w:gridSpan w:val="2"/>
            <w:tcBorders>
              <w:top w:val="single" w:sz="6" w:space="0" w:color="CCCCCC"/>
              <w:left w:val="single" w:sz="6" w:space="0" w:color="CCCCCC"/>
              <w:bottom w:val="single" w:sz="12" w:space="0" w:color="808080"/>
              <w:right w:val="single" w:sz="6" w:space="0" w:color="CCCCCC"/>
            </w:tcBorders>
            <w:vAlign w:val="center"/>
          </w:tcPr>
          <w:p>
            <w:pPr>
              <w:spacing w:after="0" w:line="240" w:lineRule="auto"/>
              <w:jc w:val="right"/>
            </w:pPr>
            <w:r>
              <w:rPr>
                <w:rFonts w:ascii="Times New Roman" w:hAnsi="Times New Roman"/>
                <w:b/>
                <w:sz w:val="18"/>
              </w:rPr>
              <w:t>Итого:</w:t>
            </w:r>
          </w:p>
        </w:tc>
        <w:tc>
          <w:tcPr>
            <w:tcW w:type="dxa" w:w="1781"/>
            <w:vAlign w:val="center"/>
            <w:tcBorders>
              <w:top w:val="single" w:sz="6" w:space="0" w:color="CCCCCC"/>
              <w:left w:val="single" w:sz="6" w:space="0" w:color="CCCCCC"/>
              <w:bottom w:val="single" w:sz="12" w:space="0" w:color="808080"/>
              <w:right w:val="single" w:sz="6" w:space="0" w:color="CCCCCC"/>
            </w:tcBorders>
            <w:vAlign w:val="center"/>
          </w:tcPr>
          <w:p>
            <w:pPr>
              <w:spacing w:after="0" w:line="240" w:lineRule="auto"/>
              <w:jc w:val="right"/>
            </w:pPr>
            <w:r>
              <w:rPr>
                <w:rFonts w:ascii="Times New Roman" w:hAnsi="Times New Roman"/>
                <w:b/>
                <w:sz w:val="18"/>
              </w:rPr>
              <w:t xml:space="preserve">218 292,88 </w:t>
            </w:r>
            <w:r>
              <w:rPr>
                <w:rFonts w:ascii="Times New Roman" w:hAnsi="Times New Roman"/>
                <w:sz w:val="18"/>
              </w:rPr>
              <w:t>р.</w:t>
            </w:r>
          </w:p>
        </w:tc>
      </w:tr>
      <w:tr>
        <w:trPr>
          <w:trHeight w:val="324" w:hRule="exact"/>
        </w:trPr>
        <w:tc>
          <w:tcPr>
            <w:tcW w:type="dxa" w:w="1722"/>
            <w:vAlign w:val="center"/>
            <w:vMerge w:val="restart"/>
            <w:tcBorders>
              <w:top w:val="single" w:sz="12" w:space="0" w:color="666666"/>
              <w:left w:val="single" w:sz="6" w:space="0" w:color="CCCCCC"/>
              <w:bottom w:val="single" w:sz="12" w:space="0" w:color="808080"/>
              <w:right w:val="single" w:sz="6" w:space="0" w:color="CCCCCC"/>
            </w:tcBorders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Апрель 2025</w:t>
            </w:r>
          </w:p>
        </w:tc>
        <w:tc>
          <w:tcPr>
            <w:tcW w:type="dxa" w:w="2638"/>
            <w:gridSpan w:val="2"/>
            <w:tcBorders>
              <w:top w:val="single" w:sz="12" w:space="0" w:color="666666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i/>
                <w:sz w:val="18"/>
              </w:rPr>
              <w:t>451 233,63</w:t>
            </w:r>
          </w:p>
        </w:tc>
        <w:tc>
          <w:tcPr>
            <w:tcW w:type="dxa" w:w="1199"/>
            <w:tcBorders>
              <w:top w:val="single" w:sz="12" w:space="0" w:color="666666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i/>
                <w:sz w:val="18"/>
              </w:rPr>
              <w:t>30.04.2025</w:t>
            </w:r>
          </w:p>
        </w:tc>
        <w:tc>
          <w:tcPr>
            <w:tcW w:type="dxa" w:w="82656"/>
            <w:gridSpan w:val="8"/>
            <w:tcBorders>
              <w:top w:val="single" w:sz="12" w:space="0" w:color="666666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i/>
                <w:sz w:val="18"/>
              </w:rPr>
              <w:t>Начислено за период 04.2025</w:t>
            </w:r>
          </w:p>
        </w:tc>
      </w:tr>
      <w:tr>
        <w:trPr>
          <w:trHeight w:val="324" w:hRule="exact"/>
        </w:trPr>
        <w:tc>
          <w:tcPr>
            <w:tcW w:type="dxa" w:w="1722"/>
            <w:vAlign w:val="center"/>
            <w:vMerge/>
            <w:tcBorders>
              <w:top w:val="single" w:sz="12" w:space="0" w:color="666666"/>
              <w:left w:val="single" w:sz="6" w:space="0" w:color="CCCCCC"/>
              <w:bottom w:val="single" w:sz="12" w:space="0" w:color="808080"/>
              <w:right w:val="single" w:sz="6" w:space="0" w:color="CCCCCC"/>
            </w:tcBorders>
            <w:vAlign w:val="center"/>
          </w:tcPr>
          <w:p/>
        </w:tc>
        <w:tc>
          <w:tcPr>
            <w:tcW w:type="dxa" w:w="5276"/>
            <w:gridSpan w:val="2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i/>
                <w:sz w:val="18"/>
              </w:rPr>
              <w:t>196 919,90</w:t>
            </w:r>
          </w:p>
        </w:tc>
        <w:tc>
          <w:tcPr>
            <w:tcW w:type="dxa" w:w="1199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i/>
                <w:sz w:val="18"/>
              </w:rPr>
              <w:t>30.04.2025</w:t>
            </w:r>
          </w:p>
        </w:tc>
        <w:tc>
          <w:tcPr>
            <w:tcW w:type="dxa" w:w="661248"/>
            <w:gridSpan w:val="8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i/>
                <w:sz w:val="18"/>
              </w:rPr>
              <w:t>Доля от годовой корректировки 2024 за период 04.2025</w:t>
            </w:r>
          </w:p>
        </w:tc>
      </w:tr>
      <w:tr>
        <w:trPr>
          <w:trHeight w:val="324" w:hRule="exact"/>
        </w:trPr>
        <w:tc>
          <w:tcPr>
            <w:tcW w:type="dxa" w:w="1722"/>
            <w:vAlign w:val="center"/>
            <w:vMerge/>
            <w:tcBorders>
              <w:top w:val="single" w:sz="12" w:space="0" w:color="666666"/>
              <w:left w:val="single" w:sz="6" w:space="0" w:color="CCCCCC"/>
              <w:bottom w:val="single" w:sz="12" w:space="0" w:color="808080"/>
              <w:right w:val="single" w:sz="6" w:space="0" w:color="CCCCCC"/>
            </w:tcBorders>
            <w:vAlign w:val="center"/>
          </w:tcPr>
          <w:p/>
        </w:tc>
        <w:tc>
          <w:tcPr>
            <w:tcW w:type="dxa" w:w="5276"/>
            <w:gridSpan w:val="2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sz w:val="18"/>
              </w:rPr>
              <w:t>648 153,53</w:t>
            </w:r>
          </w:p>
        </w:tc>
        <w:tc>
          <w:tcPr>
            <w:tcW w:type="dxa" w:w="1199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sz w:val="18"/>
              </w:rPr>
              <w:t>20.05.2025</w:t>
            </w:r>
          </w:p>
        </w:tc>
        <w:tc>
          <w:tcPr>
            <w:tcW w:type="dxa" w:w="2071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sz w:val="18"/>
              </w:rPr>
              <w:t>29.05.2025</w:t>
            </w:r>
          </w:p>
        </w:tc>
        <w:tc>
          <w:tcPr>
            <w:tcW w:type="dxa" w:w="615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sz w:val="18"/>
              </w:rPr>
              <w:t>10</w:t>
            </w:r>
          </w:p>
        </w:tc>
        <w:tc>
          <w:tcPr>
            <w:tcW w:type="dxa" w:w="3276"/>
            <w:gridSpan w:val="2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sz w:val="18"/>
              </w:rPr>
              <w:t>9,5 %</w:t>
            </w:r>
          </w:p>
        </w:tc>
        <w:tc>
          <w:tcPr>
            <w:tcW w:type="dxa" w:w="1578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sz w:val="18"/>
              </w:rPr>
              <w:t>1/130</w:t>
            </w:r>
          </w:p>
        </w:tc>
        <w:tc>
          <w:tcPr>
            <w:tcW w:type="dxa" w:w="13872"/>
            <w:gridSpan w:val="2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18"/>
              </w:rPr>
              <w:t>648 153,53 × 10 × 1/130 × 9,5%</w:t>
            </w:r>
          </w:p>
        </w:tc>
        <w:tc>
          <w:tcPr>
            <w:tcW w:type="dxa" w:w="1781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>
            <w:pPr>
              <w:spacing w:after="0" w:line="240" w:lineRule="auto"/>
              <w:jc w:val="right"/>
            </w:pPr>
            <w:r>
              <w:rPr>
                <w:rFonts w:ascii="Times New Roman" w:hAnsi="Times New Roman"/>
                <w:sz w:val="18"/>
              </w:rPr>
              <w:t>4 736,51 р.</w:t>
            </w:r>
          </w:p>
        </w:tc>
      </w:tr>
      <w:tr>
        <w:trPr>
          <w:trHeight w:val="324" w:hRule="exact"/>
        </w:trPr>
        <w:tc>
          <w:tcPr>
            <w:tcW w:type="dxa" w:w="1722"/>
            <w:vAlign w:val="center"/>
            <w:vMerge/>
            <w:tcBorders>
              <w:top w:val="single" w:sz="12" w:space="0" w:color="666666"/>
              <w:left w:val="single" w:sz="6" w:space="0" w:color="CCCCCC"/>
              <w:bottom w:val="single" w:sz="12" w:space="0" w:color="808080"/>
              <w:right w:val="single" w:sz="6" w:space="0" w:color="CCCCCC"/>
            </w:tcBorders>
            <w:vAlign w:val="center"/>
          </w:tcPr>
          <w:p/>
        </w:tc>
        <w:tc>
          <w:tcPr>
            <w:tcW w:type="dxa" w:w="5276"/>
            <w:gridSpan w:val="2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i/>
                <w:sz w:val="18"/>
              </w:rPr>
              <w:t>-95 000,00</w:t>
            </w:r>
          </w:p>
        </w:tc>
        <w:tc>
          <w:tcPr>
            <w:tcW w:type="dxa" w:w="1199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i/>
                <w:sz w:val="18"/>
              </w:rPr>
              <w:t>29.05.2025</w:t>
            </w:r>
          </w:p>
        </w:tc>
        <w:tc>
          <w:tcPr>
            <w:tcW w:type="dxa" w:w="661248"/>
            <w:gridSpan w:val="8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i/>
                <w:sz w:val="18"/>
              </w:rPr>
              <w:t>Погашение части долга</w:t>
            </w:r>
          </w:p>
        </w:tc>
      </w:tr>
      <w:tr>
        <w:trPr>
          <w:trHeight w:val="324" w:hRule="exact"/>
        </w:trPr>
        <w:tc>
          <w:tcPr>
            <w:tcW w:type="dxa" w:w="1722"/>
            <w:vAlign w:val="center"/>
            <w:vMerge/>
            <w:tcBorders>
              <w:top w:val="single" w:sz="12" w:space="0" w:color="666666"/>
              <w:left w:val="single" w:sz="6" w:space="0" w:color="CCCCCC"/>
              <w:bottom w:val="single" w:sz="12" w:space="0" w:color="808080"/>
              <w:right w:val="single" w:sz="6" w:space="0" w:color="CCCCCC"/>
            </w:tcBorders>
            <w:vAlign w:val="center"/>
          </w:tcPr>
          <w:p/>
        </w:tc>
        <w:tc>
          <w:tcPr>
            <w:tcW w:type="dxa" w:w="5276"/>
            <w:gridSpan w:val="2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sz w:val="18"/>
              </w:rPr>
              <w:t>553 153,53</w:t>
            </w:r>
          </w:p>
        </w:tc>
        <w:tc>
          <w:tcPr>
            <w:tcW w:type="dxa" w:w="1199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sz w:val="18"/>
              </w:rPr>
              <w:t>30.05.2025</w:t>
            </w:r>
          </w:p>
        </w:tc>
        <w:tc>
          <w:tcPr>
            <w:tcW w:type="dxa" w:w="2071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sz w:val="18"/>
              </w:rPr>
              <w:t>30.05.2025</w:t>
            </w:r>
          </w:p>
        </w:tc>
        <w:tc>
          <w:tcPr>
            <w:tcW w:type="dxa" w:w="615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sz w:val="18"/>
              </w:rPr>
              <w:t>1</w:t>
            </w:r>
          </w:p>
        </w:tc>
        <w:tc>
          <w:tcPr>
            <w:tcW w:type="dxa" w:w="3276"/>
            <w:gridSpan w:val="2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sz w:val="18"/>
              </w:rPr>
              <w:t>9,5 %</w:t>
            </w:r>
          </w:p>
        </w:tc>
        <w:tc>
          <w:tcPr>
            <w:tcW w:type="dxa" w:w="1578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sz w:val="18"/>
              </w:rPr>
              <w:t>1/130</w:t>
            </w:r>
          </w:p>
        </w:tc>
        <w:tc>
          <w:tcPr>
            <w:tcW w:type="dxa" w:w="13872"/>
            <w:gridSpan w:val="2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18"/>
              </w:rPr>
              <w:t>553 153,53 × 1 × 1/130 × 9,5%</w:t>
            </w:r>
          </w:p>
        </w:tc>
        <w:tc>
          <w:tcPr>
            <w:tcW w:type="dxa" w:w="1781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>
            <w:pPr>
              <w:spacing w:after="0" w:line="240" w:lineRule="auto"/>
              <w:jc w:val="right"/>
            </w:pPr>
            <w:r>
              <w:rPr>
                <w:rFonts w:ascii="Times New Roman" w:hAnsi="Times New Roman"/>
                <w:sz w:val="18"/>
              </w:rPr>
              <w:t>404,23 р.</w:t>
            </w:r>
          </w:p>
        </w:tc>
      </w:tr>
      <w:tr>
        <w:trPr>
          <w:trHeight w:val="324" w:hRule="exact"/>
        </w:trPr>
        <w:tc>
          <w:tcPr>
            <w:tcW w:type="dxa" w:w="1722"/>
            <w:vAlign w:val="center"/>
            <w:vMerge/>
            <w:tcBorders>
              <w:top w:val="single" w:sz="12" w:space="0" w:color="666666"/>
              <w:left w:val="single" w:sz="6" w:space="0" w:color="CCCCCC"/>
              <w:bottom w:val="single" w:sz="12" w:space="0" w:color="808080"/>
              <w:right w:val="single" w:sz="6" w:space="0" w:color="CCCCCC"/>
            </w:tcBorders>
            <w:vAlign w:val="center"/>
          </w:tcPr>
          <w:p/>
        </w:tc>
        <w:tc>
          <w:tcPr>
            <w:tcW w:type="dxa" w:w="5276"/>
            <w:gridSpan w:val="2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i/>
                <w:sz w:val="18"/>
              </w:rPr>
              <w:t>-16 925,18</w:t>
            </w:r>
          </w:p>
        </w:tc>
        <w:tc>
          <w:tcPr>
            <w:tcW w:type="dxa" w:w="1199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i/>
                <w:sz w:val="18"/>
              </w:rPr>
              <w:t>30.05.2025</w:t>
            </w:r>
          </w:p>
        </w:tc>
        <w:tc>
          <w:tcPr>
            <w:tcW w:type="dxa" w:w="661248"/>
            <w:gridSpan w:val="8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i/>
                <w:sz w:val="18"/>
              </w:rPr>
              <w:t>Погашение части долга</w:t>
            </w:r>
          </w:p>
        </w:tc>
      </w:tr>
      <w:tr>
        <w:trPr>
          <w:trHeight w:val="324" w:hRule="exact"/>
        </w:trPr>
        <w:tc>
          <w:tcPr>
            <w:tcW w:type="dxa" w:w="1722"/>
            <w:vAlign w:val="center"/>
            <w:vMerge/>
            <w:tcBorders>
              <w:top w:val="single" w:sz="12" w:space="0" w:color="666666"/>
              <w:left w:val="single" w:sz="6" w:space="0" w:color="CCCCCC"/>
              <w:bottom w:val="single" w:sz="12" w:space="0" w:color="808080"/>
              <w:right w:val="single" w:sz="6" w:space="0" w:color="CCCCCC"/>
            </w:tcBorders>
            <w:vAlign w:val="center"/>
          </w:tcPr>
          <w:p/>
        </w:tc>
        <w:tc>
          <w:tcPr>
            <w:tcW w:type="dxa" w:w="5276"/>
            <w:gridSpan w:val="2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sz w:val="18"/>
              </w:rPr>
              <w:t>536 228,35</w:t>
            </w:r>
          </w:p>
        </w:tc>
        <w:tc>
          <w:tcPr>
            <w:tcW w:type="dxa" w:w="1199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sz w:val="18"/>
              </w:rPr>
              <w:t>31.05.2025</w:t>
            </w:r>
          </w:p>
        </w:tc>
        <w:tc>
          <w:tcPr>
            <w:tcW w:type="dxa" w:w="2071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sz w:val="18"/>
              </w:rPr>
              <w:t>16.07.2026</w:t>
            </w:r>
          </w:p>
        </w:tc>
        <w:tc>
          <w:tcPr>
            <w:tcW w:type="dxa" w:w="615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sz w:val="18"/>
              </w:rPr>
              <w:t>412</w:t>
            </w:r>
          </w:p>
        </w:tc>
        <w:tc>
          <w:tcPr>
            <w:tcW w:type="dxa" w:w="3276"/>
            <w:gridSpan w:val="2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sz w:val="18"/>
              </w:rPr>
              <w:t>9,5 %</w:t>
            </w:r>
          </w:p>
        </w:tc>
        <w:tc>
          <w:tcPr>
            <w:tcW w:type="dxa" w:w="1578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sz w:val="18"/>
              </w:rPr>
              <w:t>1/130</w:t>
            </w:r>
          </w:p>
        </w:tc>
        <w:tc>
          <w:tcPr>
            <w:tcW w:type="dxa" w:w="13872"/>
            <w:gridSpan w:val="2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18"/>
              </w:rPr>
              <w:t>536 228,35 × 412 × 1/130 × 9,5%</w:t>
            </w:r>
          </w:p>
        </w:tc>
        <w:tc>
          <w:tcPr>
            <w:tcW w:type="dxa" w:w="1781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>
            <w:pPr>
              <w:spacing w:after="0" w:line="240" w:lineRule="auto"/>
              <w:jc w:val="right"/>
            </w:pPr>
            <w:r>
              <w:rPr>
                <w:rFonts w:ascii="Times New Roman" w:hAnsi="Times New Roman"/>
                <w:sz w:val="18"/>
              </w:rPr>
              <w:t>161 445,98 р.</w:t>
            </w:r>
          </w:p>
        </w:tc>
      </w:tr>
      <w:tr>
        <w:trPr>
          <w:trHeight w:val="324" w:hRule="exact"/>
        </w:trPr>
        <w:tc>
          <w:tcPr>
            <w:tcW w:type="dxa" w:w="1722"/>
            <w:vAlign w:val="center"/>
            <w:vMerge/>
            <w:tcBorders>
              <w:top w:val="single" w:sz="12" w:space="0" w:color="666666"/>
              <w:left w:val="single" w:sz="6" w:space="0" w:color="CCCCCC"/>
              <w:bottom w:val="single" w:sz="12" w:space="0" w:color="808080"/>
              <w:right w:val="single" w:sz="6" w:space="0" w:color="CCCCCC"/>
            </w:tcBorders>
            <w:vAlign w:val="center"/>
          </w:tcPr>
          <w:p/>
        </w:tc>
        <w:tc>
          <w:tcPr>
            <w:tcW w:type="dxa" w:w="2638"/>
            <w:gridSpan w:val="2"/>
            <w:tcBorders>
              <w:top w:val="single" w:sz="6" w:space="0" w:color="CCCCCC"/>
              <w:left w:val="single" w:sz="6" w:space="0" w:color="CCCCCC"/>
              <w:bottom w:val="single" w:sz="12" w:space="0" w:color="808080"/>
              <w:right w:val="single" w:sz="6" w:space="0" w:color="CCCCCC"/>
            </w:tcBorders>
          </w:tcPr>
          <w:p>
            <w:pPr/>
          </w:p>
        </w:tc>
        <w:tc>
          <w:tcPr>
            <w:tcW w:type="dxa" w:w="1199"/>
            <w:tcBorders>
              <w:top w:val="single" w:sz="6" w:space="0" w:color="CCCCCC"/>
              <w:left w:val="single" w:sz="6" w:space="0" w:color="CCCCCC"/>
              <w:bottom w:val="single" w:sz="12" w:space="0" w:color="808080"/>
              <w:right w:val="single" w:sz="6" w:space="0" w:color="CCCCCC"/>
            </w:tcBorders>
          </w:tcPr>
          <w:p>
            <w:pPr/>
          </w:p>
        </w:tc>
        <w:tc>
          <w:tcPr>
            <w:tcW w:type="dxa" w:w="2071"/>
            <w:tcBorders>
              <w:top w:val="single" w:sz="6" w:space="0" w:color="CCCCCC"/>
              <w:left w:val="single" w:sz="6" w:space="0" w:color="CCCCCC"/>
              <w:bottom w:val="single" w:sz="12" w:space="0" w:color="808080"/>
              <w:right w:val="single" w:sz="6" w:space="0" w:color="CCCCCC"/>
            </w:tcBorders>
          </w:tcPr>
          <w:p>
            <w:pPr/>
          </w:p>
        </w:tc>
        <w:tc>
          <w:tcPr>
            <w:tcW w:type="dxa" w:w="615"/>
            <w:tcBorders>
              <w:top w:val="single" w:sz="6" w:space="0" w:color="CCCCCC"/>
              <w:left w:val="single" w:sz="6" w:space="0" w:color="CCCCCC"/>
              <w:bottom w:val="single" w:sz="12" w:space="0" w:color="808080"/>
              <w:right w:val="single" w:sz="6" w:space="0" w:color="CCCCCC"/>
            </w:tcBorders>
          </w:tcPr>
          <w:p>
            <w:pPr/>
          </w:p>
        </w:tc>
        <w:tc>
          <w:tcPr>
            <w:tcW w:type="dxa" w:w="1638"/>
            <w:gridSpan w:val="2"/>
            <w:tcBorders>
              <w:top w:val="single" w:sz="6" w:space="0" w:color="CCCCCC"/>
              <w:left w:val="single" w:sz="6" w:space="0" w:color="CCCCCC"/>
              <w:bottom w:val="single" w:sz="12" w:space="0" w:color="808080"/>
              <w:right w:val="single" w:sz="6" w:space="0" w:color="CCCCCC"/>
            </w:tcBorders>
          </w:tcPr>
          <w:p>
            <w:pPr/>
          </w:p>
        </w:tc>
        <w:tc>
          <w:tcPr>
            <w:tcW w:type="dxa" w:w="1578"/>
            <w:tcBorders>
              <w:top w:val="single" w:sz="6" w:space="0" w:color="CCCCCC"/>
              <w:left w:val="single" w:sz="6" w:space="0" w:color="CCCCCC"/>
              <w:bottom w:val="single" w:sz="12" w:space="0" w:color="808080"/>
              <w:right w:val="single" w:sz="6" w:space="0" w:color="CCCCCC"/>
            </w:tcBorders>
          </w:tcPr>
          <w:p>
            <w:pPr/>
          </w:p>
        </w:tc>
        <w:tc>
          <w:tcPr>
            <w:tcW w:type="dxa" w:w="6936"/>
            <w:vAlign w:val="center"/>
            <w:gridSpan w:val="2"/>
            <w:tcBorders>
              <w:top w:val="single" w:sz="6" w:space="0" w:color="CCCCCC"/>
              <w:left w:val="single" w:sz="6" w:space="0" w:color="CCCCCC"/>
              <w:bottom w:val="single" w:sz="12" w:space="0" w:color="808080"/>
              <w:right w:val="single" w:sz="6" w:space="0" w:color="CCCCCC"/>
            </w:tcBorders>
            <w:vAlign w:val="center"/>
          </w:tcPr>
          <w:p>
            <w:pPr>
              <w:spacing w:after="0" w:line="240" w:lineRule="auto"/>
              <w:jc w:val="right"/>
            </w:pPr>
            <w:r>
              <w:rPr>
                <w:rFonts w:ascii="Times New Roman" w:hAnsi="Times New Roman"/>
                <w:b/>
                <w:sz w:val="18"/>
              </w:rPr>
              <w:t>Итого:</w:t>
            </w:r>
          </w:p>
        </w:tc>
        <w:tc>
          <w:tcPr>
            <w:tcW w:type="dxa" w:w="1781"/>
            <w:vAlign w:val="center"/>
            <w:tcBorders>
              <w:top w:val="single" w:sz="6" w:space="0" w:color="CCCCCC"/>
              <w:left w:val="single" w:sz="6" w:space="0" w:color="CCCCCC"/>
              <w:bottom w:val="single" w:sz="12" w:space="0" w:color="808080"/>
              <w:right w:val="single" w:sz="6" w:space="0" w:color="CCCCCC"/>
            </w:tcBorders>
            <w:vAlign w:val="center"/>
          </w:tcPr>
          <w:p>
            <w:pPr>
              <w:spacing w:after="0" w:line="240" w:lineRule="auto"/>
              <w:jc w:val="right"/>
            </w:pPr>
            <w:r>
              <w:rPr>
                <w:rFonts w:ascii="Times New Roman" w:hAnsi="Times New Roman"/>
                <w:b/>
                <w:sz w:val="18"/>
              </w:rPr>
              <w:t xml:space="preserve">166 586,72 </w:t>
            </w:r>
            <w:r>
              <w:rPr>
                <w:rFonts w:ascii="Times New Roman" w:hAnsi="Times New Roman"/>
                <w:sz w:val="18"/>
              </w:rPr>
              <w:t>р.</w:t>
            </w:r>
          </w:p>
        </w:tc>
      </w:tr>
      <w:tr w:rsidR="00A75FE8" w14:paraId="0DC33F7E" w14:textId="77777777">
        <w:trPr>
          <w:trHeight w:val="324" w:hRule="exact"/>
          <w:jc w:val="center"/>
        </w:trPr>
        <w:tc>
          <w:tcPr>
            <w:tcW w:w="14572" w:type="dxa"/>
            <w:gridSpan w:val="12"/>
            <w:tcBorders>
              <w:top w:val="single" w:sz="12" w:space="0" w:color="808080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 w14:paraId="69A583EE" w14:textId="77777777" w:rsidR="00A75FE8" w:rsidRDefault="00626A60">
            <w:pPr>
              <w:spacing w:after="0" w:line="240" w:lineRule="auto"/>
              <w:jc w:val="right"/>
            </w:pPr>
            <w:r>
              <w:rPr>
                <w:rFonts w:ascii="Times New Roman" w:hAnsi="Times New Roman"/>
                <w:sz w:val="21"/>
                <w:szCs w:val="21"/>
              </w:rPr>
              <w:t>Сумма основного долга: 2 387 185,10 руб.</w:t>
            </w:r>
          </w:p>
        </w:tc>
      </w:tr>
      <w:tr w:rsidR="00A75FE8" w14:paraId="1D799E86" w14:textId="77777777">
        <w:trPr>
          <w:trHeight w:val="324" w:hRule="exact"/>
          <w:jc w:val="center"/>
        </w:trPr>
        <w:tc>
          <w:tcPr>
            <w:tcW w:w="14572" w:type="dxa"/>
            <w:gridSpan w:val="12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 w14:paraId="16678C2F" w14:textId="77777777" w:rsidR="00A75FE8" w:rsidRDefault="00626A60">
            <w:pPr>
              <w:spacing w:after="0" w:line="240" w:lineRule="auto"/>
              <w:jc w:val="right"/>
            </w:pPr>
            <w:r>
              <w:rPr>
                <w:rFonts w:ascii="Times New Roman" w:hAnsi="Times New Roman"/>
                <w:sz w:val="21"/>
                <w:szCs w:val="21"/>
              </w:rPr>
              <w:t>Сумма пеней по всем задолженностям: 829 670,13 руб.</w:t>
            </w:r>
          </w:p>
        </w:tc>
      </w:tr>
    </w:tbl>
    <w:p w14:paraId="5DC33E0A" w14:textId="77777777" w:rsidR="00A75FE8" w:rsidRPr="00C941B6" w:rsidRDefault="00A75FE8">
      <w:pPr>
        <w:widowControl w:val="0"/>
        <w:spacing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4C3448B3" w14:textId="77777777" w:rsidR="00A75FE8" w:rsidRPr="00C941B6" w:rsidRDefault="00A75FE8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49F8F842" w14:textId="77777777" w:rsidR="00A75FE8" w:rsidRPr="00C941B6" w:rsidRDefault="00A75FE8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6F58C661" w14:textId="77777777" w:rsidR="00A75FE8" w:rsidRPr="00C941B6" w:rsidRDefault="00A75FE8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3BBF5F3D" w14:textId="77777777" w:rsidR="00A75FE8" w:rsidRPr="00C941B6" w:rsidRDefault="00A75FE8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37B5857F" w14:textId="77777777" w:rsidR="00A75FE8" w:rsidRPr="00C941B6" w:rsidRDefault="00A75FE8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49CF26E9" w14:textId="77777777" w:rsidR="00A75FE8" w:rsidRPr="00C941B6" w:rsidRDefault="00A75FE8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2B14A751" w14:textId="77777777" w:rsidR="00A75FE8" w:rsidRPr="00C941B6" w:rsidRDefault="00A75FE8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52638CC4" w14:textId="77777777" w:rsidR="00A75FE8" w:rsidRDefault="00626A60">
      <w:pPr>
        <w:spacing w:before="240" w:after="240" w:line="240" w:lineRule="auto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/>
          <w:b/>
          <w:bCs/>
          <w:sz w:val="24"/>
          <w:szCs w:val="24"/>
          <w:lang w:val="en-US"/>
        </w:rPr>
        <w:t>II</w:t>
      </w:r>
      <w:r>
        <w:rPr>
          <w:rFonts w:ascii="Times New Roman" w:hAnsi="Times New Roman"/>
          <w:b/>
          <w:bCs/>
          <w:sz w:val="24"/>
          <w:szCs w:val="24"/>
        </w:rPr>
        <w:t>.</w:t>
      </w:r>
      <w:r>
        <w:rPr>
          <w:rFonts w:ascii="Times New Roman" w:hAnsi="Times New Roman"/>
          <w:b/>
          <w:bCs/>
          <w:sz w:val="24"/>
          <w:szCs w:val="24"/>
        </w:rPr>
        <w:tab/>
        <w:t>РАСЧЕТ ОБЩЕЙ ЦЕНЫ ИСКА</w:t>
      </w:r>
    </w:p>
    <w:tbl>
      <w:tblPr>
        <w:tblW w:w="14573" w:type="dxa"/>
        <w:jc w:val="center"/>
        <w:tblLayout w:type="fixed"/>
        <w:tblCellMar>
          <w:top w:w="80" w:type="dxa"/>
          <w:left w:w="80" w:type="dxa"/>
          <w:bottom w:w="80" w:type="dxa"/>
          <w:right w:w="80" w:type="dxa"/>
        </w:tblCellMar>
        <w:tblLook w:val="04A0" w:firstRow="1" w:lastRow="0" w:firstColumn="1" w:lastColumn="0" w:noHBand="0" w:noVBand="1"/>
      </w:tblPr>
      <w:tblGrid>
        <w:gridCol w:w="3544"/>
        <w:gridCol w:w="1843"/>
        <w:gridCol w:w="2835"/>
        <w:gridCol w:w="1699"/>
        <w:gridCol w:w="4652"/>
      </w:tblGrid>
      <w:tr w:rsidR="00A75FE8" w14:paraId="47911034" w14:textId="77777777">
        <w:trPr>
          <w:trHeight w:val="600"/>
          <w:jc w:val="center"/>
        </w:trPr>
        <w:tc>
          <w:tcPr>
            <w:tcW w:w="3544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</w:tcBorders>
            <w:vAlign w:val="center"/>
          </w:tcPr>
          <w:p w14:paraId="501C19D6" w14:textId="77777777" w:rsidR="00A75FE8" w:rsidRDefault="00626A60">
            <w:pPr>
              <w:jc w:val="center"/>
            </w:pPr>
            <w:r>
              <w:rPr>
                <w:rFonts w:ascii="Times New Roman" w:hAnsi="Times New Roman"/>
                <w:b/>
                <w:bCs/>
                <w:sz w:val="24"/>
                <w:szCs w:val="24"/>
              </w:rPr>
              <w:t>Реквизиты (номер) договора</w:t>
            </w:r>
          </w:p>
        </w:tc>
        <w:tc>
          <w:tcPr>
            <w:tcW w:w="1843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</w:tcBorders>
            <w:vAlign w:val="center"/>
          </w:tcPr>
          <w:p w14:paraId="61181064" w14:textId="77777777" w:rsidR="00A75FE8" w:rsidRDefault="00626A60"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b/>
                <w:bCs/>
                <w:sz w:val="24"/>
                <w:szCs w:val="24"/>
              </w:rPr>
              <w:t>Период</w:t>
            </w:r>
          </w:p>
        </w:tc>
        <w:tc>
          <w:tcPr>
            <w:tcW w:w="2835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</w:tcBorders>
            <w:vAlign w:val="center"/>
          </w:tcPr>
          <w:p w14:paraId="7339AA83" w14:textId="77777777" w:rsidR="00A75FE8" w:rsidRDefault="00626A60"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b/>
                <w:bCs/>
                <w:sz w:val="24"/>
                <w:szCs w:val="24"/>
              </w:rPr>
              <w:t>Задолженность (основной долг), руб.</w:t>
            </w:r>
          </w:p>
        </w:tc>
        <w:tc>
          <w:tcPr>
            <w:tcW w:w="1699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</w:tcBorders>
            <w:vAlign w:val="center"/>
          </w:tcPr>
          <w:p w14:paraId="064F49CC" w14:textId="77777777" w:rsidR="00A75FE8" w:rsidRDefault="00626A6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bCs/>
                <w:sz w:val="24"/>
                <w:szCs w:val="24"/>
              </w:rPr>
              <w:t>Неустойка,</w:t>
            </w:r>
          </w:p>
          <w:p w14:paraId="2ACEC14C" w14:textId="77777777" w:rsidR="00A75FE8" w:rsidRDefault="00626A60"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b/>
                <w:bCs/>
                <w:sz w:val="24"/>
                <w:szCs w:val="24"/>
              </w:rPr>
              <w:t>руб.</w:t>
            </w:r>
          </w:p>
        </w:tc>
        <w:tc>
          <w:tcPr>
            <w:tcW w:w="4652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58DA3E33" w14:textId="77777777" w:rsidR="00A75FE8" w:rsidRDefault="00626A60"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b/>
                <w:bCs/>
                <w:sz w:val="24"/>
                <w:szCs w:val="24"/>
              </w:rPr>
              <w:t>Итого по договору</w:t>
            </w:r>
            <w:r>
              <w:rPr>
                <w:rFonts w:ascii="Times New Roman" w:hAnsi="Times New Roman"/>
                <w:b/>
                <w:bCs/>
                <w:sz w:val="24"/>
                <w:szCs w:val="24"/>
              </w:rPr>
              <w:br/>
              <w:t>(неустойка + основной долг), сумма, руб.</w:t>
            </w:r>
          </w:p>
        </w:tc>
      </w:tr>
      <w:tr w:rsidR="00A75FE8" w14:paraId="202D6DD5" w14:textId="77777777">
        <w:trPr>
          <w:trHeight w:val="241"/>
          <w:jc w:val="center"/>
        </w:trPr>
        <w:tc>
          <w:tcPr>
            <w:tcW w:w="3544" w:type="dxa"/>
            <w:vMerge w:val="restart"/>
            <w:tcBorders>
              <w:left w:val="single" w:sz="12" w:space="0" w:color="000000"/>
              <w:bottom w:val="single" w:sz="12" w:space="0" w:color="000000"/>
            </w:tcBorders>
            <w:vAlign w:val="center"/>
          </w:tcPr>
          <w:p w14:paraId="23278764" w14:textId="77777777" w:rsidR="00A75FE8" w:rsidRDefault="00626A60"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b/>
                <w:bCs/>
              </w:rPr>
              <w:t>№ 04.303360-ТЭ от 01.01.2012</w:t>
            </w:r>
          </w:p>
        </w:tc>
        <w:tc>
          <w:tcPr>
            <w:tcW w:w="1843" w:type="dxa"/>
            <w:tcBorders>
              <w:left w:val="single" w:sz="12" w:space="0" w:color="000000"/>
              <w:bottom w:val="single" w:sz="12" w:space="0" w:color="000000"/>
            </w:tcBorders>
            <w:vAlign w:val="center"/>
          </w:tcPr>
          <w:p w14:paraId="3E81BB67" w14:textId="77777777" w:rsidR="00A75FE8" w:rsidRDefault="00626A60"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</w:rPr>
              <w:t>12.2024, 02.2025-04.2025</w:t>
            </w:r>
          </w:p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b/>
              </w:rPr>
              <w:t>текущие начисления</w:t>
            </w:r>
          </w:p>
        </w:tc>
        <w:tc>
          <w:tcPr>
            <w:tcW w:w="2835" w:type="dxa"/>
            <w:tcBorders>
              <w:left w:val="single" w:sz="12" w:space="0" w:color="000000"/>
              <w:bottom w:val="single" w:sz="12" w:space="0" w:color="000000"/>
            </w:tcBorders>
            <w:vAlign w:val="center"/>
          </w:tcPr>
          <w:p w14:paraId="11FF417A" w14:textId="77777777" w:rsidR="00A75FE8" w:rsidRDefault="00626A60"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</w:rPr>
              <w:t>1 599 505,50</w:t>
            </w:r>
          </w:p>
        </w:tc>
        <w:tc>
          <w:tcPr>
            <w:tcW w:w="1699" w:type="dxa"/>
            <w:vMerge w:val="restart"/>
            <w:tcBorders>
              <w:left w:val="single" w:sz="12" w:space="0" w:color="000000"/>
              <w:bottom w:val="single" w:sz="12" w:space="0" w:color="000000"/>
            </w:tcBorders>
            <w:vAlign w:val="center"/>
          </w:tcPr>
          <w:p w14:paraId="087F9DBF" w14:textId="77777777" w:rsidR="00A75FE8" w:rsidRDefault="00626A60"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</w:rPr>
              <w:t>829 670,13</w:t>
            </w:r>
          </w:p>
        </w:tc>
        <w:tc>
          <w:tcPr>
            <w:tcW w:w="4652" w:type="dxa"/>
            <w:vMerge w:val="restart"/>
            <w:tcBorders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22D3533F" w14:textId="0F1B4D3D" w:rsidR="00A75FE8" w:rsidRDefault="00626A60"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</w:rPr>
              <w:t xml:space="preserve"> </w:t>
            </w:r>
            <w:r w:rsidR="00C90913">
              <w:rPr>
                <w:rFonts w:ascii="Times New Roman" w:hAnsi="Times New Roman"/>
              </w:rPr>
              <w:t>3 216 855,23</w:t>
            </w:r>
          </w:p>
        </w:tc>
      </w:tr>
      <w:tr>
        <w:trPr>
          <w:trHeight w:val="241"/>
        </w:trPr>
        <w:tc>
          <w:tcPr>
            <w:tcW w:type="dxa" w:w="3544"/>
            <w:vAlign w:val="center"/>
            <w:vMerge/>
            <w:tcBorders>
              <w:left w:val="single" w:sz="12" w:space="0" w:color="000000"/>
              <w:bottom w:val="single" w:sz="12" w:space="0" w:color="000000"/>
            </w:tcBorders>
            <w:vAlign w:val="center"/>
          </w:tcPr>
          <w:p/>
        </w:tc>
        <w:tc>
          <w:tcPr>
            <w:tcW w:type="dxa" w:w="1843"/>
            <w:vAlign w:val="center"/>
            <w:tcBorders>
              <w:left w:val="single" w:sz="12" w:space="0" w:color="000000"/>
              <w:bottom w:val="single" w:sz="12" w:space="0" w:color="000000"/>
            </w:tcBorders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</w:rPr>
              <w:t>01.2025-04.2025</w:t>
            </w:r>
          </w:p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b/>
              </w:rPr>
              <w:t>доля от ГК</w:t>
            </w:r>
          </w:p>
        </w:tc>
        <w:tc>
          <w:tcPr>
            <w:tcW w:type="dxa" w:w="2835"/>
            <w:vAlign w:val="center"/>
            <w:tcBorders>
              <w:left w:val="single" w:sz="12" w:space="0" w:color="000000"/>
              <w:bottom w:val="single" w:sz="12" w:space="0" w:color="000000"/>
            </w:tcBorders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</w:rPr>
              <w:t>787 679,60</w:t>
            </w:r>
          </w:p>
        </w:tc>
        <w:tc>
          <w:tcPr>
            <w:tcW w:type="dxa" w:w="1699"/>
            <w:vAlign w:val="center"/>
            <w:vMerge/>
            <w:tcBorders>
              <w:left w:val="single" w:sz="12" w:space="0" w:color="000000"/>
              <w:bottom w:val="single" w:sz="12" w:space="0" w:color="000000"/>
            </w:tcBorders>
            <w:vAlign w:val="center"/>
          </w:tcPr>
          <w:p/>
        </w:tc>
        <w:tc>
          <w:tcPr>
            <w:tcW w:type="dxa" w:w="4652"/>
            <w:vAlign w:val="center"/>
            <w:vMerge/>
            <w:tcBorders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/>
        </w:tc>
      </w:tr>
      <w:tr w:rsidR="00A75FE8" w14:paraId="58993F10" w14:textId="77777777">
        <w:trPr>
          <w:trHeight w:val="402"/>
          <w:jc w:val="center"/>
        </w:trPr>
        <w:tc>
          <w:tcPr>
            <w:tcW w:w="5387" w:type="dxa"/>
            <w:gridSpan w:val="2"/>
            <w:tcBorders>
              <w:left w:val="single" w:sz="12" w:space="0" w:color="000000"/>
              <w:bottom w:val="single" w:sz="12" w:space="0" w:color="000000"/>
            </w:tcBorders>
            <w:vAlign w:val="center"/>
          </w:tcPr>
          <w:p w14:paraId="09DB44F9" w14:textId="77777777" w:rsidR="00A75FE8" w:rsidRDefault="00626A60">
            <w:pPr>
              <w:spacing w:after="0" w:line="240" w:lineRule="auto"/>
              <w:jc w:val="right"/>
            </w:pPr>
            <w:r>
              <w:rPr>
                <w:rFonts w:ascii="Times New Roman" w:hAnsi="Times New Roman"/>
                <w:b/>
                <w:bCs/>
              </w:rPr>
              <w:t>ИТОГО:</w:t>
            </w:r>
          </w:p>
        </w:tc>
        <w:tc>
          <w:tcPr>
            <w:tcW w:w="2835" w:type="dxa"/>
            <w:tcBorders>
              <w:left w:val="single" w:sz="12" w:space="0" w:color="000000"/>
              <w:bottom w:val="single" w:sz="12" w:space="0" w:color="000000"/>
            </w:tcBorders>
            <w:vAlign w:val="center"/>
          </w:tcPr>
          <w:p w14:paraId="3BF1A799" w14:textId="77777777" w:rsidR="00A75FE8" w:rsidRDefault="00626A60"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b/>
                <w:bCs/>
              </w:rPr>
              <w:t>2 387 185,10</w:t>
            </w:r>
          </w:p>
        </w:tc>
        <w:tc>
          <w:tcPr>
            <w:tcW w:w="1699" w:type="dxa"/>
            <w:tcBorders>
              <w:left w:val="single" w:sz="12" w:space="0" w:color="000000"/>
              <w:bottom w:val="single" w:sz="12" w:space="0" w:color="000000"/>
            </w:tcBorders>
            <w:vAlign w:val="center"/>
          </w:tcPr>
          <w:p w14:paraId="40B779B0" w14:textId="77777777" w:rsidR="00A75FE8" w:rsidRDefault="00626A60"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b/>
                <w:bCs/>
              </w:rPr>
              <w:t>829 670,13</w:t>
            </w:r>
          </w:p>
        </w:tc>
        <w:tc>
          <w:tcPr>
            <w:tcW w:w="4652" w:type="dxa"/>
            <w:tcBorders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59C43E5C" w14:textId="77777777" w:rsidR="00A75FE8" w:rsidRDefault="00626A60"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b/>
                <w:bCs/>
              </w:rPr>
              <w:t>3 216 855,23</w:t>
            </w:r>
          </w:p>
        </w:tc>
      </w:tr>
    </w:tbl>
    <w:p w14:paraId="0A153B62" w14:textId="77777777" w:rsidR="00A75FE8" w:rsidRDefault="00A75FE8">
      <w:pPr>
        <w:widowControl w:val="0"/>
        <w:spacing w:before="240" w:after="240" w:line="240" w:lineRule="auto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6B93C7A9" w14:textId="77777777" w:rsidR="00A75FE8" w:rsidRDefault="00A75FE8">
      <w:pPr>
        <w:spacing w:after="0" w:line="240" w:lineRule="auto"/>
        <w:ind w:left="709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1F5F8CEB" w14:textId="77777777" w:rsidR="00A75FE8" w:rsidRDefault="00626A60">
      <w:pPr>
        <w:spacing w:after="0" w:line="240" w:lineRule="auto"/>
        <w:ind w:left="709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/>
          <w:b/>
          <w:bCs/>
          <w:sz w:val="24"/>
          <w:szCs w:val="24"/>
        </w:rPr>
        <w:t xml:space="preserve">Общая цена иска: 3 216 855,23 </w:t>
      </w:r>
      <w:bookmarkStart w:id="0" w:name="_Hlk99377779"/>
      <w:r>
        <w:rPr>
          <w:rFonts w:ascii="Times New Roman" w:hAnsi="Times New Roman"/>
          <w:b/>
          <w:bCs/>
          <w:sz w:val="24"/>
          <w:szCs w:val="24"/>
        </w:rPr>
        <w:t>р</w:t>
      </w:r>
      <w:bookmarkEnd w:id="0"/>
      <w:r>
        <w:rPr>
          <w:rFonts w:ascii="Times New Roman" w:hAnsi="Times New Roman"/>
          <w:b/>
          <w:bCs/>
          <w:sz w:val="24"/>
          <w:szCs w:val="24"/>
        </w:rPr>
        <w:t>ублей.</w:t>
      </w:r>
    </w:p>
    <w:p w14:paraId="2FADC3DA" w14:textId="77777777" w:rsidR="00A75FE8" w:rsidRDefault="00626A60">
      <w:pPr>
        <w:spacing w:after="0" w:line="240" w:lineRule="auto"/>
        <w:ind w:left="709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/>
          <w:b/>
          <w:bCs/>
          <w:sz w:val="24"/>
          <w:szCs w:val="24"/>
        </w:rPr>
        <w:t>Размер госпошлины:</w:t>
      </w:r>
      <w:bookmarkStart w:id="1" w:name="_Hlk99377212"/>
      <w:r>
        <w:rPr>
          <w:rFonts w:ascii="Times New Roman" w:hAnsi="Times New Roman"/>
          <w:b/>
          <w:bCs/>
          <w:sz w:val="24"/>
          <w:szCs w:val="24"/>
        </w:rPr>
        <w:t xml:space="preserve"> </w:t>
      </w:r>
      <w:bookmarkEnd w:id="1"/>
      <w:r>
        <w:rPr>
          <w:rFonts w:ascii="Times New Roman" w:hAnsi="Times New Roman"/>
          <w:b/>
          <w:bCs/>
          <w:sz w:val="24"/>
          <w:szCs w:val="24"/>
        </w:rPr>
        <w:t>121 506,00 рублей.</w:t>
      </w:r>
    </w:p>
    <w:p w14:paraId="383F49AD" w14:textId="77777777" w:rsidR="00A75FE8" w:rsidRDefault="00A75FE8">
      <w:pPr>
        <w:spacing w:after="0" w:line="240" w:lineRule="auto"/>
        <w:ind w:left="709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bookmarkStart w:id="2" w:name="_GoBack"/>
      <w:bookmarkEnd w:id="2"/>
    </w:p>
    <w:p w14:paraId="6EFA56A0" w14:textId="77777777" w:rsidR="00A75FE8" w:rsidRDefault="00A75FE8">
      <w:pPr>
        <w:spacing w:after="0" w:line="240" w:lineRule="auto"/>
        <w:ind w:left="709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tbl>
      <w:tblPr>
        <w:tblW w:w="9412" w:type="dxa"/>
        <w:tblInd w:w="2660" w:type="dxa"/>
        <w:tblLayout w:type="fixed"/>
        <w:tblCellMar>
          <w:top w:w="80" w:type="dxa"/>
          <w:left w:w="80" w:type="dxa"/>
          <w:bottom w:w="80" w:type="dxa"/>
          <w:right w:w="80" w:type="dxa"/>
        </w:tblCellMar>
        <w:tblLook w:val="04A0" w:firstRow="1" w:lastRow="0" w:firstColumn="1" w:lastColumn="0" w:noHBand="0" w:noVBand="1"/>
      </w:tblPr>
      <w:tblGrid>
        <w:gridCol w:w="4738"/>
        <w:gridCol w:w="2555"/>
        <w:gridCol w:w="2119"/>
      </w:tblGrid>
      <w:tr w:rsidR="00A75FE8" w14:paraId="240902FC" w14:textId="77777777">
        <w:trPr>
          <w:trHeight w:val="793"/>
        </w:trPr>
        <w:tc>
          <w:tcPr>
            <w:tcW w:w="4738" w:type="dxa"/>
          </w:tcPr>
          <w:p w14:paraId="1E933C53" w14:textId="77777777" w:rsidR="00C941B6" w:rsidRDefault="00626A60" w:rsidP="00C941B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bCs/>
                <w:sz w:val="24"/>
                <w:szCs w:val="24"/>
              </w:rPr>
              <w:t>Представитель ПАО «МОЭК»</w:t>
            </w:r>
          </w:p>
          <w:p w14:paraId="0EB34E1A" w14:textId="7E911302" w:rsidR="00A75FE8" w:rsidRPr="00C941B6" w:rsidRDefault="00626A60" w:rsidP="00C941B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bCs/>
                <w:sz w:val="24"/>
                <w:szCs w:val="24"/>
              </w:rPr>
              <w:t>по доверенности</w:t>
            </w:r>
          </w:p>
        </w:tc>
        <w:tc>
          <w:tcPr>
            <w:tcW w:w="2555" w:type="dxa"/>
          </w:tcPr>
          <w:p w14:paraId="0FC7F3A5" w14:textId="77777777" w:rsidR="00A75FE8" w:rsidRDefault="00A75FE8"/>
        </w:tc>
        <w:tc>
          <w:tcPr>
            <w:tcW w:w="2119" w:type="dxa"/>
          </w:tcPr>
          <w:p w14:paraId="04DABD43" w14:textId="77777777" w:rsidR="00A75FE8" w:rsidRDefault="00A75FE8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  <w:p w14:paraId="569B6F48" w14:textId="77777777" w:rsidR="00A75FE8" w:rsidRDefault="00626A60">
            <w:pPr>
              <w:spacing w:after="0" w:line="240" w:lineRule="auto"/>
              <w:jc w:val="right"/>
            </w:pPr>
            <w:r>
              <w:rPr>
                <w:rFonts w:ascii="Times New Roman" w:hAnsi="Times New Roman"/>
                <w:b/>
                <w:bCs/>
                <w:sz w:val="24"/>
                <w:szCs w:val="24"/>
              </w:rPr>
              <w:t>Калиниченко М. А.</w:t>
            </w:r>
          </w:p>
        </w:tc>
      </w:tr>
    </w:tbl>
    <w:p w14:paraId="08C4519F" w14:textId="77777777" w:rsidR="00A75FE8" w:rsidRDefault="00A75FE8">
      <w:pPr>
        <w:widowControl w:val="0"/>
        <w:spacing w:after="0" w:line="240" w:lineRule="auto"/>
        <w:ind w:left="2552" w:hanging="2552"/>
      </w:pPr>
    </w:p>
    <w:sectPr w:rsidR="00A75FE8">
      <w:headerReference w:type="even" r:id="rId6"/>
      <w:headerReference w:type="default" r:id="rId7"/>
      <w:footerReference w:type="even" r:id="rId8"/>
      <w:footerReference w:type="default" r:id="rId9"/>
      <w:headerReference w:type="first" r:id="rId10"/>
      <w:footerReference w:type="first" r:id="rId11"/>
      <w:pgSz w:w="16838" w:h="11906" w:orient="landscape"/>
      <w:pgMar w:top="1701" w:right="1134" w:bottom="567" w:left="1134" w:header="709" w:footer="335" w:gutter="0"/>
      <w:cols w:space="720"/>
      <w:formProt w:val="0"/>
      <w:docGrid w:linePitch="100" w:charSpace="409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02ED806E" w14:textId="77777777" w:rsidR="006F5607" w:rsidRDefault="006F5607">
      <w:pPr>
        <w:spacing w:after="0" w:line="240" w:lineRule="auto"/>
      </w:pPr>
      <w:r>
        <w:separator/>
      </w:r>
    </w:p>
  </w:endnote>
  <w:endnote w:type="continuationSeparator" w:id="0">
    <w:p w14:paraId="6E7A240C" w14:textId="77777777" w:rsidR="006F5607" w:rsidRDefault="006F560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 Unicode MS">
    <w:altName w:val="Arial"/>
    <w:panose1 w:val="020B0604020202020204"/>
    <w:charset w:val="00"/>
    <w:family w:val="roman"/>
    <w:pitch w:val="variable"/>
    <w:sig w:usb0="00000003" w:usb1="00000000" w:usb2="00000000" w:usb3="00000000" w:csb0="00000001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Liberation Sans">
    <w:altName w:val="Arial"/>
    <w:charset w:val="01"/>
    <w:family w:val="swiss"/>
    <w:pitch w:val="variable"/>
  </w:font>
  <w:font w:name="Noto Sans CJK SC">
    <w:panose1 w:val="00000000000000000000"/>
    <w:charset w:val="00"/>
    <w:family w:val="roman"/>
    <w:notTrueType/>
    <w:pitch w:val="default"/>
  </w:font>
  <w:font w:name="Noto Sans Devanagari">
    <w:altName w:val="Cambria"/>
    <w:panose1 w:val="00000000000000000000"/>
    <w:charset w:val="00"/>
    <w:family w:val="roman"/>
    <w:notTrueType/>
    <w:pitch w:val="default"/>
  </w:font>
  <w:font w:name="Helvetica Neue">
    <w:altName w:val="Arial"/>
    <w:charset w:val="01"/>
    <w:family w:val="roman"/>
    <w:pitch w:val="variable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1419F2B8" w14:textId="77777777" w:rsidR="00A75FE8" w:rsidRDefault="00A75FE8">
    <w:pPr>
      <w:pStyle w:val="a7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71E2630D" w14:textId="77777777" w:rsidR="00A75FE8" w:rsidRDefault="00626A60">
    <w:pPr>
      <w:pStyle w:val="a7"/>
      <w:jc w:val="center"/>
    </w:pPr>
    <w:r>
      <w:rPr>
        <w:rFonts w:ascii="Times New Roman" w:hAnsi="Times New Roman"/>
        <w:sz w:val="20"/>
        <w:szCs w:val="20"/>
      </w:rPr>
      <w:fldChar w:fldCharType="begin"/>
    </w:r>
    <w:r>
      <w:rPr>
        <w:rFonts w:ascii="Times New Roman" w:hAnsi="Times New Roman"/>
        <w:sz w:val="20"/>
        <w:szCs w:val="20"/>
      </w:rPr>
      <w:instrText xml:space="preserve"> PAGE </w:instrText>
    </w:r>
    <w:r>
      <w:rPr>
        <w:rFonts w:ascii="Times New Roman" w:hAnsi="Times New Roman"/>
        <w:sz w:val="20"/>
        <w:szCs w:val="20"/>
      </w:rPr>
      <w:fldChar w:fldCharType="separate"/>
    </w:r>
    <w:r>
      <w:rPr>
        <w:rFonts w:ascii="Times New Roman" w:hAnsi="Times New Roman"/>
        <w:sz w:val="20"/>
        <w:szCs w:val="20"/>
      </w:rPr>
      <w:t>9</w:t>
    </w:r>
    <w:r>
      <w:rPr>
        <w:rFonts w:ascii="Times New Roman" w:hAnsi="Times New Roman"/>
        <w:sz w:val="20"/>
        <w:szCs w:val="20"/>
      </w:rP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36B1B99F" w14:textId="77777777" w:rsidR="00A75FE8" w:rsidRDefault="00626A60">
    <w:pPr>
      <w:pStyle w:val="a7"/>
      <w:jc w:val="center"/>
    </w:pPr>
    <w:r>
      <w:rPr>
        <w:rFonts w:ascii="Times New Roman" w:hAnsi="Times New Roman"/>
        <w:sz w:val="20"/>
        <w:szCs w:val="20"/>
      </w:rPr>
      <w:fldChar w:fldCharType="begin"/>
    </w:r>
    <w:r>
      <w:rPr>
        <w:rFonts w:ascii="Times New Roman" w:hAnsi="Times New Roman"/>
        <w:sz w:val="20"/>
        <w:szCs w:val="20"/>
      </w:rPr>
      <w:instrText xml:space="preserve"> PAGE </w:instrText>
    </w:r>
    <w:r>
      <w:rPr>
        <w:rFonts w:ascii="Times New Roman" w:hAnsi="Times New Roman"/>
        <w:sz w:val="20"/>
        <w:szCs w:val="20"/>
      </w:rPr>
      <w:fldChar w:fldCharType="separate"/>
    </w:r>
    <w:r>
      <w:rPr>
        <w:rFonts w:ascii="Times New Roman" w:hAnsi="Times New Roman"/>
        <w:sz w:val="20"/>
        <w:szCs w:val="20"/>
      </w:rPr>
      <w:t>9</w:t>
    </w:r>
    <w:r>
      <w:rPr>
        <w:rFonts w:ascii="Times New Roman" w:hAnsi="Times New Roman"/>
        <w:sz w:val="20"/>
        <w:szCs w:val="20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0A766A9E" w14:textId="77777777" w:rsidR="006F5607" w:rsidRDefault="006F5607">
      <w:pPr>
        <w:spacing w:after="0" w:line="240" w:lineRule="auto"/>
      </w:pPr>
      <w:r>
        <w:separator/>
      </w:r>
    </w:p>
  </w:footnote>
  <w:footnote w:type="continuationSeparator" w:id="0">
    <w:p w14:paraId="18226E91" w14:textId="77777777" w:rsidR="006F5607" w:rsidRDefault="006F560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17444769" w14:textId="77777777" w:rsidR="00A75FE8" w:rsidRDefault="00A75FE8">
    <w:pPr>
      <w:pStyle w:val="a8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5712E83B" w14:textId="77777777" w:rsidR="00A75FE8" w:rsidRDefault="00A75FE8">
    <w:pPr>
      <w:pStyle w:val="HeaderFoot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12699A89" w14:textId="77777777" w:rsidR="00A75FE8" w:rsidRDefault="00A75FE8">
    <w:pPr>
      <w:pStyle w:val="HeaderFoot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08"/>
  <w:autoHyphenation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A75FE8"/>
    <w:rsid w:val="00626A60"/>
    <w:rsid w:val="006F5607"/>
    <w:rsid w:val="00A75FE8"/>
    <w:rsid w:val="00C90913"/>
    <w:rsid w:val="00C941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32E5822"/>
  <w15:docId w15:val="{704294CA-E7DA-4D57-9239-C1953C65AA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Arial Unicode MS" w:hAnsi="Times New Roman" w:cs="Times New Roman"/>
        <w:lang w:val="ru-RU" w:eastAsia="zh-CN" w:bidi="hi-IN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suppressAutoHyphens w:val="0"/>
      <w:spacing w:after="160" w:line="259" w:lineRule="auto"/>
    </w:pPr>
    <w:rPr>
      <w:rFonts w:ascii="Calibri" w:hAnsi="Calibri" w:cs="Arial Unicode MS"/>
      <w:color w:val="000000"/>
      <w:sz w:val="22"/>
      <w:szCs w:val="22"/>
      <w:u w:color="00000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rPr>
      <w:u w:val="single" w:color="FFFFFF"/>
    </w:rPr>
  </w:style>
  <w:style w:type="paragraph" w:customStyle="1" w:styleId="Heading">
    <w:name w:val="Heading"/>
    <w:basedOn w:val="a"/>
    <w:next w:val="a4"/>
    <w:qFormat/>
    <w:pPr>
      <w:keepNext/>
      <w:spacing w:before="240" w:after="120"/>
    </w:pPr>
    <w:rPr>
      <w:rFonts w:ascii="Liberation Sans" w:eastAsia="Noto Sans CJK SC" w:hAnsi="Liberation Sans" w:cs="Liberation Sans"/>
      <w:sz w:val="28"/>
      <w:szCs w:val="28"/>
    </w:rPr>
  </w:style>
  <w:style w:type="paragraph" w:styleId="a4">
    <w:name w:val="Body Text"/>
    <w:basedOn w:val="a"/>
    <w:pPr>
      <w:spacing w:after="140" w:line="276" w:lineRule="auto"/>
    </w:pPr>
  </w:style>
  <w:style w:type="paragraph" w:styleId="a5">
    <w:name w:val="List"/>
    <w:basedOn w:val="a4"/>
    <w:rPr>
      <w:rFonts w:cs="Noto Sans Devanagari"/>
    </w:rPr>
  </w:style>
  <w:style w:type="paragraph" w:styleId="a6">
    <w:name w:val="caption"/>
    <w:basedOn w:val="a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customStyle="1" w:styleId="Index">
    <w:name w:val="Index"/>
    <w:basedOn w:val="a"/>
    <w:qFormat/>
    <w:pPr>
      <w:suppressLineNumbers/>
    </w:pPr>
    <w:rPr>
      <w:rFonts w:cs="Liberation Sans"/>
    </w:rPr>
  </w:style>
  <w:style w:type="paragraph" w:customStyle="1" w:styleId="1">
    <w:name w:val="Заголовок1"/>
    <w:basedOn w:val="a"/>
    <w:next w:val="a4"/>
    <w:qFormat/>
    <w:pPr>
      <w:keepNext/>
      <w:spacing w:before="240" w:after="120"/>
    </w:pPr>
    <w:rPr>
      <w:rFonts w:ascii="Liberation Sans" w:eastAsia="Noto Sans CJK SC" w:hAnsi="Liberation Sans" w:cs="Noto Sans Devanagari"/>
      <w:sz w:val="28"/>
      <w:szCs w:val="28"/>
    </w:rPr>
  </w:style>
  <w:style w:type="paragraph" w:customStyle="1" w:styleId="10">
    <w:name w:val="Указатель1"/>
    <w:basedOn w:val="a"/>
    <w:qFormat/>
    <w:pPr>
      <w:suppressLineNumbers/>
    </w:pPr>
    <w:rPr>
      <w:rFonts w:cs="Noto Sans Devanagari"/>
    </w:rPr>
  </w:style>
  <w:style w:type="paragraph" w:customStyle="1" w:styleId="HeaderFooter">
    <w:name w:val="Header &amp; Footer"/>
    <w:qFormat/>
    <w:pPr>
      <w:tabs>
        <w:tab w:val="right" w:pos="9020"/>
      </w:tabs>
      <w:suppressAutoHyphens w:val="0"/>
    </w:pPr>
    <w:rPr>
      <w:rFonts w:ascii="Helvetica Neue" w:hAnsi="Helvetica Neue" w:cs="Arial Unicode MS"/>
      <w:color w:val="000000"/>
      <w:sz w:val="24"/>
      <w:szCs w:val="24"/>
      <w:u w:color="FFFFFF"/>
    </w:rPr>
  </w:style>
  <w:style w:type="paragraph" w:customStyle="1" w:styleId="HeaderandFooter">
    <w:name w:val="Header and Footer"/>
    <w:basedOn w:val="a"/>
    <w:qFormat/>
  </w:style>
  <w:style w:type="paragraph" w:styleId="a7">
    <w:name w:val="footer"/>
    <w:pPr>
      <w:tabs>
        <w:tab w:val="center" w:pos="4677"/>
        <w:tab w:val="right" w:pos="9355"/>
      </w:tabs>
      <w:suppressAutoHyphens w:val="0"/>
    </w:pPr>
    <w:rPr>
      <w:rFonts w:ascii="Calibri" w:hAnsi="Calibri" w:cs="Arial Unicode MS"/>
      <w:color w:val="000000"/>
      <w:sz w:val="22"/>
      <w:szCs w:val="22"/>
      <w:u w:color="000000"/>
    </w:rPr>
  </w:style>
  <w:style w:type="paragraph" w:styleId="a8">
    <w:name w:val="header"/>
    <w:basedOn w:val="HeaderandFooter"/>
  </w:style>
  <w:style w:type="paragraph" w:customStyle="1" w:styleId="a9">
    <w:name w:val="Содержимое таблицы"/>
    <w:basedOn w:val="a"/>
    <w:qFormat/>
    <w:pPr>
      <w:widowControl w:val="0"/>
      <w:suppressLineNumbers/>
    </w:pPr>
  </w:style>
  <w:style w:type="paragraph" w:customStyle="1" w:styleId="aa">
    <w:name w:val="Заголовок таблицы"/>
    <w:basedOn w:val="a9"/>
    <w:qFormat/>
    <w:pPr>
      <w:jc w:val="center"/>
    </w:pPr>
    <w:rPr>
      <w:b/>
      <w:bCs/>
    </w:rPr>
  </w:style>
  <w:style w:type="numbering" w:customStyle="1" w:styleId="ab">
    <w:name w:val="Без списка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0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Тема Office">
  <a:themeElements>
    <a:clrScheme name="Тема Office">
      <a:dk1>
        <a:srgbClr val="000000"/>
      </a:dk1>
      <a:lt1>
        <a:srgbClr val="FFFFFF"/>
      </a:lt1>
      <a:dk2>
        <a:srgbClr val="A7A7A7"/>
      </a:dk2>
      <a:lt2>
        <a:srgbClr val="535353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000FF"/>
      </a:hlink>
      <a:folHlink>
        <a:srgbClr val="FF00FF"/>
      </a:folHlink>
    </a:clrScheme>
    <a:fontScheme name="Тема Office">
      <a:majorFont>
        <a:latin typeface="Helvetica Neue"/>
        <a:ea typeface="Helvetica Neue"/>
        <a:cs typeface="Helvetica Neue"/>
      </a:majorFont>
      <a:minorFont>
        <a:latin typeface="Helvetica Neue"/>
        <a:ea typeface="Helvetica Neue"/>
        <a:cs typeface="Helvetica Neue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/>
        </a:gradFill>
        <a:gradFill>
          <a:gsLst>
            <a:gs pos="0">
              <a:schemeClr val="phClr">
                <a:tint val="100000"/>
                <a:shade val="100000"/>
              </a:schemeClr>
            </a:gs>
            <a:gs pos="100000">
              <a:schemeClr val="phClr">
                <a:tint val="50000"/>
                <a:shade val="100000"/>
              </a:schemeClr>
            </a:gs>
          </a:gsLst>
          <a:lin ang="16200000" scaled="0"/>
          <a:tileRect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49</TotalTime>
  <Pages>55</Pages>
  <Words>7752</Words>
  <Characters>44187</Characters>
  <Application>Microsoft Office Word</Application>
  <DocSecurity>0</DocSecurity>
  <Lines>368</Lines>
  <Paragraphs>103</Paragraphs>
  <ScaleCrop>false</ScaleCrop>
  <Company/>
  <LinksUpToDate>false</LinksUpToDate>
  <CharactersWithSpaces>51836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kirill</dc:creator>
  <dc:description/>
  <cp:lastModifiedBy>kirill</cp:lastModifiedBy>
  <cp:revision>7</cp:revision>
  <dcterms:created xsi:type="dcterms:W3CDTF">2025-11-22T23:44:00Z</dcterms:created>
  <dcterms:modified xsi:type="dcterms:W3CDTF">2026-02-19T14:38:00Z</dcterms:modified>
  <dc:language>ru-RU</dc:language>
</cp:coreProperties>
</file>