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Default Extension="fntdata" ContentType="application/x-fontdata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_rels/document.xml.rels" ContentType="application/vnd.openxmlformats-package.relationships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Правительство Российской Федерации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ФЕДЕРАЛЬНОЕ ГОСУДАРСТВЕННОЕ АВТОНОМНОЕ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ОБРАЗОВАТЕЛЬНОЕ УЧРЕЖДЕНИЕ ВЫСШЕГО ОБРАЗОВАНИЯ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 xml:space="preserve">«НАЦИОНАЛЬНЫЙ ИССЛЕДОВАТЕЛЬСКИЙ УНИВЕРСИТЕТ 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«ВЫСШАЯ ШКОЛА ЭКОНОМИКИ»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(НИУ ВШЭ)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  <w:t>Московский институт электроники и математики им. А.Н. Тихонова</w:t>
      </w:r>
    </w:p>
    <w:p>
      <w:pPr>
        <w:pStyle w:val="Normal"/>
        <w:spacing w:lineRule="auto" w:line="360" w:before="0" w:after="0"/>
        <w:jc w:val="center"/>
        <w:rPr>
          <w:rFonts w:ascii="Times New Roman" w:hAnsi="Times New Roman" w:eastAsia="MS Mincho" w:cs="Times New Roman"/>
          <w:sz w:val="24"/>
          <w:szCs w:val="24"/>
        </w:rPr>
      </w:pPr>
      <w:r>
        <w:rPr>
          <w:rFonts w:eastAsia="MS Mincho"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color w:val="000066"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color w:val="000066"/>
          <w:kern w:val="2"/>
          <w:sz w:val="24"/>
          <w:szCs w:val="24"/>
          <w:lang w:eastAsia="ru-RU"/>
        </w:rPr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ОТЧЕТ</w:t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О ПРАКТИЧЕСКОЙ РАБОТЕ № 2.</w:t>
      </w: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2</w:t>
      </w:r>
    </w:p>
    <w:p>
      <w:pPr>
        <w:pStyle w:val="Normal"/>
        <w:spacing w:lineRule="auto" w:line="360" w:before="0" w:after="0"/>
        <w:jc w:val="center"/>
        <w:textAlignment w:val="baseline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по дисциплине «Архитектура компьютера и системное программирование»</w:t>
      </w:r>
    </w:p>
    <w:p>
      <w:pPr>
        <w:pStyle w:val="Normal"/>
        <w:spacing w:lineRule="auto" w:line="360"/>
        <w:jc w:val="center"/>
        <w:rPr>
          <w:rFonts w:ascii="Times New Roman" w:hAnsi="Times New Roman" w:eastAsia="MS PGothic" w:cs="Times New Roman"/>
          <w:bCs/>
          <w:kern w:val="2"/>
          <w:sz w:val="24"/>
          <w:szCs w:val="24"/>
          <w:lang w:eastAsia="ru-RU"/>
        </w:rPr>
      </w:pPr>
      <w:r>
        <w:rPr>
          <w:rFonts w:eastAsia="MS PGothic" w:cs="Times New Roman" w:ascii="Times New Roman" w:hAnsi="Times New Roman"/>
          <w:bCs/>
          <w:kern w:val="2"/>
          <w:sz w:val="24"/>
          <w:szCs w:val="24"/>
          <w:lang w:eastAsia="ru-RU"/>
        </w:rPr>
        <w:t>ПРАКТИЧЕСКОЕ ЗНАКОМСТВО С УТИЛИТОЙ GNU MAKE ДЛЯ СБОРКИ ПРОЕКТОВ В UNIX</w:t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i/>
          <w:i/>
          <w:sz w:val="24"/>
          <w:szCs w:val="24"/>
        </w:rPr>
      </w:pPr>
      <w:r>
        <w:rPr>
          <w:rFonts w:cs="Times New Roman" w:ascii="Times New Roman" w:hAnsi="Times New Roman"/>
          <w:i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Normal"/>
        <w:spacing w:lineRule="auto" w:line="360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tbl>
      <w:tblPr>
        <w:tblW w:w="4251" w:type="dxa"/>
        <w:jc w:val="end"/>
        <w:tblInd w:w="0" w:type="dxa"/>
        <w:tblLayout w:type="fixed"/>
        <w:tblCellMar>
          <w:top w:w="0" w:type="dxa"/>
          <w:start w:w="0" w:type="dxa"/>
          <w:bottom w:w="0" w:type="dxa"/>
          <w:end w:w="0" w:type="dxa"/>
        </w:tblCellMar>
      </w:tblPr>
      <w:tblGrid>
        <w:gridCol w:w="4251"/>
      </w:tblGrid>
      <w:tr>
        <w:trPr/>
        <w:tc>
          <w:tcPr>
            <w:tcW w:w="42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Студент гр. БИБ232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Николаев М.А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r>
          </w:p>
        </w:tc>
      </w:tr>
      <w:tr>
        <w:trPr/>
        <w:tc>
          <w:tcPr>
            <w:tcW w:w="4251" w:type="dxa"/>
            <w:tcBorders/>
          </w:tcPr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Руководитель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Абдуллаев Ариф Биннатович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«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14</w:t>
            </w: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  <w:t>» декабря 2025 г.</w:t>
            </w:r>
          </w:p>
          <w:p>
            <w:pPr>
              <w:pStyle w:val="Normal"/>
              <w:widowControl w:val="false"/>
              <w:spacing w:lineRule="auto" w:line="360" w:before="0" w:after="0"/>
              <w:jc w:val="both"/>
              <w:rPr>
                <w:rFonts w:ascii="Times New Roman" w:hAnsi="Times New Roman" w:eastAsia="Times New Roman" w:cs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pPr>
            <w:r>
              <w:rPr>
                <w:rFonts w:eastAsia="Times New Roman" w:cs="Times New Roman" w:ascii="Times New Roman" w:hAnsi="Times New Roman"/>
                <w:bCs/>
                <w:color w:val="000000"/>
                <w:kern w:val="2"/>
                <w:sz w:val="24"/>
                <w:szCs w:val="24"/>
                <w:lang w:eastAsia="x-none"/>
              </w:rPr>
            </w:r>
          </w:p>
        </w:tc>
      </w:tr>
    </w:tbl>
    <w:p>
      <w:pPr>
        <w:pStyle w:val="Normal"/>
        <w:spacing w:before="0" w:after="200"/>
        <w:jc w:val="center"/>
        <w:rPr>
          <w:rFonts w:ascii="Times New Roman" w:hAnsi="Times New Roman" w:cs="Times New Roman"/>
          <w:b/>
          <w:sz w:val="24"/>
          <w:szCs w:val="24"/>
        </w:rPr>
      </w:pPr>
      <w:r>
        <w:br w:type="page"/>
      </w:r>
      <w:r>
        <w:rPr>
          <w:rFonts w:cs="Times New Roman" w:ascii="Times New Roman" w:hAnsi="Times New Roman"/>
          <w:b/>
          <w:sz w:val="24"/>
          <w:szCs w:val="24"/>
        </w:rPr>
        <w:t>СОДЕРЖАНИЕ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"1-3" \h</w:instrText>
          </w:r>
          <w:r>
            <w:rPr>
              <w:rStyle w:val="IndexLink"/>
            </w:rPr>
            <w:fldChar w:fldCharType="separate"/>
          </w:r>
          <w:hyperlink w:anchor="__RefHeading___Toc2248_1248309207" w:tooltip="1 Задание на практическую работу">
            <w:r>
              <w:rPr>
                <w:rStyle w:val="IndexLink"/>
              </w:rPr>
              <w:t>1 Задание на практическую работу</w:t>
              <w:tab/>
              <w:t>3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2250_1248309207" w:tooltip="2 Ход работы">
            <w:r>
              <w:rPr>
                <w:rStyle w:val="IndexLink"/>
              </w:rPr>
              <w:t>2 Ход работы</w:t>
              <w:tab/>
              <w:t>4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437_715956677" w:tooltip="2.1 Создание и написание make файла">
            <w:r>
              <w:rPr>
                <w:rStyle w:val="IndexLink"/>
              </w:rPr>
              <w:t>2.1 Создание и написание make файла</w:t>
              <w:tab/>
              <w:t>4</w:t>
            </w:r>
          </w:hyperlink>
        </w:p>
        <w:p>
          <w:pPr>
            <w:pStyle w:val="TOC2"/>
            <w:tabs>
              <w:tab w:val="clear" w:pos="709"/>
              <w:tab w:val="right" w:pos="9354" w:leader="dot"/>
            </w:tabs>
            <w:rPr/>
          </w:pPr>
          <w:hyperlink w:anchor="__RefHeading___Toc439_715956677" w:tooltip="2.2 Демонстрация работоспособности">
            <w:r>
              <w:rPr>
                <w:rStyle w:val="IndexLink"/>
              </w:rPr>
              <w:t>2.2 Демонстрация работоспособности</w:t>
              <w:tab/>
              <w:t>4</w:t>
            </w:r>
          </w:hyperlink>
        </w:p>
        <w:p>
          <w:pPr>
            <w:pStyle w:val="TOC1"/>
            <w:tabs>
              <w:tab w:val="clear" w:pos="709"/>
              <w:tab w:val="right" w:pos="9354" w:leader="dot"/>
            </w:tabs>
            <w:rPr/>
          </w:pPr>
          <w:hyperlink w:anchor="__RefHeading___Toc445_715956677" w:tooltip="3. Выводы о проделанной работе">
            <w:r>
              <w:rPr>
                <w:rStyle w:val="IndexLink"/>
              </w:rPr>
              <w:t>3. Выводы о проделанной работе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auto" w:line="360" w:before="0" w:after="0"/>
        <w:jc w:val="both"/>
        <w:rPr/>
      </w:pPr>
      <w:r>
        <w:rPr/>
      </w:r>
    </w:p>
    <w:p>
      <w:pPr>
        <w:pStyle w:val="Normal"/>
        <w:rPr/>
      </w:pPr>
      <w:r>
        <w:rPr/>
        <w:t xml:space="preserve"> </w:t>
      </w:r>
    </w:p>
    <w:p>
      <w:pPr>
        <w:pStyle w:val="Normal"/>
        <w:rPr>
          <w:rFonts w:ascii="Times New Roman" w:hAnsi="Times New Roman" w:cs="Times New Roman"/>
          <w:b/>
          <w:sz w:val="24"/>
          <w:szCs w:val="24"/>
        </w:rPr>
      </w:pPr>
      <w:r>
        <w:rPr>
          <w:rFonts w:cs="Times New Roman" w:ascii="Times New Roman" w:hAnsi="Times New Roman"/>
          <w:b/>
          <w:sz w:val="24"/>
          <w:szCs w:val="24"/>
        </w:rPr>
      </w:r>
      <w:r>
        <w:br w:type="page"/>
      </w:r>
    </w:p>
    <w:p>
      <w:pPr>
        <w:pStyle w:val="Normal"/>
        <w:spacing w:lineRule="auto" w:line="360" w:before="0" w:after="0"/>
        <w:ind w:firstLine="709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</w:r>
    </w:p>
    <w:p>
      <w:pPr>
        <w:pStyle w:val="Heading1"/>
        <w:ind w:firstLine="709" w:start="0"/>
        <w:jc w:val="both"/>
        <w:rPr>
          <w:sz w:val="24"/>
          <w:szCs w:val="24"/>
        </w:rPr>
      </w:pPr>
      <w:bookmarkStart w:id="0" w:name="__RefHeading___Toc2248_1248309207"/>
      <w:bookmarkStart w:id="1" w:name="_Toc161119747"/>
      <w:bookmarkStart w:id="2" w:name="_Toc161119768"/>
      <w:bookmarkEnd w:id="0"/>
      <w:r>
        <w:rPr>
          <w:sz w:val="24"/>
          <w:szCs w:val="24"/>
        </w:rPr>
        <w:t>1 Задание на практическую работу</w:t>
      </w:r>
      <w:bookmarkEnd w:id="1"/>
      <w:bookmarkEnd w:id="2"/>
    </w:p>
    <w:p>
      <w:pPr>
        <w:pStyle w:val="Normal"/>
        <w:spacing w:lineRule="auto" w:line="360" w:before="0" w:after="0"/>
        <w:ind w:firstLine="709"/>
        <w:jc w:val="both"/>
        <w:rPr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Цели настоящей практической работы заключаются в следующем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cs="Times New Roman" w:ascii="Times New Roman" w:hAnsi="Times New Roman"/>
          <w:sz w:val="24"/>
          <w:szCs w:val="24"/>
        </w:rPr>
        <w:t>В рамках практической работы необходимо выполнить следующее: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sz w:val="24"/>
          <w:szCs w:val="24"/>
          <w:shd w:fill="FFFFFF" w:val="clear"/>
        </w:rPr>
      </w:pPr>
      <w:r>
        <w:rPr>
          <w:rFonts w:cs="Times New Roman" w:ascii="Times New Roman" w:hAnsi="Times New Roman"/>
          <w:sz w:val="24"/>
          <w:szCs w:val="24"/>
          <w:shd w:fill="FFFFFF" w:val="clear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1. Изучить процесс компиляции программ на языке C (C++) в операционных системах Unix и приобрести практические навыки работы с утилитой GNU make для создания и сборки проектов.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2. Разобраться в особенностях применения утилиты make при разработке проектов на языке C (C++) в окружении Unix и получить опыт работы с GNU make в процессе создания и компиляции проектов.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Задание настоящей практической работы заключаются в следующем: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Ознакомиться с теоретическим материалом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Используйте в качестве основы лабораторную работу «Комбинирование разноязыковых модулей» для данной работы.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Для автоматизации сборки проекта утилитой make создайте make-файл.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Выполните программу (скомпилировать, при необходимости выполнить отладку).</w:t>
      </w:r>
    </w:p>
    <w:p>
      <w:pPr>
        <w:pStyle w:val="12"/>
        <w:numPr>
          <w:ilvl w:val="0"/>
          <w:numId w:val="2"/>
        </w:numPr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  <w:t>Покажите, что при изменении одного исходного файла и последующем вызове make будут исполнены только необходимые команды компиляции (неизмененные файлы перекомпилированы не будут) и изменены атрибуты и/или размер объектных файлов (файлы с расширением .o).</w:t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eastAsia="Times New Roman" w:cs="Times New Roman" w:ascii="Times New Roman" w:hAnsi="Times New Roman"/>
          <w:sz w:val="24"/>
          <w:szCs w:val="24"/>
          <w:shd w:fill="FFFFFF" w:val="clear"/>
          <w:lang w:eastAsia="ru-RU"/>
        </w:rPr>
        <w:tab/>
      </w:r>
    </w:p>
    <w:p>
      <w:pPr>
        <w:pStyle w:val="12"/>
        <w:spacing w:lineRule="auto" w:line="360" w:before="280" w:after="280"/>
        <w:contextualSpacing/>
        <w:jc w:val="both"/>
        <w:rPr>
          <w:rFonts w:ascii="Times New Roman" w:hAnsi="Times New Roman"/>
          <w:sz w:val="24"/>
          <w:szCs w:val="24"/>
          <w:shd w:fill="FFFFFF" w:val="clear"/>
        </w:rPr>
      </w:pPr>
      <w:r>
        <w:rPr>
          <w:rFonts w:ascii="Times New Roman" w:hAnsi="Times New Roman"/>
          <w:sz w:val="24"/>
          <w:szCs w:val="24"/>
          <w:shd w:fill="FFFFFF" w:val="clear"/>
        </w:rPr>
      </w:r>
      <w:r>
        <w:br w:type="page"/>
      </w:r>
    </w:p>
    <w:p>
      <w:pPr>
        <w:pStyle w:val="Heading1"/>
        <w:rPr/>
      </w:pPr>
      <w:bookmarkStart w:id="3" w:name="__RefHeading___Toc2250_1248309207"/>
      <w:bookmarkStart w:id="4" w:name="_Toc161119748"/>
      <w:bookmarkStart w:id="5" w:name="_Toc161119769"/>
      <w:bookmarkEnd w:id="3"/>
      <w:r>
        <w:rPr/>
        <w:t>2 </w:t>
      </w:r>
      <w:bookmarkEnd w:id="4"/>
      <w:bookmarkEnd w:id="5"/>
      <w:r>
        <w:rPr/>
        <w:t>Ход работы</w:t>
      </w:r>
    </w:p>
    <w:p>
      <w:pPr>
        <w:pStyle w:val="Heading2"/>
        <w:rPr/>
      </w:pPr>
      <w:bookmarkStart w:id="6" w:name="__RefHeading___Toc437_715956677"/>
      <w:bookmarkEnd w:id="6"/>
      <w:r>
        <w:rPr/>
        <w:t xml:space="preserve">2.1 </w:t>
      </w:r>
      <w:r>
        <w:rPr/>
        <w:t>Создание и написание make файла</w:t>
      </w:r>
    </w:p>
    <w:p>
      <w:pPr>
        <w:pStyle w:val="BodyText"/>
        <w:rPr/>
      </w:pPr>
      <w:r>
        <w:rPr/>
        <w:tab/>
      </w:r>
      <w:r>
        <w:rPr>
          <w:rFonts w:ascii="Times New Roman" w:hAnsi="Times New Roman"/>
          <w:sz w:val="24"/>
          <w:szCs w:val="24"/>
        </w:rPr>
        <w:t>Для выполнения задания я написал следующий make файл (прикреплен в Приложении 1). Обозначу что использовалось из методического материала.</w:t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OBJ := main.o pr1_2.o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В данной строке показано создание переменных для упрощенного вызова и изменения значений.</w:t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all: $(TARGET)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В данной строке показано использование переменных, зависимостей, а так же использование первой команды - вместо написания «make all» появляется возможность написать «make» и иметь такой же результат.</w:t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$(CC) $(CFLAGS) $&lt; -o $@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>В данной строке показано использование переменных, так же как и использование автоматических переменных. «$&lt;» получает значение первое переменной из зависимостей, «$@» получает значение имени цели.</w:t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.PHONY: all clean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  <w:sz w:val="24"/>
          <w:szCs w:val="24"/>
        </w:rPr>
        <w:t xml:space="preserve">В данной строке показано использование команды «.PHONY», которая определяет список целей Makefile, не являющихся именами файлов. Это необходимо, чтобы </w:t>
      </w:r>
      <w:r>
        <w:rPr>
          <w:rFonts w:ascii="Times New Roman" w:hAnsi="Times New Roman"/>
          <w:sz w:val="24"/>
          <w:szCs w:val="24"/>
        </w:rPr>
        <w:t>make</w:t>
      </w:r>
      <w:r>
        <w:rPr>
          <w:rFonts w:ascii="Times New Roman" w:hAnsi="Times New Roman"/>
          <w:sz w:val="24"/>
          <w:szCs w:val="24"/>
        </w:rPr>
        <w:t xml:space="preserve"> всегда выполнял эти цели при вызове, даже если в директории появятся файлы с такими именами (например, файл «clean»).</w:t>
      </w:r>
      <w:r>
        <w:rPr>
          <w:rFonts w:ascii="Times New Roman" w:hAnsi="Times New Roman"/>
        </w:rPr>
        <w:t xml:space="preserve"> </w:t>
      </w:r>
    </w:p>
    <w:p>
      <w:pPr>
        <w:pStyle w:val="Heading2"/>
        <w:rPr/>
      </w:pPr>
      <w:bookmarkStart w:id="7" w:name="__RefHeading___Toc439_715956677"/>
      <w:bookmarkEnd w:id="7"/>
      <w:r>
        <w:rPr/>
        <w:t>2.2 Демонстрация работоспособности</w:t>
      </w:r>
    </w:p>
    <w:p>
      <w:pPr>
        <w:pStyle w:val="BodyText"/>
        <w:rPr/>
      </w:pPr>
      <w:r>
        <w:rPr/>
        <w:tab/>
      </w:r>
      <w:r>
        <w:rPr>
          <w:rFonts w:ascii="Times New Roman" w:hAnsi="Times New Roman"/>
        </w:rPr>
        <w:t>Для начала покажу эквивалентность команд «make» и «make all» - на рисунках 1 и 2 соответственно.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3954780" cy="880745"/>
            <wp:effectExtent l="0" t="0" r="0" b="0"/>
            <wp:wrapSquare wrapText="largest"/>
            <wp:docPr id="1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54780" cy="8807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Times New Roman" w:hAnsi="Times New Roman"/>
        </w:rPr>
      </w:pPr>
      <w:bookmarkStart w:id="8" w:name="__RefHeading___Toc441_715956677"/>
      <w:bookmarkEnd w:id="8"/>
      <w:r>
        <w:rPr>
          <w:rFonts w:ascii="Times New Roman" w:hAnsi="Times New Roman"/>
        </w:rPr>
        <w:t xml:space="preserve"> 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ab/>
      </w:r>
    </w:p>
    <w:p>
      <w:pPr>
        <w:pStyle w:val="BodyText"/>
        <w:rPr>
          <w:rFonts w:ascii="Times New Roman" w:hAnsi="Times New Roman"/>
        </w:rPr>
      </w:pPr>
      <w:bookmarkStart w:id="9" w:name="__RefHeading___Toc443_715956677"/>
      <w:bookmarkEnd w:id="9"/>
      <w:r>
        <w:rPr>
          <w:rFonts w:ascii="Times New Roman" w:hAnsi="Times New Roman"/>
        </w:rPr>
        <w:t xml:space="preserve"> </w:t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1 - Запуск «make» без дополнительных команд</w:t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060825" cy="899795"/>
            <wp:effectExtent l="0" t="0" r="0" b="0"/>
            <wp:wrapSquare wrapText="largest"/>
            <wp:docPr id="2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0825" cy="899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ab/>
        <w:tab/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  <w:t>Рисунок 2 - Запуск «make all»</w:t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jc w:val="center"/>
        <w:rPr>
          <w:rFonts w:ascii="Times New Roman" w:hAnsi="Times New Roman"/>
        </w:rPr>
      </w:pPr>
      <w:r>
        <w:rPr>
          <w:rFonts w:ascii="Times New Roman" w:hAnsi="Times New Roman"/>
        </w:rPr>
      </w:r>
    </w:p>
    <w:p>
      <w:pPr>
        <w:pStyle w:val="BodyText"/>
        <w:rPr>
          <w:rFonts w:ascii="Times New Roman" w:hAnsi="Times New Roman"/>
        </w:rPr>
      </w:pPr>
      <w:r>
        <w:rPr>
          <w:rFonts w:ascii="Times New Roman" w:hAnsi="Times New Roman"/>
        </w:rPr>
        <w:tab/>
        <w:t>Демонстрация работы команды «make clean»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1092200</wp:posOffset>
            </wp:positionH>
            <wp:positionV relativeFrom="paragraph">
              <wp:posOffset>91440</wp:posOffset>
            </wp:positionV>
            <wp:extent cx="3641090" cy="2348865"/>
            <wp:effectExtent l="0" t="0" r="0" b="0"/>
            <wp:wrapSquare wrapText="bothSides"/>
            <wp:docPr id="3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1090" cy="23488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Рисунок 3 — Демонстрация работы «make clean»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ab/>
        <w:t>Демонстрация отсутствия компиляции неизмененных файлов:</w:t>
      </w:r>
    </w:p>
    <w:p>
      <w:pPr>
        <w:pStyle w:val="Normal"/>
        <w:spacing w:lineRule="auto" w:line="360" w:before="0" w:after="0"/>
        <w:ind w:hanging="0" w:start="0"/>
        <w:jc w:val="both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59580" cy="2519680"/>
            <wp:effectExtent l="0" t="0" r="0" b="0"/>
            <wp:wrapSquare wrapText="largest"/>
            <wp:docPr id="4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9580" cy="251968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  <w:t>Рисунок 4 - Демонстрация отсутствия компиляции неизмененных файлов (pr1_2.asm) не был скомпилирован повторно.</w:t>
      </w:r>
    </w:p>
    <w:p>
      <w:pPr>
        <w:pStyle w:val="Normal"/>
        <w:spacing w:lineRule="auto" w:line="360" w:before="0" w:after="0"/>
        <w:ind w:hanging="0" w:start="0"/>
        <w:jc w:val="center"/>
        <w:rPr>
          <w:rFonts w:ascii="Times New Roman" w:hAnsi="Times New Roman" w:cs="Times New Roman"/>
          <w:color w:val="000000"/>
          <w:sz w:val="24"/>
          <w:szCs w:val="24"/>
        </w:rPr>
      </w:pPr>
      <w:r>
        <w:rPr>
          <w:rFonts w:cs="Times New Roman" w:ascii="Times New Roman" w:hAnsi="Times New Roman"/>
          <w:color w:val="000000"/>
          <w:sz w:val="24"/>
          <w:szCs w:val="24"/>
        </w:rPr>
      </w:r>
    </w:p>
    <w:p>
      <w:pPr>
        <w:pStyle w:val="Heading1"/>
        <w:rPr/>
      </w:pPr>
      <w:r>
        <w:rPr/>
      </w:r>
      <w:r>
        <w:br w:type="page"/>
      </w:r>
    </w:p>
    <w:p>
      <w:pPr>
        <w:pStyle w:val="Heading1"/>
        <w:rPr/>
      </w:pPr>
      <w:bookmarkStart w:id="10" w:name="__RefHeading___Toc445_715956677"/>
      <w:bookmarkEnd w:id="10"/>
      <w:r>
        <w:rPr/>
        <w:t>3. Выводы о проделанной работе</w:t>
      </w:r>
    </w:p>
    <w:p>
      <w:pPr>
        <w:pStyle w:val="Normal"/>
        <w:spacing w:before="0" w:after="200"/>
        <w:rPr/>
      </w:pPr>
      <w:r>
        <w:rPr/>
        <w:tab/>
      </w:r>
      <w:r>
        <w:rPr>
          <w:rFonts w:ascii="Times New Roman" w:hAnsi="Times New Roman"/>
        </w:rPr>
        <w:t xml:space="preserve">В ходе практической работы были изучены принципы сборки программ с помощью утилиты </w:t>
      </w:r>
      <w:r>
        <w:rPr>
          <w:rStyle w:val="SourceText"/>
          <w:rFonts w:ascii="Times New Roman" w:hAnsi="Times New Roman"/>
        </w:rPr>
        <w:t>make</w:t>
      </w:r>
      <w:r>
        <w:rPr>
          <w:rFonts w:ascii="Times New Roman" w:hAnsi="Times New Roman"/>
        </w:rPr>
        <w:t xml:space="preserve"> в Unix-среде. Был разработан </w:t>
      </w:r>
      <w:r>
        <w:rPr>
          <w:rStyle w:val="SourceText"/>
          <w:rFonts w:ascii="Times New Roman" w:hAnsi="Times New Roman"/>
        </w:rPr>
        <w:t>make файл</w:t>
      </w:r>
      <w:r>
        <w:rPr>
          <w:rFonts w:ascii="Times New Roman" w:hAnsi="Times New Roman"/>
        </w:rPr>
        <w:t xml:space="preserve"> для автоматизации сборки проекта, включающего C- и ассемблерный модули. Получены практические навыки по использованию переменных, зависимостей и автоматических переменных в </w:t>
      </w:r>
      <w:r>
        <w:rPr>
          <w:rStyle w:val="SourceText"/>
          <w:rFonts w:ascii="Times New Roman" w:hAnsi="Times New Roman"/>
        </w:rPr>
        <w:t>make</w:t>
      </w:r>
      <w:r>
        <w:rPr>
          <w:rFonts w:ascii="Times New Roman" w:hAnsi="Times New Roman"/>
        </w:rPr>
        <w:t>. Также была подтверждена корректная работа системы зависимостей: при изменении одного исходного файла пересобирается только он, что повышает эффективность разработки</w:t>
      </w:r>
      <w:r>
        <w:rPr/>
        <w:t>.</w:t>
      </w:r>
    </w:p>
    <w:sectPr>
      <w:footerReference w:type="even" r:id="rId6"/>
      <w:footerReference w:type="default" r:id="rId7"/>
      <w:footerReference w:type="first" r:id="rId8"/>
      <w:type w:val="nextPage"/>
      <w:pgSz w:w="11906" w:h="16838"/>
      <w:pgMar w:left="1701" w:right="850" w:gutter="0" w:header="0" w:top="1134" w:footer="708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/>
    <w:family w:val="swiss"/>
    <w:pitch w:val="variable"/>
  </w:font>
  <w:font w:name="Times New Roman">
    <w:charset w:val="01"/>
    <w:family w:val="roman"/>
    <w:pitch w:val="default"/>
  </w:font>
  <w:font w:name="Tahoma">
    <w:charset w:val="01"/>
    <w:family w:val="swiss"/>
    <w:pitch w:val="default"/>
  </w:font>
  <w:font w:name="Cambria">
    <w:charset w:val="01"/>
    <w:family w:val="roman"/>
    <w:pitch w:val="default"/>
  </w:font>
  <w:font w:name="Courier New">
    <w:charset w:val="01"/>
    <w:family w:val="roman"/>
    <w:pitch w:val="default"/>
  </w:font>
  <w:font w:name="OpenSymbol">
    <w:altName w:val="Arial Unicode MS"/>
    <w:charset w:val="01"/>
    <w:family w:val="roman"/>
    <w:pitch w:val="default"/>
  </w:font>
  <w:font w:name="Liberation Mono">
    <w:altName w:val="Courier New"/>
    <w:charset w:val="01" w:characterSet="utf-8"/>
    <w:family w:val="modern"/>
    <w:pitch w:val="fixed"/>
  </w:font>
  <w:font w:name="Arial">
    <w:charset w:val="01"/>
    <w:family w:val="swiss"/>
    <w:pitch w:val="default"/>
  </w:font>
  <w:font w:name="Arial Unicode MS">
    <w:charset w:val="01"/>
    <w:family w:val="swiss"/>
    <w:pitch w:val="default"/>
  </w:font>
  <w:font w:name="Calibri">
    <w:charset w:val="01"/>
    <w:family w:val="roman"/>
    <w:pitch w:val="default"/>
  </w:font>
  <w:font w:name="Times New Roman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rFonts w:ascii="Times New Roman" w:hAnsi="Times New Roman" w:cs="Times New Roman"/>
        <w:sz w:val="24"/>
        <w:szCs w:val="24"/>
      </w:rPr>
    </w:pP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widowControl w:val="false"/>
      <w:spacing w:lineRule="auto" w:line="360" w:before="0" w:after="0"/>
      <w:jc w:val="center"/>
      <w:rPr/>
    </w:pPr>
    <w:r>
      <w:rPr>
        <w:rFonts w:eastAsia="Times New Roman" w:cs="Times New Roman" w:ascii="Times New Roman" w:hAnsi="Times New Roman"/>
        <w:bCs/>
        <w:color w:val="000000"/>
        <w:kern w:val="2"/>
        <w:sz w:val="24"/>
        <w:szCs w:val="24"/>
        <w:lang w:eastAsia="x-none"/>
      </w:rPr>
      <w:t>Москва 2025</w:t>
    </w:r>
  </w:p>
  <w:p>
    <w:pPr>
      <w:pStyle w:val="Normal"/>
      <w:spacing w:before="0" w:after="200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  <w:rPr/>
    </w:lvl>
  </w:abstractNum>
  <w:abstractNum w:abstractNumId="2">
    <w:lvl w:ilvl="0">
      <w:start w:val="1"/>
      <w:numFmt w:val="decimal"/>
      <w:lvlText w:val="%1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1.%2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1.%2.%3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decimal"/>
      <w:lvlText w:val="%1.%2.%3.%4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decimal"/>
      <w:lvlText w:val="%1.%2.%3.%4.%5"/>
      <w:lvlJc w:val="start"/>
      <w:pPr>
        <w:tabs>
          <w:tab w:val="num" w:pos="2160"/>
        </w:tabs>
        <w:ind w:start="2160" w:hanging="360"/>
      </w:pPr>
      <w:rPr/>
    </w:lvl>
    <w:lvl w:ilvl="5">
      <w:start w:val="1"/>
      <w:numFmt w:val="decimal"/>
      <w:lvlText w:val="%1.%2.%3.%4.%5.%6"/>
      <w:lvlJc w:val="start"/>
      <w:pPr>
        <w:tabs>
          <w:tab w:val="num" w:pos="2520"/>
        </w:tabs>
        <w:ind w:start="2520" w:hanging="360"/>
      </w:pPr>
      <w:rPr/>
    </w:lvl>
    <w:lvl w:ilvl="6">
      <w:start w:val="1"/>
      <w:numFmt w:val="decimal"/>
      <w:lvlText w:val="%1.%2.%3.%4.%5.%6.%7"/>
      <w:lvlJc w:val="start"/>
      <w:pPr>
        <w:tabs>
          <w:tab w:val="num" w:pos="2880"/>
        </w:tabs>
        <w:ind w:start="2880" w:hanging="360"/>
      </w:pPr>
      <w:rPr/>
    </w:lvl>
    <w:lvl w:ilvl="7">
      <w:start w:val="1"/>
      <w:numFmt w:val="decimal"/>
      <w:lvlText w:val="%1.%2.%3.%4.%5.%6.%7.%8"/>
      <w:lvlJc w:val="start"/>
      <w:pPr>
        <w:tabs>
          <w:tab w:val="num" w:pos="3240"/>
        </w:tabs>
        <w:ind w:start="3240" w:hanging="360"/>
      </w:pPr>
      <w:rPr/>
    </w:lvl>
    <w:lvl w:ilvl="8">
      <w:start w:val="1"/>
      <w:numFmt w:val="decimal"/>
      <w:lvlText w:val="%1.%2.%3.%4.%5.%6.%7.%8.%9"/>
      <w:lvlJc w:val="start"/>
      <w:pPr>
        <w:tabs>
          <w:tab w:val="num" w:pos="3600"/>
        </w:tabs>
        <w:ind w:start="360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Calibri" w:cs="Arial"/>
        <w:sz w:val="24"/>
        <w:szCs w:val="22"/>
        <w:lang w:val="ru-RU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false"/>
      <w:bidi w:val="0"/>
      <w:spacing w:lineRule="auto" w:line="276" w:before="0" w:after="200"/>
      <w:jc w:val="start"/>
    </w:pPr>
    <w:rPr>
      <w:rFonts w:eastAsia="Calibri" w:cs="Arial" w:ascii="Times New Roman" w:hAnsi="Times New Roman"/>
      <w:color w:val="auto"/>
      <w:kern w:val="0"/>
      <w:sz w:val="24"/>
      <w:szCs w:val="22"/>
      <w:lang w:val="ru-RU" w:eastAsia="en-US" w:bidi="ar-SA"/>
    </w:rPr>
  </w:style>
  <w:style w:type="paragraph" w:styleId="Heading1">
    <w:name w:val="heading 1"/>
    <w:basedOn w:val="Normal"/>
    <w:next w:val="Normal"/>
    <w:link w:val="1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9"/>
      <w:outlineLvl w:val="0"/>
    </w:pPr>
    <w:rPr>
      <w:rFonts w:ascii="Times New Roman" w:hAnsi="Times New Roman" w:eastAsia="Calibri" w:cs="Times New Roman"/>
      <w:b/>
      <w:bCs/>
      <w:sz w:val="24"/>
      <w:szCs w:val="24"/>
    </w:rPr>
  </w:style>
  <w:style w:type="paragraph" w:styleId="Heading2">
    <w:name w:val="heading 2"/>
    <w:basedOn w:val="Normal"/>
    <w:next w:val="Normal"/>
    <w:link w:val="2"/>
    <w:qFormat/>
    <w:pPr>
      <w:keepNext w:val="true"/>
      <w:keepLines/>
      <w:numPr>
        <w:ilvl w:val="0"/>
        <w:numId w:val="0"/>
      </w:numPr>
      <w:spacing w:lineRule="auto" w:line="360" w:before="0" w:after="0"/>
      <w:ind w:firstLine="709"/>
      <w:jc w:val="both"/>
      <w:outlineLvl w:val="1"/>
    </w:pPr>
    <w:rPr>
      <w:rFonts w:ascii="Times New Roman" w:hAnsi="Times New Roman" w:eastAsia="Calibri" w:cs="Times New Roman"/>
      <w:b/>
      <w:bCs/>
      <w:sz w:val="24"/>
      <w:szCs w:val="24"/>
    </w:rPr>
  </w:style>
  <w:style w:type="paragraph" w:styleId="Heading3">
    <w:name w:val="heading 3"/>
    <w:basedOn w:val="Heading"/>
    <w:next w:val="BodyText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character" w:styleId="DefaultParagraphFont">
    <w:name w:val="Default Paragraph Font"/>
    <w:qFormat/>
    <w:rPr/>
  </w:style>
  <w:style w:type="character" w:styleId="Style11">
    <w:name w:val="Текст выноски Знак"/>
    <w:basedOn w:val="DefaultParagraphFont"/>
    <w:link w:val="BalloonText"/>
    <w:qFormat/>
    <w:rPr>
      <w:rFonts w:ascii="Tahoma" w:hAnsi="Tahoma" w:cs="Tahoma"/>
      <w:sz w:val="16"/>
      <w:szCs w:val="16"/>
    </w:rPr>
  </w:style>
  <w:style w:type="character" w:styleId="Style12">
    <w:name w:val="Текст сноски Знак"/>
    <w:basedOn w:val="DefaultParagraphFont"/>
    <w:qFormat/>
    <w:rPr>
      <w:sz w:val="20"/>
      <w:szCs w:val="20"/>
    </w:rPr>
  </w:style>
  <w:style w:type="character" w:styleId="Style13">
    <w:name w:val="Символ сноски"/>
    <w:qFormat/>
    <w:rPr>
      <w:vertAlign w:val="superscript"/>
    </w:rPr>
  </w:style>
  <w:style w:type="character" w:styleId="FootnoteCharactersuser">
    <w:name w:val="Footnote Characters (user)"/>
    <w:qFormat/>
    <w:rPr>
      <w:vertAlign w:val="superscript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2">
    <w:name w:val="Заголовок 2 Знак"/>
    <w:basedOn w:val="DefaultParagraphFont"/>
    <w:qFormat/>
    <w:rPr>
      <w:rFonts w:ascii="Times New Roman" w:hAnsi="Times New Roman" w:eastAsia="Calibri" w:cs="Times New Roman"/>
      <w:b/>
      <w:bCs/>
      <w:sz w:val="24"/>
      <w:szCs w:val="24"/>
    </w:rPr>
  </w:style>
  <w:style w:type="character" w:styleId="Hyperlink">
    <w:name w:val="Hyperlink"/>
    <w:basedOn w:val="DefaultParagraphFont"/>
    <w:rPr>
      <w:color w:themeColor="hyperlink" w:val="0000FF"/>
      <w:u w:val="single"/>
    </w:rPr>
  </w:style>
  <w:style w:type="character" w:styleId="FollowedHyperlink">
    <w:name w:val="FollowedHyperlink"/>
    <w:basedOn w:val="DefaultParagraphFont"/>
    <w:rPr>
      <w:color w:themeColor="followedHyperlink" w:val="800080"/>
      <w:u w:val="single"/>
    </w:rPr>
  </w:style>
  <w:style w:type="character" w:styleId="Style14">
    <w:name w:val="Верхний колонтитул Знак"/>
    <w:basedOn w:val="DefaultParagraphFont"/>
    <w:qFormat/>
    <w:rPr/>
  </w:style>
  <w:style w:type="character" w:styleId="Style15">
    <w:name w:val="Нижний колонтитул Знак"/>
    <w:basedOn w:val="DefaultParagraphFont"/>
    <w:qFormat/>
    <w:rPr/>
  </w:style>
  <w:style w:type="character" w:styleId="PlaceholderText">
    <w:name w:val="Placeholder Text"/>
    <w:basedOn w:val="DefaultParagraphFont"/>
    <w:qFormat/>
    <w:rPr>
      <w:color w:val="808080"/>
    </w:rPr>
  </w:style>
  <w:style w:type="character" w:styleId="CommentReference">
    <w:name w:val="annotation reference"/>
    <w:basedOn w:val="DefaultParagraphFont"/>
    <w:qFormat/>
    <w:rPr>
      <w:sz w:val="16"/>
      <w:szCs w:val="16"/>
    </w:rPr>
  </w:style>
  <w:style w:type="character" w:styleId="Style16">
    <w:name w:val="Текст примечания Знак"/>
    <w:basedOn w:val="DefaultParagraphFont"/>
    <w:qFormat/>
    <w:rPr>
      <w:rFonts w:ascii="Times New Roman" w:hAnsi="Times New Roman" w:eastAsia="Times New Roman" w:cs="Times New Roman"/>
      <w:sz w:val="20"/>
      <w:szCs w:val="20"/>
      <w:lang w:eastAsia="ru-RU"/>
    </w:rPr>
  </w:style>
  <w:style w:type="character" w:styleId="1">
    <w:name w:val="Заголовок 1 Знак"/>
    <w:basedOn w:val="DefaultParagraphFont"/>
    <w:qFormat/>
    <w:rPr>
      <w:rFonts w:ascii="Times New Roman" w:hAnsi="Times New Roman" w:eastAsia="Calibri" w:cs="Times New Roman"/>
      <w:b/>
      <w:bCs/>
      <w:sz w:val="24"/>
      <w:szCs w:val="24"/>
    </w:rPr>
  </w:style>
  <w:style w:type="character" w:styleId="Style17">
    <w:name w:val="Подзаголовок Знак"/>
    <w:basedOn w:val="DefaultParagraphFont"/>
    <w:qFormat/>
    <w:rPr>
      <w:rFonts w:ascii="Cambria" w:hAnsi="Cambria" w:eastAsia="Calibri" w:cs="Arial"/>
      <w:i/>
      <w:iCs/>
      <w:color w:themeColor="accent1" w:val="4F81BD"/>
      <w:spacing w:val="15"/>
      <w:sz w:val="24"/>
      <w:szCs w:val="24"/>
    </w:rPr>
  </w:style>
  <w:style w:type="character" w:styleId="11">
    <w:name w:val="Неразрешенное упоминание1"/>
    <w:basedOn w:val="DefaultParagraphFont"/>
    <w:qFormat/>
    <w:rPr>
      <w:color w:val="605E5C"/>
      <w:shd w:fill="E1DFDD" w:val="clear"/>
    </w:rPr>
  </w:style>
  <w:style w:type="character" w:styleId="UnresolvedMention">
    <w:name w:val="Unresolved Mention"/>
    <w:basedOn w:val="DefaultParagraphFont"/>
    <w:qFormat/>
    <w:rPr>
      <w:color w:val="605E5C"/>
      <w:shd w:fill="E1DFDD" w:val="clear"/>
    </w:rPr>
  </w:style>
  <w:style w:type="character" w:styleId="Style18">
    <w:name w:val="Ссылка указателя"/>
    <w:qFormat/>
    <w:rPr/>
  </w:style>
  <w:style w:type="character" w:styleId="Style19">
    <w:name w:val="Исходный текст"/>
    <w:qFormat/>
    <w:rPr>
      <w:rFonts w:ascii="Courier New" w:hAnsi="Courier New" w:eastAsia="Courier New" w:cs="Courier New"/>
    </w:rPr>
  </w:style>
  <w:style w:type="character" w:styleId="IndexLink">
    <w:name w:val="Index Link"/>
    <w:qFormat/>
    <w:rPr/>
  </w:style>
  <w:style w:type="character" w:styleId="NumberingSymbols">
    <w:name w:val="Numbering Symbols"/>
    <w:qFormat/>
    <w:rPr/>
  </w:style>
  <w:style w:type="character" w:styleId="Bulletsuser">
    <w:name w:val="Bullets (user)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Liberation Mono" w:hAnsi="Liberation Mono" w:eastAsia="Liberation Mono" w:cs="Liberation Mono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Times New Roman" w:hAnsi="Times New Roman" w:eastAsia="Nimbus Sans" w:cs="FreeSans"/>
      <w:sz w:val="24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  <w:sz w:val="24"/>
    </w:rPr>
  </w:style>
  <w:style w:type="paragraph" w:styleId="Caption">
    <w:name w:val="caption"/>
    <w:basedOn w:val="Normal"/>
    <w:next w:val="Normal"/>
    <w:qFormat/>
    <w:pPr>
      <w:spacing w:lineRule="auto" w:line="240"/>
    </w:pPr>
    <w:rPr>
      <w:i/>
      <w:iCs/>
      <w:color w:themeColor="dark2" w:val="1F497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  <w:sz w:val="24"/>
    </w:rPr>
  </w:style>
  <w:style w:type="paragraph" w:styleId="Style20">
    <w:name w:val="Заголовок"/>
    <w:basedOn w:val="Normal"/>
    <w:next w:val="BodyText"/>
    <w:qFormat/>
    <w:pPr>
      <w:keepNext w:val="true"/>
      <w:spacing w:before="240" w:after="120"/>
    </w:pPr>
    <w:rPr>
      <w:rFonts w:ascii="Arial" w:hAnsi="Arial" w:eastAsia="Verdana" w:cs="FreeSans"/>
      <w:sz w:val="28"/>
      <w:szCs w:val="28"/>
    </w:rPr>
  </w:style>
  <w:style w:type="paragraph" w:styleId="Style21">
    <w:name w:val="Указатель"/>
    <w:basedOn w:val="Normal"/>
    <w:qFormat/>
    <w:pPr>
      <w:suppressLineNumbers/>
    </w:pPr>
    <w:rPr>
      <w:rFonts w:cs="FreeSans"/>
    </w:rPr>
  </w:style>
  <w:style w:type="paragraph" w:styleId="BalloonText">
    <w:name w:val="Balloon Text"/>
    <w:basedOn w:val="Normal"/>
    <w:link w:val="Style11"/>
    <w:qFormat/>
    <w:pPr>
      <w:spacing w:lineRule="auto" w:line="240" w:before="0" w:after="0"/>
    </w:pPr>
    <w:rPr>
      <w:rFonts w:ascii="Tahoma" w:hAnsi="Tahoma" w:cs="Tahoma"/>
      <w:sz w:val="16"/>
      <w:szCs w:val="16"/>
    </w:rPr>
  </w:style>
  <w:style w:type="paragraph" w:styleId="ConsPlusNormal">
    <w:name w:val="ConsPlusNormal"/>
    <w:qFormat/>
    <w:pPr>
      <w:widowControl w:val="false"/>
      <w:suppressAutoHyphens w:val="true"/>
      <w:overflowPunct w:val="false"/>
      <w:bidi w:val="0"/>
      <w:spacing w:lineRule="auto" w:line="240" w:before="0" w:after="0"/>
      <w:jc w:val="start"/>
    </w:pPr>
    <w:rPr>
      <w:rFonts w:ascii="Arial Unicode MS" w:hAnsi="Arial Unicode MS" w:eastAsia="Times New Roman" w:cs="Arial Unicode MS"/>
      <w:color w:val="auto"/>
      <w:kern w:val="0"/>
      <w:sz w:val="24"/>
      <w:szCs w:val="20"/>
      <w:lang w:val="ru-RU" w:eastAsia="ru-RU" w:bidi="ar-SA"/>
    </w:rPr>
  </w:style>
  <w:style w:type="paragraph" w:styleId="ListParagraph">
    <w:name w:val="List Paragraph"/>
    <w:basedOn w:val="Normal"/>
    <w:qFormat/>
    <w:pPr>
      <w:spacing w:before="0" w:after="200"/>
      <w:ind w:start="720"/>
      <w:contextualSpacing/>
    </w:pPr>
    <w:rPr/>
  </w:style>
  <w:style w:type="paragraph" w:styleId="FootnoteText">
    <w:name w:val="footnote text"/>
    <w:basedOn w:val="Normal"/>
    <w:link w:val="Style12"/>
    <w:pPr>
      <w:spacing w:lineRule="auto" w:line="240" w:before="0" w:after="0"/>
    </w:pPr>
    <w:rPr>
      <w:sz w:val="20"/>
      <w:szCs w:val="20"/>
    </w:rPr>
  </w:style>
  <w:style w:type="paragraph" w:styleId="Style22">
    <w:name w:val="Сокращения и обозначения"/>
    <w:basedOn w:val="Normal"/>
    <w:qFormat/>
    <w:pPr>
      <w:spacing w:lineRule="auto" w:line="360" w:before="0" w:after="0"/>
      <w:jc w:val="both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Style23">
    <w:name w:val="Термины и определения"/>
    <w:basedOn w:val="Normal"/>
    <w:qFormat/>
    <w:pPr>
      <w:spacing w:lineRule="auto" w:line="360" w:before="0" w:after="240"/>
      <w:jc w:val="both"/>
    </w:pPr>
    <w:rPr>
      <w:rFonts w:ascii="Times New Roman" w:hAnsi="Times New Roman" w:eastAsia="Times New Roman" w:cs="Times New Roman"/>
      <w:sz w:val="24"/>
      <w:szCs w:val="24"/>
      <w:lang w:eastAsia="ru-RU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4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Style15"/>
    <w:pPr>
      <w:tabs>
        <w:tab w:val="clear" w:pos="709"/>
        <w:tab w:val="center" w:pos="4677" w:leader="none"/>
        <w:tab w:val="right" w:pos="9355" w:leader="none"/>
      </w:tabs>
      <w:spacing w:lineRule="auto" w:line="240" w:before="0" w:after="0"/>
    </w:pPr>
    <w:rPr/>
  </w:style>
  <w:style w:type="paragraph" w:styleId="CommentText">
    <w:name w:val="annotation text"/>
    <w:basedOn w:val="Normal"/>
    <w:link w:val="Style16"/>
    <w:pPr>
      <w:spacing w:lineRule="auto" w:line="240" w:before="0" w:after="0"/>
    </w:pPr>
    <w:rPr>
      <w:rFonts w:ascii="Times New Roman" w:hAnsi="Times New Roman" w:eastAsia="Times New Roman" w:cs="Times New Roman"/>
      <w:sz w:val="20"/>
      <w:szCs w:val="20"/>
      <w:lang w:eastAsia="ru-RU"/>
    </w:rPr>
  </w:style>
  <w:style w:type="paragraph" w:styleId="IndexHeading">
    <w:name w:val="index heading"/>
    <w:basedOn w:val="Style20"/>
    <w:pPr/>
    <w:rPr/>
  </w:style>
  <w:style w:type="paragraph" w:styleId="TOCHeading">
    <w:name w:val="TOC Heading"/>
    <w:basedOn w:val="Heading1"/>
    <w:next w:val="Normal"/>
    <w:qFormat/>
    <w:pPr>
      <w:outlineLvl w:val="9"/>
    </w:pPr>
    <w:rPr>
      <w:lang w:eastAsia="ru-RU"/>
    </w:rPr>
  </w:style>
  <w:style w:type="paragraph" w:styleId="TOC1">
    <w:name w:val="toc 1"/>
    <w:basedOn w:val="Normal"/>
    <w:next w:val="Normal"/>
    <w:autoRedefine/>
    <w:pPr>
      <w:spacing w:lineRule="auto" w:line="360" w:before="0" w:after="100"/>
      <w:jc w:val="both"/>
    </w:pPr>
    <w:rPr>
      <w:rFonts w:ascii="Times New Roman" w:hAnsi="Times New Roman"/>
      <w:sz w:val="24"/>
    </w:rPr>
  </w:style>
  <w:style w:type="paragraph" w:styleId="Subtitle">
    <w:name w:val="Subtitle"/>
    <w:basedOn w:val="Normal"/>
    <w:next w:val="Normal"/>
    <w:link w:val="Style17"/>
    <w:qFormat/>
    <w:pPr/>
    <w:rPr>
      <w:rFonts w:ascii="Cambria" w:hAnsi="Cambria" w:eastAsia="Calibri" w:cs="Arial"/>
      <w:i/>
      <w:iCs/>
      <w:color w:themeColor="accent1" w:val="4F81BD"/>
      <w:spacing w:val="15"/>
      <w:sz w:val="24"/>
      <w:szCs w:val="24"/>
    </w:rPr>
  </w:style>
  <w:style w:type="paragraph" w:styleId="TOC2">
    <w:name w:val="toc 2"/>
    <w:basedOn w:val="Normal"/>
    <w:next w:val="Normal"/>
    <w:autoRedefine/>
    <w:pPr>
      <w:spacing w:lineRule="auto" w:line="360" w:before="0" w:after="100"/>
      <w:ind w:start="220"/>
      <w:jc w:val="both"/>
    </w:pPr>
    <w:rPr>
      <w:rFonts w:ascii="Times New Roman" w:hAnsi="Times New Roman"/>
      <w:sz w:val="24"/>
    </w:rPr>
  </w:style>
  <w:style w:type="paragraph" w:styleId="TOC3">
    <w:name w:val="toc 3"/>
    <w:basedOn w:val="Normal"/>
    <w:next w:val="Normal"/>
    <w:autoRedefine/>
    <w:pPr>
      <w:spacing w:lineRule="auto" w:line="360" w:before="0" w:after="100"/>
      <w:ind w:start="440"/>
      <w:jc w:val="both"/>
    </w:pPr>
    <w:rPr>
      <w:rFonts w:ascii="Times New Roman" w:hAnsi="Times New Roman"/>
      <w:sz w:val="24"/>
    </w:rPr>
  </w:style>
  <w:style w:type="paragraph" w:styleId="12">
    <w:name w:val="Абзац списка1"/>
    <w:basedOn w:val="Normal"/>
    <w:qFormat/>
    <w:pPr>
      <w:spacing w:lineRule="auto" w:line="274" w:before="280" w:after="280"/>
      <w:contextualSpacing/>
    </w:pPr>
    <w:rPr>
      <w:rFonts w:ascii="Calibri" w:hAnsi="Calibri" w:eastAsia="Times New Roman" w:cs="Times New Roman"/>
      <w:sz w:val="24"/>
      <w:szCs w:val="24"/>
      <w:lang w:eastAsia="ru-RU"/>
    </w:rPr>
  </w:style>
  <w:style w:type="paragraph" w:styleId="Style24">
    <w:name w:val="Содержимое таблицы"/>
    <w:basedOn w:val="Normal"/>
    <w:qFormat/>
    <w:pPr>
      <w:widowControl w:val="false"/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Title">
    <w:name w:val="Title"/>
    <w:basedOn w:val="Heading"/>
    <w:next w:val="BodyText"/>
    <w:qFormat/>
    <w:pPr>
      <w:jc w:val="center"/>
    </w:pPr>
    <w:rPr>
      <w:b/>
      <w:bCs/>
      <w:sz w:val="56"/>
      <w:szCs w:val="56"/>
    </w:rPr>
  </w:style>
  <w:style w:type="numbering" w:styleId="Style25">
    <w:name w:val="Без списка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footer" Target="footer3.xml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690</TotalTime>
  <Application>LibreOffice/25.8.1.1$Linux_X86_64 LibreOffice_project/580$Build-1</Application>
  <AppVersion>15.0000</AppVersion>
  <Pages>6</Pages>
  <Words>515</Words>
  <Characters>3330</Characters>
  <CharactersWithSpaces>3801</CharactersWithSpaces>
  <Paragraphs>62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2024-03-10T18:48:00Z</dcterms:created>
  <dc:creator>SIR</dc:creator>
  <dc:description/>
  <dc:language>ru-RU</dc:language>
  <cp:lastModifiedBy/>
  <cp:lastPrinted>2025-03-16T17:13:32Z</cp:lastPrinted>
  <dcterms:modified xsi:type="dcterms:W3CDTF">2025-12-14T13:32:05Z</dcterms:modified>
  <cp:revision>44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