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EF0" w:rsidRPr="00522CA1" w:rsidRDefault="00442EF0" w:rsidP="00F2212A">
      <w:pPr>
        <w:pStyle w:val="15"/>
        <w:spacing w:line="360" w:lineRule="auto"/>
        <w:rPr>
          <w:caps w:val="0"/>
          <w:lang w:val="ru-RU"/>
        </w:rPr>
      </w:pPr>
      <w:bookmarkStart w:id="0" w:name="_Toc409987156"/>
      <w:r w:rsidRPr="00522CA1">
        <w:rPr>
          <w:caps w:val="0"/>
          <w:lang w:val="ru-RU"/>
        </w:rPr>
        <w:t>ПРИЛОЖЕНИЕ</w:t>
      </w:r>
    </w:p>
    <w:p w:rsidR="00442EF0" w:rsidRPr="00522CA1" w:rsidRDefault="00442EF0" w:rsidP="00F2212A">
      <w:pPr>
        <w:pStyle w:val="15"/>
        <w:spacing w:line="360" w:lineRule="auto"/>
        <w:rPr>
          <w:caps w:val="0"/>
          <w:lang w:val="ru-RU"/>
        </w:rPr>
      </w:pPr>
      <w:r w:rsidRPr="00522CA1">
        <w:rPr>
          <w:caps w:val="0"/>
          <w:lang w:val="ru-RU"/>
        </w:rPr>
        <w:t>ИСХОДНЫЕ ДАННЫЕ ДЛЯ РАСЧЕТА ЭКОНОМИЧЕСКОЙ ЧАСТИ</w:t>
      </w:r>
    </w:p>
    <w:p w:rsidR="00442EF0" w:rsidRPr="00522CA1" w:rsidRDefault="00442EF0" w:rsidP="00F2212A">
      <w:pPr>
        <w:pStyle w:val="15"/>
        <w:spacing w:line="360" w:lineRule="auto"/>
        <w:rPr>
          <w:b w:val="0"/>
          <w:caps w:val="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6237"/>
        <w:gridCol w:w="816"/>
      </w:tblGrid>
      <w:tr w:rsidR="00442EF0" w:rsidRPr="00522CA1" w:rsidTr="006535B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ОС бал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7398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балансовая стоимость оборудования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</w:p>
        </w:tc>
      </w:tr>
      <w:tr w:rsidR="00442EF0" w:rsidRPr="00522CA1" w:rsidTr="006535B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37227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Затраты на лицензионные программные продукты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</w:p>
        </w:tc>
      </w:tr>
      <w:tr w:rsidR="00442EF0" w:rsidRPr="00522CA1" w:rsidTr="006535B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ЗП мес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5700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Месячная зарплата одного разработчика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</w:p>
        </w:tc>
      </w:tr>
      <w:tr w:rsidR="00442EF0" w:rsidRPr="00522CA1" w:rsidTr="006535B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количество разработчиков k-й профессии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чел</w:t>
            </w:r>
          </w:p>
        </w:tc>
      </w:tr>
      <w:tr w:rsidR="00442EF0" w:rsidRPr="00522CA1" w:rsidTr="006535B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N то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количество обслуживаний оборудования в месяц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</w:p>
        </w:tc>
      </w:tr>
      <w:tr w:rsidR="00442EF0" w:rsidRPr="00522CA1" w:rsidTr="006535B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ЗП обсл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зарплата работника обслуживающего оборудование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</w:p>
        </w:tc>
      </w:tr>
      <w:tr w:rsidR="00442EF0" w:rsidRPr="00522CA1" w:rsidTr="006535B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площадь помещения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м2</w:t>
            </w:r>
          </w:p>
        </w:tc>
      </w:tr>
      <w:tr w:rsidR="00442EF0" w:rsidRPr="00522CA1" w:rsidTr="006535B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См2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стоимость 1 м2 помещения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</w:p>
        </w:tc>
      </w:tr>
      <w:tr w:rsidR="00442EF0" w:rsidRPr="00522CA1" w:rsidTr="006535B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Тр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440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Общая трудоемкость работ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</w:tr>
      <w:tr w:rsidR="00442EF0" w:rsidRPr="00522CA1" w:rsidTr="006535B4">
        <w:tc>
          <w:tcPr>
            <w:tcW w:w="1101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зарплата работника, выполняющего работу в ручном варианте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EF0" w:rsidRPr="00522CA1" w:rsidTr="006535B4">
        <w:tc>
          <w:tcPr>
            <w:tcW w:w="1101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k1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1,01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 транспортно-заготовительных расходов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EF0" w:rsidRPr="00522CA1" w:rsidTr="006535B4">
        <w:tc>
          <w:tcPr>
            <w:tcW w:w="1101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k2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1,015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 увеличения затрат на производственно-хозяйственный инвентарь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EF0" w:rsidRPr="00522CA1" w:rsidTr="006535B4">
        <w:tc>
          <w:tcPr>
            <w:tcW w:w="1101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k3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1,09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 увеличения затрат на установку, монтаж и настройку оборудования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EF0" w:rsidRPr="00522CA1" w:rsidTr="006535B4">
        <w:tc>
          <w:tcPr>
            <w:tcW w:w="1101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F к мес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Месячный фонд времени работы разработчика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</w:tr>
      <w:tr w:rsidR="00442EF0" w:rsidRPr="00522CA1" w:rsidTr="006535B4">
        <w:tc>
          <w:tcPr>
            <w:tcW w:w="1101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Кзп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1,385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 начисления на фонд заработной платы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EF0" w:rsidRPr="00522CA1" w:rsidTr="006535B4">
        <w:tc>
          <w:tcPr>
            <w:tcW w:w="1101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Тэкспл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срок полезного использования компьютерного оборудования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</w:tr>
      <w:tr w:rsidR="00442EF0" w:rsidRPr="00522CA1" w:rsidTr="006535B4">
        <w:tc>
          <w:tcPr>
            <w:tcW w:w="1101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0,10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доля ликвидационной стоимости оборудования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EF0" w:rsidRPr="00522CA1" w:rsidTr="006535B4">
        <w:tc>
          <w:tcPr>
            <w:tcW w:w="1101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F год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2080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годовой фонд времени работы i-го оборудования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</w:tr>
      <w:tr w:rsidR="00442EF0" w:rsidRPr="00522CA1" w:rsidTr="006535B4">
        <w:tc>
          <w:tcPr>
            <w:tcW w:w="1101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Рэ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расход электроэнергии, потребляемой компьютером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кВт</w:t>
            </w:r>
          </w:p>
        </w:tc>
      </w:tr>
      <w:tr w:rsidR="00442EF0" w:rsidRPr="00522CA1" w:rsidTr="006535B4">
        <w:tc>
          <w:tcPr>
            <w:tcW w:w="1101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СкВт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190,73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стоимость 1 кВт/ч электроэнергии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</w:tr>
      <w:tr w:rsidR="00442EF0" w:rsidRPr="00522CA1" w:rsidTr="006535B4">
        <w:tc>
          <w:tcPr>
            <w:tcW w:w="1101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k4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0,10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коэффициент, учитывающий затраты на содержание помещений (освещение,отопление, уборка, охрана)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EF0" w:rsidRPr="00522CA1" w:rsidTr="006535B4">
        <w:tc>
          <w:tcPr>
            <w:tcW w:w="1101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k6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0,100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коэффициент, учитывающий прочие затраты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42EF0" w:rsidRPr="00522CA1" w:rsidRDefault="00442EF0" w:rsidP="00F22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42EF0" w:rsidRPr="00021843" w:rsidRDefault="00442EF0" w:rsidP="00F2212A">
      <w:pPr>
        <w:pStyle w:val="15"/>
        <w:spacing w:line="360" w:lineRule="auto"/>
        <w:rPr>
          <w:caps w:val="0"/>
          <w:lang w:val="ru-RU"/>
        </w:rPr>
      </w:pPr>
      <w:r w:rsidRPr="00522CA1">
        <w:rPr>
          <w:b w:val="0"/>
        </w:rPr>
        <w:br w:type="page"/>
      </w:r>
      <w:r w:rsidRPr="00021843">
        <w:rPr>
          <w:caps w:val="0"/>
          <w:lang w:val="ru-RU"/>
        </w:rPr>
        <w:lastRenderedPageBreak/>
        <w:t xml:space="preserve">3 </w:t>
      </w:r>
      <w:bookmarkEnd w:id="0"/>
      <w:r w:rsidRPr="00021843">
        <w:rPr>
          <w:caps w:val="0"/>
          <w:lang w:val="ru-RU"/>
        </w:rPr>
        <w:t>ЭКОНОМИЧЕСКИЕ РАСЧЕТЫ</w:t>
      </w:r>
    </w:p>
    <w:p w:rsidR="00442EF0" w:rsidRPr="00522CA1" w:rsidRDefault="00442EF0" w:rsidP="00F221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22CA1" w:rsidRPr="00522CA1" w:rsidRDefault="00522CA1" w:rsidP="00522CA1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>Актуальность создания интернет-магазина сегодня неоспорима. </w:t>
      </w:r>
    </w:p>
    <w:p w:rsidR="00522CA1" w:rsidRPr="00522CA1" w:rsidRDefault="00522CA1" w:rsidP="00522CA1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>Разработка и создание интернет-магазина представляет собой отличное маркетинговое решение не только для организаций, работающих для рядового потребителя, но для таких видов бизнеса, чьими клиентами являются другие компании.</w:t>
      </w:r>
    </w:p>
    <w:p w:rsidR="00522CA1" w:rsidRPr="00522CA1" w:rsidRDefault="00522CA1" w:rsidP="00522CA1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>Разработка интернет-магазина осуществляется для прямых продаж с ресурса. Именно поэтому создание интернет магазина помогает решить следующие проблемы:</w:t>
      </w:r>
    </w:p>
    <w:p w:rsidR="00153F0A" w:rsidRDefault="00522CA1" w:rsidP="00522CA1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>• сокращение числа необходимых торговых, складских помещений;</w:t>
      </w:r>
    </w:p>
    <w:p w:rsidR="00153F0A" w:rsidRDefault="00522CA1" w:rsidP="00522CA1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>• сокращение числа продавцов;</w:t>
      </w:r>
    </w:p>
    <w:p w:rsidR="00522CA1" w:rsidRDefault="00522CA1" w:rsidP="00522CA1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>• существенное расширение географии и объемов продаж (при организации доставок в иные регионы).</w:t>
      </w:r>
    </w:p>
    <w:p w:rsidR="00153F0A" w:rsidRPr="00153F0A" w:rsidRDefault="00153F0A" w:rsidP="00522CA1">
      <w:pPr>
        <w:pStyle w:val="ab"/>
        <w:spacing w:before="0" w:line="360" w:lineRule="auto"/>
        <w:rPr>
          <w:sz w:val="28"/>
          <w:szCs w:val="28"/>
        </w:rPr>
      </w:pPr>
      <w:r w:rsidRPr="00153F0A">
        <w:rPr>
          <w:sz w:val="28"/>
          <w:szCs w:val="28"/>
        </w:rPr>
        <w:t xml:space="preserve">Купить в сети на данный момент можно практически все. Порой возникают ситуации, когда интернет предоставляет гораздо более широкое поле для выбора, чем реально существующие магазины и супермаркеты, иными словами в сети можно найти то, что в реальном времени невозможно приобрести через прилавок. Если коснуться теоретической основы, то интернет-магазин предоставляется собой сайт или портал, целью которого являются продажи посредством сети Интернет. </w:t>
      </w:r>
      <w:r w:rsidRPr="00153F0A">
        <w:rPr>
          <w:bCs/>
          <w:sz w:val="28"/>
          <w:szCs w:val="28"/>
        </w:rPr>
        <w:t>Пользователям предоставляется возможность в режиме реального времени, не выходя из дома заказать товар, выбрать способ доставки и оплаты</w:t>
      </w:r>
      <w:r w:rsidRPr="00153F0A">
        <w:rPr>
          <w:sz w:val="28"/>
          <w:szCs w:val="28"/>
        </w:rPr>
        <w:t>.</w:t>
      </w:r>
    </w:p>
    <w:p w:rsidR="00442EF0" w:rsidRPr="00522CA1" w:rsidRDefault="00442EF0" w:rsidP="00F221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522CA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22CA1">
        <w:rPr>
          <w:rFonts w:ascii="Times New Roman" w:hAnsi="Times New Roman" w:cs="Times New Roman"/>
          <w:b/>
          <w:sz w:val="28"/>
          <w:szCs w:val="28"/>
        </w:rPr>
        <w:t xml:space="preserve">3.1. Расчет капитальных затрат на </w:t>
      </w:r>
      <w:r w:rsidR="00D01D11" w:rsidRPr="00522CA1">
        <w:rPr>
          <w:rFonts w:ascii="Times New Roman" w:hAnsi="Times New Roman" w:cs="Times New Roman"/>
          <w:b/>
          <w:sz w:val="28"/>
          <w:szCs w:val="28"/>
        </w:rPr>
        <w:t>создание ПП «Интернет-магазин по торговле компьютерной техникой и мобильными телефонами»</w:t>
      </w:r>
    </w:p>
    <w:p w:rsidR="00442EF0" w:rsidRPr="00522CA1" w:rsidRDefault="00442EF0" w:rsidP="00F221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>Капиталовложения в создание ПИ носят единовременный характер и в условиях дипломного проектирования определяются по формуле</w:t>
      </w:r>
      <w:r w:rsidR="00153F0A">
        <w:rPr>
          <w:sz w:val="28"/>
          <w:szCs w:val="28"/>
        </w:rPr>
        <w:t>:</w:t>
      </w:r>
    </w:p>
    <w:p w:rsidR="00442EF0" w:rsidRPr="00522CA1" w:rsidRDefault="00442EF0" w:rsidP="00F2212A">
      <w:pPr>
        <w:pStyle w:val="16"/>
        <w:spacing w:line="360" w:lineRule="auto"/>
        <w:rPr>
          <w:i w:val="0"/>
          <w:lang w:val="ru-RU"/>
        </w:rPr>
      </w:pPr>
    </w:p>
    <w:p w:rsidR="00442EF0" w:rsidRPr="00522CA1" w:rsidRDefault="00442EF0" w:rsidP="00F2212A">
      <w:pPr>
        <w:pStyle w:val="16"/>
        <w:tabs>
          <w:tab w:val="center" w:pos="4395"/>
          <w:tab w:val="right" w:pos="8931"/>
        </w:tabs>
        <w:spacing w:line="360" w:lineRule="auto"/>
        <w:jc w:val="both"/>
        <w:rPr>
          <w:i w:val="0"/>
          <w:lang w:val="ru-RU"/>
        </w:rPr>
      </w:pPr>
      <w:r w:rsidRPr="00522CA1">
        <w:rPr>
          <w:i w:val="0"/>
          <w:lang w:val="ru-RU"/>
        </w:rPr>
        <w:lastRenderedPageBreak/>
        <w:tab/>
      </w:r>
      <w:r w:rsidRPr="00522CA1">
        <w:rPr>
          <w:i w:val="0"/>
          <w:position w:val="-12"/>
          <w:lang w:val="ru-RU"/>
        </w:rPr>
        <w:object w:dxaOrig="18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18pt" o:ole="">
            <v:imagedata r:id="rId5" o:title=""/>
          </v:shape>
          <o:OLEObject Type="Embed" ProgID="Equation.3" ShapeID="_x0000_i1025" DrawAspect="Content" ObjectID="_1525118456" r:id="rId6"/>
        </w:object>
      </w:r>
      <w:r w:rsidRPr="00522CA1">
        <w:rPr>
          <w:i w:val="0"/>
          <w:lang w:val="ru-RU"/>
        </w:rPr>
        <w:tab/>
        <w:t>(3.1)</w:t>
      </w:r>
    </w:p>
    <w:p w:rsidR="00442EF0" w:rsidRPr="00522CA1" w:rsidRDefault="00442EF0" w:rsidP="00F2212A">
      <w:pPr>
        <w:pStyle w:val="16"/>
        <w:spacing w:line="360" w:lineRule="auto"/>
        <w:rPr>
          <w:i w:val="0"/>
          <w:lang w:val="ru-RU"/>
        </w:rPr>
      </w:pPr>
    </w:p>
    <w:p w:rsidR="00D01D11" w:rsidRPr="00522CA1" w:rsidRDefault="00D01D11" w:rsidP="00D01D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К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7584,06+37227+33195,58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78006,64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pStyle w:val="16"/>
        <w:spacing w:line="360" w:lineRule="auto"/>
        <w:rPr>
          <w:i w:val="0"/>
          <w:lang w:val="ru-RU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К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затраты на оборудование, грн.;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К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 xml:space="preserve">2 – </w:t>
      </w:r>
      <w:r w:rsidRPr="00522CA1">
        <w:rPr>
          <w:rFonts w:ascii="Times New Roman" w:hAnsi="Times New Roman" w:cs="Times New Roman"/>
          <w:sz w:val="28"/>
          <w:szCs w:val="28"/>
        </w:rPr>
        <w:t xml:space="preserve"> затраты на лицензионные программные продукты, грн.;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К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затраты на создание ПИ, грн.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522CA1">
        <w:rPr>
          <w:rFonts w:ascii="Times New Roman" w:hAnsi="Times New Roman" w:cs="Times New Roman"/>
          <w:sz w:val="28"/>
          <w:szCs w:val="28"/>
        </w:rPr>
        <w:t>Расчёт затрат на оборудование – К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1.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Затраты на оборудование включают стоимость приобретения: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– компьютеров;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– периферийных устройств;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– средств связи и прочей оргтехники с учётом затрат на транспортировку и установку</w:t>
      </w:r>
    </w:p>
    <w:p w:rsidR="00442EF0" w:rsidRPr="00522CA1" w:rsidRDefault="00442EF0" w:rsidP="00F2212A">
      <w:pPr>
        <w:spacing w:after="0" w:line="360" w:lineRule="auto"/>
        <w:ind w:firstLine="3828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28"/>
          <w:sz w:val="28"/>
          <w:szCs w:val="28"/>
        </w:rPr>
        <w:object w:dxaOrig="2520" w:dyaOrig="680">
          <v:shape id="_x0000_i1026" type="#_x0000_t75" style="width:126pt;height:33.75pt" o:ole="">
            <v:imagedata r:id="rId7" o:title=""/>
          </v:shape>
          <o:OLEObject Type="Embed" ProgID="Equation.3" ShapeID="_x0000_i1026" DrawAspect="Content" ObjectID="_1525118457" r:id="rId8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(3.2)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1D11" w:rsidRPr="00522CA1" w:rsidRDefault="00D01D11" w:rsidP="00D01D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К1=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7398*1,01*1,015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7584,06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N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количество единиц i-го оборудования, необходимого для реализации </w:t>
      </w:r>
      <w:r w:rsidRPr="00522CA1">
        <w:rPr>
          <w:rFonts w:ascii="Times New Roman" w:hAnsi="Times New Roman" w:cs="Times New Roman"/>
          <w:i/>
          <w:sz w:val="28"/>
          <w:szCs w:val="28"/>
        </w:rPr>
        <w:t>ПИ</w:t>
      </w:r>
      <w:r w:rsidRPr="00522CA1">
        <w:rPr>
          <w:rFonts w:ascii="Times New Roman" w:hAnsi="Times New Roman" w:cs="Times New Roman"/>
          <w:sz w:val="28"/>
          <w:szCs w:val="28"/>
        </w:rPr>
        <w:t xml:space="preserve"> (ЭВМ, принтеров, плоттеров и др.), шт.;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C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цена единицы i-го оборудования, грн.;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n – общее количество различных видов оборудования;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k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коэффициент транспортно-заготовительных расходов, доли;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k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коэффициент увеличения затрат на производственно-хозяйственный инвентарь, доли.</w:t>
      </w:r>
    </w:p>
    <w:p w:rsidR="00442EF0" w:rsidRPr="00522CA1" w:rsidRDefault="00442EF0" w:rsidP="00D01D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1D11" w:rsidRPr="00522CA1" w:rsidRDefault="00D01D11" w:rsidP="00D01D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Для реализации заданного проекта был приобретен Ноутбук Dell Inspiron 3542. Цена приобретения - 7398 грн.</w:t>
      </w:r>
    </w:p>
    <w:p w:rsidR="00D01D11" w:rsidRPr="00522CA1" w:rsidRDefault="006535B4" w:rsidP="00D01D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hyperlink r:id="rId9" w:history="1">
        <w:r w:rsidR="00D01D11" w:rsidRPr="00522CA1">
          <w:rPr>
            <w:rFonts w:ascii="Times New Roman" w:hAnsi="Times New Roman" w:cs="Times New Roman"/>
            <w:sz w:val="24"/>
            <w:szCs w:val="28"/>
          </w:rPr>
          <w:t>http://brain.com.ua/Noutbuk_Dell_Inspiron_3542_I35C45DIL-46-p218120.html</w:t>
        </w:r>
      </w:hyperlink>
    </w:p>
    <w:p w:rsidR="00D01D11" w:rsidRPr="00522CA1" w:rsidRDefault="00D01D11" w:rsidP="00F2212A">
      <w:pPr>
        <w:pStyle w:val="ab"/>
        <w:spacing w:before="0" w:line="360" w:lineRule="auto"/>
        <w:rPr>
          <w:sz w:val="28"/>
          <w:szCs w:val="28"/>
        </w:rPr>
      </w:pP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  <w:vertAlign w:val="subscript"/>
        </w:rPr>
      </w:pPr>
      <w:r w:rsidRPr="00522CA1">
        <w:rPr>
          <w:sz w:val="28"/>
          <w:szCs w:val="28"/>
        </w:rPr>
        <w:t>Затраты на лицензионные программные продукты – К</w:t>
      </w:r>
      <w:r w:rsidRPr="00522CA1">
        <w:rPr>
          <w:sz w:val="28"/>
          <w:szCs w:val="28"/>
          <w:vertAlign w:val="subscript"/>
        </w:rPr>
        <w:t>2.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  <w:vertAlign w:val="subscript"/>
        </w:rPr>
      </w:pPr>
      <w:r w:rsidRPr="00522CA1">
        <w:rPr>
          <w:sz w:val="28"/>
          <w:szCs w:val="28"/>
        </w:rPr>
        <w:t>Затраты на лицензионные программные продукты К</w:t>
      </w:r>
      <w:r w:rsidRPr="00522CA1">
        <w:rPr>
          <w:sz w:val="28"/>
          <w:szCs w:val="28"/>
          <w:vertAlign w:val="subscript"/>
        </w:rPr>
        <w:t>2</w:t>
      </w:r>
      <w:r w:rsidRPr="00522CA1">
        <w:rPr>
          <w:sz w:val="28"/>
          <w:szCs w:val="28"/>
        </w:rPr>
        <w:t xml:space="preserve"> определяют по данным предприятия или из прайс-листов.</w:t>
      </w:r>
    </w:p>
    <w:p w:rsidR="00D01D11" w:rsidRPr="00522CA1" w:rsidRDefault="00153F0A" w:rsidP="00D01D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D01D11" w:rsidRPr="00522CA1">
        <w:rPr>
          <w:rFonts w:ascii="Times New Roman" w:hAnsi="Times New Roman" w:cs="Times New Roman"/>
          <w:sz w:val="28"/>
          <w:szCs w:val="28"/>
        </w:rPr>
        <w:t>ыл</w:t>
      </w:r>
      <w:r>
        <w:rPr>
          <w:rFonts w:ascii="Times New Roman" w:hAnsi="Times New Roman" w:cs="Times New Roman"/>
          <w:sz w:val="28"/>
          <w:szCs w:val="28"/>
        </w:rPr>
        <w:t>о</w:t>
      </w:r>
      <w:r w:rsidR="00D01D11" w:rsidRPr="00522C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приобретено </w:t>
      </w:r>
      <w:r w:rsidR="00D01D11" w:rsidRPr="00522CA1">
        <w:rPr>
          <w:rFonts w:ascii="Times New Roman" w:hAnsi="Times New Roman" w:cs="Times New Roman"/>
          <w:sz w:val="28"/>
          <w:szCs w:val="28"/>
        </w:rPr>
        <w:t>необходимое программное обеспечение:</w:t>
      </w:r>
    </w:p>
    <w:p w:rsidR="00D01D11" w:rsidRPr="00522CA1" w:rsidRDefault="00D01D11" w:rsidP="00D01D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2CA1">
        <w:rPr>
          <w:rFonts w:ascii="Times New Roman" w:hAnsi="Times New Roman" w:cs="Times New Roman"/>
          <w:sz w:val="28"/>
          <w:szCs w:val="28"/>
          <w:lang w:val="en-US"/>
        </w:rPr>
        <w:t xml:space="preserve">Microsoft Windows 10 Professional  -5583 </w:t>
      </w:r>
      <w:r w:rsidRPr="00522CA1">
        <w:rPr>
          <w:rFonts w:ascii="Times New Roman" w:hAnsi="Times New Roman" w:cs="Times New Roman"/>
          <w:sz w:val="28"/>
          <w:szCs w:val="28"/>
        </w:rPr>
        <w:t>грн</w:t>
      </w:r>
    </w:p>
    <w:p w:rsidR="00D01D11" w:rsidRPr="00522CA1" w:rsidRDefault="006535B4" w:rsidP="00D01D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0" w:anchor=".VywiVzFlxCA" w:history="1">
        <w:r w:rsidR="00D01D11" w:rsidRPr="00522CA1">
          <w:rPr>
            <w:lang w:val="en-US"/>
          </w:rPr>
          <w:t>http://www.softkey.ua/windows-10-professional-elektronnaya-litsenziya/#.VywiVzFlxCA</w:t>
        </w:r>
      </w:hyperlink>
    </w:p>
    <w:p w:rsidR="00D01D11" w:rsidRPr="00522CA1" w:rsidRDefault="00D01D11" w:rsidP="00D01D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2CA1">
        <w:rPr>
          <w:rFonts w:ascii="Times New Roman" w:hAnsi="Times New Roman" w:cs="Times New Roman"/>
          <w:sz w:val="28"/>
          <w:szCs w:val="28"/>
          <w:lang w:val="en-US"/>
        </w:rPr>
        <w:t xml:space="preserve">Microsoft Office Home and Business 2016 (BOX) – 6644 </w:t>
      </w:r>
      <w:r w:rsidRPr="00522CA1">
        <w:rPr>
          <w:rFonts w:ascii="Times New Roman" w:hAnsi="Times New Roman" w:cs="Times New Roman"/>
          <w:sz w:val="28"/>
          <w:szCs w:val="28"/>
        </w:rPr>
        <w:t>грн</w:t>
      </w:r>
    </w:p>
    <w:p w:rsidR="00D01D11" w:rsidRPr="00522CA1" w:rsidRDefault="006535B4" w:rsidP="00D01D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="00D01D11" w:rsidRPr="00522CA1">
          <w:rPr>
            <w:lang w:val="en-US"/>
          </w:rPr>
          <w:t>http://www.softkey.ua/catalog/index.php?CID=9152</w:t>
        </w:r>
      </w:hyperlink>
    </w:p>
    <w:p w:rsidR="00D01D11" w:rsidRPr="00522CA1" w:rsidRDefault="00D01D11" w:rsidP="00D01D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«Система управления сайтом» - Малый бизнес – 20000 грн</w:t>
      </w:r>
    </w:p>
    <w:p w:rsidR="00D01D11" w:rsidRPr="00522CA1" w:rsidRDefault="006535B4" w:rsidP="00D01D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D01D11" w:rsidRPr="00522CA1">
          <w:t>http://www.1c-bitrix.ua/buy/cms.php</w:t>
        </w:r>
      </w:hyperlink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1D11" w:rsidRPr="00522CA1" w:rsidRDefault="00D01D11" w:rsidP="00D01D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К2=</w:t>
      </w:r>
      <w:r w:rsidRPr="00522CA1">
        <w:rPr>
          <w:rFonts w:ascii="Times New Roman" w:hAnsi="Times New Roman" w:cs="Times New Roman"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bCs/>
          <w:sz w:val="28"/>
          <w:szCs w:val="28"/>
        </w:rPr>
        <w:t>37227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522CA1">
        <w:rPr>
          <w:rFonts w:ascii="Times New Roman" w:hAnsi="Times New Roman" w:cs="Times New Roman"/>
          <w:sz w:val="28"/>
          <w:szCs w:val="28"/>
        </w:rPr>
        <w:t>Расчёт затрат на создание ПИ – К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3.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tabs>
          <w:tab w:val="center" w:pos="4536"/>
          <w:tab w:val="right" w:pos="8931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1780" w:dyaOrig="360">
          <v:shape id="_x0000_i1027" type="#_x0000_t75" style="width:89.25pt;height:18pt" o:ole="">
            <v:imagedata r:id="rId13" o:title=""/>
          </v:shape>
          <o:OLEObject Type="Embed" ProgID="Equation.3" ShapeID="_x0000_i1027" DrawAspect="Content" ObjectID="_1525118458" r:id="rId14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(3.7)</w:t>
      </w:r>
    </w:p>
    <w:p w:rsidR="00442EF0" w:rsidRPr="00522CA1" w:rsidRDefault="00442EF0" w:rsidP="00F221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1D11" w:rsidRPr="00522CA1" w:rsidRDefault="00D01D11" w:rsidP="00D01D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К3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19738,47+1056+12401,11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33195,58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З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затраты труда программистов-разработчиков, грн.;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З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затраты компьютерного времени, грн.;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З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косвенные (накладные) расходы, грн.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1 Затраты труда программистов-разработчиков – З</w:t>
      </w:r>
      <w:r w:rsidRPr="00522CA1">
        <w:rPr>
          <w:sz w:val="28"/>
          <w:szCs w:val="28"/>
          <w:vertAlign w:val="subscript"/>
        </w:rPr>
        <w:t>1</w:t>
      </w:r>
      <w:r w:rsidRPr="00522CA1">
        <w:rPr>
          <w:sz w:val="28"/>
          <w:szCs w:val="28"/>
        </w:rPr>
        <w:t>.</w:t>
      </w:r>
    </w:p>
    <w:p w:rsidR="00442EF0" w:rsidRPr="00522CA1" w:rsidRDefault="00442EF0" w:rsidP="00F22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28"/>
          <w:sz w:val="28"/>
          <w:szCs w:val="28"/>
        </w:rPr>
        <w:object w:dxaOrig="3240" w:dyaOrig="680">
          <v:shape id="_x0000_i1028" type="#_x0000_t75" style="width:161.75pt;height:33.65pt" o:ole="" fillcolor="window">
            <v:imagedata r:id="rId15" o:title=""/>
          </v:shape>
          <o:OLEObject Type="Embed" ProgID="Equation.3" ShapeID="_x0000_i1028" DrawAspect="Content" ObjectID="_1525118459" r:id="rId16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ab/>
        <w:t>(3.8)</w:t>
      </w:r>
    </w:p>
    <w:p w:rsidR="00442EF0" w:rsidRPr="00522CA1" w:rsidRDefault="00442EF0" w:rsidP="00F2212A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D11" w:rsidRPr="00522CA1" w:rsidRDefault="00D01D11" w:rsidP="00D01D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З1=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1*32,39*440*1,385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19738,47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0"/>
          <w:sz w:val="28"/>
          <w:szCs w:val="28"/>
        </w:rPr>
        <w:object w:dxaOrig="279" w:dyaOrig="340">
          <v:shape id="_x0000_i1029" type="#_x0000_t75" style="width:22.45pt;height:27.1pt" o:ole="">
            <v:imagedata r:id="rId17" o:title=""/>
          </v:shape>
          <o:OLEObject Type="Embed" ProgID="Equation.3" ShapeID="_x0000_i1029" DrawAspect="Content" ObjectID="_1525118460" r:id="rId18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 количество разработчиков k-й профессии, чел.;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820" w:dyaOrig="380">
          <v:shape id="_x0000_i1030" type="#_x0000_t75" style="width:41.15pt;height:18.7pt" o:ole="">
            <v:imagedata r:id="rId19" o:title=""/>
          </v:shape>
          <o:OLEObject Type="Embed" ProgID="Equation.3" ShapeID="_x0000_i1030" DrawAspect="Content" ObjectID="_1525118461" r:id="rId20"/>
        </w:object>
      </w:r>
      <w:r w:rsidRPr="00522CA1">
        <w:rPr>
          <w:rFonts w:ascii="Times New Roman" w:hAnsi="Times New Roman" w:cs="Times New Roman"/>
          <w:sz w:val="28"/>
          <w:szCs w:val="28"/>
        </w:rPr>
        <w:t>– часовая зарплата разработчика k-й профессии, грн.;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4"/>
          <w:sz w:val="28"/>
          <w:szCs w:val="28"/>
        </w:rPr>
        <w:object w:dxaOrig="380" w:dyaOrig="380">
          <v:shape id="_x0000_i1031" type="#_x0000_t75" style="width:18.7pt;height:18.7pt" o:ole="" fillcolor="window">
            <v:imagedata r:id="rId21" o:title=""/>
          </v:shape>
          <o:OLEObject Type="Embed" ProgID="Equation.3" ShapeID="_x0000_i1031" DrawAspect="Content" ObjectID="_1525118462" r:id="rId22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 трудоёмкость разработки для k-го разработчика (количество затраченного разработчиком времени), ч.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K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 xml:space="preserve">зп 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коэффициент начислений на фонд заработной платы, доли;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Часовая зарплата разработчика определяется по формуле: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442EF0" w:rsidRPr="00522CA1" w:rsidRDefault="00442EF0" w:rsidP="00F2212A">
      <w:pPr>
        <w:pStyle w:val="ab"/>
        <w:tabs>
          <w:tab w:val="center" w:pos="4536"/>
          <w:tab w:val="right" w:pos="8931"/>
        </w:tabs>
        <w:spacing w:before="0" w:line="360" w:lineRule="auto"/>
        <w:ind w:firstLine="0"/>
        <w:rPr>
          <w:sz w:val="28"/>
          <w:szCs w:val="28"/>
        </w:rPr>
      </w:pPr>
      <w:r w:rsidRPr="00522CA1">
        <w:rPr>
          <w:sz w:val="28"/>
          <w:szCs w:val="28"/>
        </w:rPr>
        <w:tab/>
      </w:r>
      <w:r w:rsidRPr="00522CA1">
        <w:rPr>
          <w:position w:val="-30"/>
          <w:sz w:val="28"/>
          <w:szCs w:val="28"/>
        </w:rPr>
        <w:object w:dxaOrig="1719" w:dyaOrig="720">
          <v:shape id="_x0000_i1032" type="#_x0000_t75" style="width:86.05pt;height:36.45pt" o:ole="">
            <v:imagedata r:id="rId23" o:title=""/>
          </v:shape>
          <o:OLEObject Type="Embed" ProgID="Equation.3" ShapeID="_x0000_i1032" DrawAspect="Content" ObjectID="_1525118463" r:id="rId24"/>
        </w:object>
      </w:r>
      <w:r w:rsidRPr="00522CA1">
        <w:rPr>
          <w:sz w:val="28"/>
          <w:szCs w:val="28"/>
        </w:rPr>
        <w:tab/>
        <w:t>(3.9)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1D11" w:rsidRPr="00522CA1" w:rsidRDefault="00D01D11" w:rsidP="00D01D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ЗП час разр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5700/176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32,39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033" type="#_x0000_t75" style="width:35.55pt;height:18.7pt" o:ole="">
            <v:imagedata r:id="rId25" o:title=""/>
          </v:shape>
          <o:OLEObject Type="Embed" ProgID="Equation.3" ShapeID="_x0000_i1033" DrawAspect="Content" ObjectID="_1525118464" r:id="rId26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 месячная зарплата к-го разработчика, грн.;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400" w:dyaOrig="360">
          <v:shape id="_x0000_i1034" type="#_x0000_t75" style="width:20.55pt;height:17.75pt" o:ole="">
            <v:imagedata r:id="rId27" o:title=""/>
          </v:shape>
          <o:OLEObject Type="Embed" ProgID="Equation.3" ShapeID="_x0000_i1034" DrawAspect="Content" ObjectID="_1525118465" r:id="rId28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– месячный фонд времени его работы, час. 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Трудоёмкость разработки включает время выполнения работ, представленных в табл. 3.1.</w:t>
      </w:r>
    </w:p>
    <w:p w:rsidR="00442EF0" w:rsidRPr="00522CA1" w:rsidRDefault="00442EF0" w:rsidP="00F2212A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>Расчет трудоемкости разработки для каждого разработчика осуществляется по формуле:</w:t>
      </w:r>
    </w:p>
    <w:p w:rsidR="00442EF0" w:rsidRPr="00522CA1" w:rsidRDefault="00442EF0" w:rsidP="00F2212A">
      <w:pPr>
        <w:pStyle w:val="ab"/>
        <w:spacing w:before="0" w:line="360" w:lineRule="auto"/>
        <w:rPr>
          <w:sz w:val="28"/>
          <w:szCs w:val="28"/>
        </w:rPr>
      </w:pPr>
    </w:p>
    <w:p w:rsidR="00442EF0" w:rsidRPr="00522CA1" w:rsidRDefault="00442EF0" w:rsidP="00F2212A">
      <w:pPr>
        <w:tabs>
          <w:tab w:val="center" w:pos="4536"/>
          <w:tab w:val="right" w:pos="90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2960" w:dyaOrig="360">
          <v:shape id="_x0000_i1035" type="#_x0000_t75" style="width:147.75pt;height:17.75pt" o:ole="">
            <v:imagedata r:id="rId29" o:title=""/>
          </v:shape>
          <o:OLEObject Type="Embed" ProgID="Equation.3" ShapeID="_x0000_i1035" DrawAspect="Content" ObjectID="_1525118466" r:id="rId30"/>
        </w:object>
      </w:r>
      <w:r w:rsidRPr="00522CA1">
        <w:rPr>
          <w:rFonts w:ascii="Times New Roman" w:hAnsi="Times New Roman" w:cs="Times New Roman"/>
          <w:position w:val="-10"/>
          <w:sz w:val="28"/>
          <w:szCs w:val="28"/>
        </w:rPr>
        <w:object w:dxaOrig="180" w:dyaOrig="340">
          <v:shape id="_x0000_i1036" type="#_x0000_t75" style="width:9.35pt;height:16.85pt" o:ole="">
            <v:imagedata r:id="rId31" o:title=""/>
          </v:shape>
          <o:OLEObject Type="Embed" ProgID="Equation.3" ShapeID="_x0000_i1036" DrawAspect="Content" ObjectID="_1525118467" r:id="rId32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(3.10)</w:t>
      </w:r>
    </w:p>
    <w:p w:rsidR="00442EF0" w:rsidRPr="00522CA1" w:rsidRDefault="00442EF0" w:rsidP="00F2212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t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 xml:space="preserve">1k , </w:t>
      </w:r>
      <w:r w:rsidRPr="00522CA1">
        <w:rPr>
          <w:rFonts w:ascii="Times New Roman" w:hAnsi="Times New Roman" w:cs="Times New Roman"/>
          <w:sz w:val="28"/>
          <w:szCs w:val="28"/>
        </w:rPr>
        <w:t>t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 xml:space="preserve">2k, </w:t>
      </w:r>
      <w:r w:rsidRPr="00522CA1">
        <w:rPr>
          <w:rFonts w:ascii="Times New Roman" w:hAnsi="Times New Roman" w:cs="Times New Roman"/>
          <w:sz w:val="28"/>
          <w:szCs w:val="28"/>
        </w:rPr>
        <w:t>t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3k.</w:t>
      </w:r>
      <w:r w:rsidRPr="00522CA1">
        <w:rPr>
          <w:rFonts w:ascii="Times New Roman" w:hAnsi="Times New Roman" w:cs="Times New Roman"/>
          <w:sz w:val="28"/>
          <w:szCs w:val="28"/>
        </w:rPr>
        <w:t xml:space="preserve"> t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4k,</w:t>
      </w:r>
      <w:r w:rsidRPr="00522CA1">
        <w:rPr>
          <w:rFonts w:ascii="Times New Roman" w:hAnsi="Times New Roman" w:cs="Times New Roman"/>
          <w:sz w:val="28"/>
          <w:szCs w:val="28"/>
        </w:rPr>
        <w:t xml:space="preserve"> t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 xml:space="preserve">5k 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время, затраченное на каждом этапе разработки k-м разработчиком, час.</w:t>
      </w:r>
    </w:p>
    <w:p w:rsidR="00442EF0" w:rsidRPr="00522CA1" w:rsidRDefault="00442EF0" w:rsidP="00F22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53F0A" w:rsidRDefault="00153F0A" w:rsidP="00F2212A">
      <w:pPr>
        <w:pStyle w:val="18"/>
        <w:spacing w:after="0" w:line="360" w:lineRule="auto"/>
        <w:jc w:val="right"/>
        <w:rPr>
          <w:lang w:val="ru-RU"/>
        </w:rPr>
      </w:pPr>
    </w:p>
    <w:p w:rsidR="00153F0A" w:rsidRDefault="00153F0A" w:rsidP="00F2212A">
      <w:pPr>
        <w:pStyle w:val="18"/>
        <w:spacing w:after="0" w:line="360" w:lineRule="auto"/>
        <w:jc w:val="right"/>
        <w:rPr>
          <w:lang w:val="ru-RU"/>
        </w:rPr>
      </w:pPr>
    </w:p>
    <w:p w:rsidR="00442EF0" w:rsidRPr="00522CA1" w:rsidRDefault="00442EF0" w:rsidP="00F2212A">
      <w:pPr>
        <w:pStyle w:val="18"/>
        <w:spacing w:after="0" w:line="360" w:lineRule="auto"/>
        <w:jc w:val="right"/>
        <w:rPr>
          <w:lang w:val="ru-RU"/>
        </w:rPr>
      </w:pPr>
      <w:r w:rsidRPr="00522CA1">
        <w:rPr>
          <w:lang w:val="ru-RU"/>
        </w:rPr>
        <w:lastRenderedPageBreak/>
        <w:t>Таблица 3.1</w:t>
      </w:r>
    </w:p>
    <w:p w:rsidR="00442EF0" w:rsidRPr="00522CA1" w:rsidRDefault="00442EF0" w:rsidP="00F2212A">
      <w:pPr>
        <w:pStyle w:val="18"/>
        <w:spacing w:after="0" w:line="360" w:lineRule="auto"/>
        <w:ind w:firstLine="0"/>
        <w:jc w:val="center"/>
        <w:rPr>
          <w:i w:val="0"/>
          <w:lang w:val="ru-RU"/>
        </w:rPr>
      </w:pPr>
      <w:r w:rsidRPr="00522CA1">
        <w:rPr>
          <w:i w:val="0"/>
          <w:lang w:val="ru-RU"/>
        </w:rPr>
        <w:t>Время выполнения работ</w:t>
      </w: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2093"/>
        <w:gridCol w:w="7229"/>
      </w:tblGrid>
      <w:tr w:rsidR="00442EF0" w:rsidRPr="00522CA1" w:rsidTr="006535B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EF0" w:rsidRPr="00522CA1" w:rsidRDefault="00442EF0" w:rsidP="00F2212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Этапы работ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EF0" w:rsidRPr="00522CA1" w:rsidRDefault="00442EF0" w:rsidP="00F2212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</w:tr>
      <w:tr w:rsidR="00442EF0" w:rsidRPr="00522CA1" w:rsidTr="006535B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EF0" w:rsidRPr="00522CA1" w:rsidRDefault="00442EF0" w:rsidP="00F2212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EF0" w:rsidRPr="00522CA1" w:rsidRDefault="00442EF0" w:rsidP="00F2212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42EF0" w:rsidRPr="00522CA1" w:rsidTr="006535B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EF0" w:rsidRPr="00522CA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 Техническое задание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EF0" w:rsidRPr="00522CA1" w:rsidRDefault="00442EF0" w:rsidP="00F2212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Краткая характеристика программы; основание и назначение разработки; требования к программе и программной документации; стадии и этапы разработки программы; порядок контроля и приёмки выполнения.</w:t>
            </w:r>
          </w:p>
        </w:tc>
      </w:tr>
      <w:tr w:rsidR="00442EF0" w:rsidRPr="00522CA1" w:rsidTr="006535B4">
        <w:tc>
          <w:tcPr>
            <w:tcW w:w="2093" w:type="dxa"/>
            <w:tcBorders>
              <w:left w:val="single" w:sz="6" w:space="0" w:color="auto"/>
              <w:right w:val="single" w:sz="6" w:space="0" w:color="auto"/>
            </w:tcBorders>
          </w:tcPr>
          <w:p w:rsidR="00442EF0" w:rsidRPr="00522CA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2 Эскизный</w:t>
            </w:r>
            <w:r w:rsidRPr="00522CA1">
              <w:rPr>
                <w:rFonts w:ascii="Times New Roman" w:hAnsi="Times New Roman" w:cs="Times New Roman"/>
                <w:sz w:val="28"/>
                <w:szCs w:val="28"/>
              </w:rPr>
              <w:br/>
              <w:t>проект</w:t>
            </w:r>
          </w:p>
        </w:tc>
        <w:tc>
          <w:tcPr>
            <w:tcW w:w="7229" w:type="dxa"/>
            <w:tcBorders>
              <w:right w:val="single" w:sz="6" w:space="0" w:color="auto"/>
            </w:tcBorders>
          </w:tcPr>
          <w:p w:rsidR="00442EF0" w:rsidRPr="00522CA1" w:rsidRDefault="00442EF0" w:rsidP="00F2212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Предварительная разработка структуры входных и выходных данных; уточнение метода решения задачи; разработка и описание общего алгоритма решения; разработка технико-экономического обоснования и пояснительной записки.</w:t>
            </w:r>
          </w:p>
        </w:tc>
      </w:tr>
      <w:tr w:rsidR="00442EF0" w:rsidRPr="00522CA1" w:rsidTr="006535B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2EF0" w:rsidRPr="00522CA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3 Технический</w:t>
            </w:r>
            <w:r w:rsidRPr="00522CA1">
              <w:rPr>
                <w:rFonts w:ascii="Times New Roman" w:hAnsi="Times New Roman" w:cs="Times New Roman"/>
                <w:sz w:val="28"/>
                <w:szCs w:val="28"/>
              </w:rPr>
              <w:br/>
              <w:t>проект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EF0" w:rsidRPr="00522CA1" w:rsidRDefault="00442EF0" w:rsidP="00F2212A">
            <w:pPr>
              <w:spacing w:after="0" w:line="360" w:lineRule="auto"/>
              <w:jc w:val="both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Уточнение структуры входных и выходных данных, определение формы их представления; разработка подробного алгоритма; определение семантики и синтаксиса языка; разработка структуры программы; окончательное определение конфигурации технических средств; разработка мероприятий по внедрению программы.</w:t>
            </w:r>
          </w:p>
        </w:tc>
      </w:tr>
      <w:tr w:rsidR="00442EF0" w:rsidRPr="00522CA1" w:rsidTr="006535B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2EF0" w:rsidRPr="00522CA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4 Рабочий</w:t>
            </w:r>
            <w:r w:rsidRPr="00522CA1">
              <w:rPr>
                <w:rFonts w:ascii="Times New Roman" w:hAnsi="Times New Roman" w:cs="Times New Roman"/>
                <w:sz w:val="28"/>
                <w:szCs w:val="28"/>
              </w:rPr>
              <w:br/>
              <w:t>проект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EF0" w:rsidRPr="00522CA1" w:rsidRDefault="00442EF0" w:rsidP="00F2212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Описание программы на выбранном языке; отладка; разработка методики испытаний; проведение предварительных испытаний (тестирование); корректировка программы; разработка программной документации.</w:t>
            </w:r>
          </w:p>
        </w:tc>
      </w:tr>
      <w:tr w:rsidR="00442EF0" w:rsidRPr="00522CA1" w:rsidTr="006535B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2EF0" w:rsidRPr="00522CA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5 Внедрение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EF0" w:rsidRPr="00522CA1" w:rsidRDefault="00442EF0" w:rsidP="00F2212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Подготовка и передача программы для сопровождения; обучение персонала использованию программы; внесение корректировок в программу и документацию.</w:t>
            </w:r>
          </w:p>
        </w:tc>
      </w:tr>
      <w:tr w:rsidR="00442EF0" w:rsidRPr="00522CA1" w:rsidTr="006535B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2EF0" w:rsidRPr="00522CA1" w:rsidRDefault="00442EF0" w:rsidP="00F2212A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EF0" w:rsidRPr="00522CA1" w:rsidRDefault="00442EF0" w:rsidP="00153F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440</w:t>
            </w:r>
          </w:p>
        </w:tc>
      </w:tr>
    </w:tbl>
    <w:p w:rsidR="00442EF0" w:rsidRDefault="00442EF0" w:rsidP="00F2212A">
      <w:pPr>
        <w:pStyle w:val="ab"/>
        <w:spacing w:before="0" w:line="360" w:lineRule="auto"/>
        <w:rPr>
          <w:sz w:val="28"/>
          <w:szCs w:val="28"/>
        </w:rPr>
      </w:pPr>
    </w:p>
    <w:p w:rsidR="00153F0A" w:rsidRPr="00522CA1" w:rsidRDefault="00153F0A" w:rsidP="00F2212A">
      <w:pPr>
        <w:pStyle w:val="ab"/>
        <w:spacing w:before="0" w:line="360" w:lineRule="auto"/>
        <w:rPr>
          <w:sz w:val="28"/>
          <w:szCs w:val="28"/>
        </w:rPr>
      </w:pPr>
    </w:p>
    <w:p w:rsidR="00442EF0" w:rsidRPr="00522CA1" w:rsidRDefault="00442EF0" w:rsidP="00F2212A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lastRenderedPageBreak/>
        <w:t>2 Затраты компьютерного времени – З</w:t>
      </w:r>
      <w:r w:rsidRPr="00522CA1">
        <w:rPr>
          <w:sz w:val="28"/>
          <w:szCs w:val="28"/>
          <w:vertAlign w:val="subscript"/>
        </w:rPr>
        <w:t>2</w:t>
      </w:r>
      <w:r w:rsidRPr="00522CA1">
        <w:rPr>
          <w:sz w:val="28"/>
          <w:szCs w:val="28"/>
        </w:rPr>
        <w:t>.</w:t>
      </w:r>
    </w:p>
    <w:p w:rsidR="00442EF0" w:rsidRPr="00522CA1" w:rsidRDefault="00442EF0" w:rsidP="00F2212A">
      <w:pPr>
        <w:pStyle w:val="ab"/>
        <w:spacing w:before="0" w:line="360" w:lineRule="auto"/>
        <w:rPr>
          <w:sz w:val="28"/>
          <w:szCs w:val="28"/>
        </w:rPr>
      </w:pPr>
    </w:p>
    <w:p w:rsidR="00442EF0" w:rsidRPr="00522CA1" w:rsidRDefault="00442EF0" w:rsidP="00F2212A">
      <w:pPr>
        <w:pStyle w:val="ab"/>
        <w:tabs>
          <w:tab w:val="center" w:pos="4536"/>
          <w:tab w:val="right" w:pos="8931"/>
        </w:tabs>
        <w:spacing w:before="0" w:line="360" w:lineRule="auto"/>
        <w:ind w:firstLine="0"/>
        <w:rPr>
          <w:sz w:val="28"/>
          <w:szCs w:val="28"/>
        </w:rPr>
      </w:pPr>
      <w:r w:rsidRPr="00522CA1">
        <w:rPr>
          <w:sz w:val="28"/>
          <w:szCs w:val="28"/>
        </w:rPr>
        <w:tab/>
      </w:r>
      <w:r w:rsidRPr="00522CA1">
        <w:rPr>
          <w:position w:val="-14"/>
          <w:sz w:val="28"/>
          <w:szCs w:val="28"/>
        </w:rPr>
        <w:object w:dxaOrig="1359" w:dyaOrig="380">
          <v:shape id="_x0000_i1037" type="#_x0000_t75" style="width:68.25pt;height:18.7pt" o:ole="">
            <v:imagedata r:id="rId33" o:title=""/>
          </v:shape>
          <o:OLEObject Type="Embed" ProgID="Equation.3" ShapeID="_x0000_i1037" DrawAspect="Content" ObjectID="_1525118468" r:id="rId34"/>
        </w:object>
      </w:r>
      <w:r w:rsidRPr="00522CA1">
        <w:rPr>
          <w:sz w:val="28"/>
          <w:szCs w:val="28"/>
        </w:rPr>
        <w:tab/>
        <w:t>(3.11)</w:t>
      </w:r>
    </w:p>
    <w:p w:rsidR="00442EF0" w:rsidRPr="00522CA1" w:rsidRDefault="00442EF0" w:rsidP="00F22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01D11" w:rsidRPr="00522CA1" w:rsidRDefault="00D01D11" w:rsidP="00D01D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З2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2,4*440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1056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себестоимость компьютерного часа, грн.;</w:t>
      </w:r>
    </w:p>
    <w:p w:rsidR="00442EF0" w:rsidRPr="00522CA1" w:rsidRDefault="00442EF0" w:rsidP="00F2212A">
      <w:pPr>
        <w:spacing w:after="0" w:line="360" w:lineRule="auto"/>
        <w:ind w:firstLine="851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522CA1">
        <w:rPr>
          <w:rFonts w:ascii="Times New Roman" w:hAnsi="Times New Roman" w:cs="Times New Roman"/>
          <w:spacing w:val="-4"/>
          <w:sz w:val="28"/>
          <w:szCs w:val="28"/>
        </w:rPr>
        <w:t>Т</w:t>
      </w:r>
      <w:r w:rsidRPr="00522CA1">
        <w:rPr>
          <w:rFonts w:ascii="Times New Roman" w:hAnsi="Times New Roman" w:cs="Times New Roman"/>
          <w:spacing w:val="-4"/>
          <w:sz w:val="28"/>
          <w:szCs w:val="28"/>
          <w:vertAlign w:val="subscript"/>
        </w:rPr>
        <w:t>пр</w:t>
      </w:r>
      <w:r w:rsidRPr="00522CA1">
        <w:rPr>
          <w:rFonts w:ascii="Times New Roman" w:hAnsi="Times New Roman" w:cs="Times New Roman"/>
          <w:spacing w:val="-4"/>
          <w:sz w:val="28"/>
          <w:szCs w:val="28"/>
        </w:rPr>
        <w:t xml:space="preserve"> – затраты компьютерного времени на разработку программы, час.</w:t>
      </w:r>
    </w:p>
    <w:p w:rsidR="00442EF0" w:rsidRPr="00522CA1" w:rsidRDefault="00442EF0" w:rsidP="00F22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Себестоимость компьютерного часа исчисляется по формуле: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2100" w:dyaOrig="360">
          <v:shape id="_x0000_i1038" type="#_x0000_t75" style="width:104.75pt;height:17.75pt" o:ole="">
            <v:imagedata r:id="rId35" o:title=""/>
          </v:shape>
          <o:OLEObject Type="Embed" ProgID="Equation.3" ShapeID="_x0000_i1038" DrawAspect="Content" ObjectID="_1525118469" r:id="rId36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(3.12)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1D11" w:rsidRPr="00522CA1" w:rsidRDefault="00D01D11" w:rsidP="00D01D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Ск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1,35+0,95+0,1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2,4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амортизационные отчисления, грн.;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энергозатраты, грн.;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ТО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затраты на техобслуживание, грн.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tabs>
          <w:tab w:val="center" w:pos="4536"/>
          <w:tab w:val="right" w:pos="9044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30"/>
          <w:sz w:val="28"/>
          <w:szCs w:val="28"/>
        </w:rPr>
        <w:object w:dxaOrig="1740" w:dyaOrig="1020">
          <v:shape id="_x0000_i1039" type="#_x0000_t75" style="width:86.95pt;height:51.45pt" o:ole="">
            <v:imagedata r:id="rId37" o:title=""/>
          </v:shape>
          <o:OLEObject Type="Embed" ProgID="Equation.3" ShapeID="_x0000_i1039" DrawAspect="Content" ObjectID="_1525118470" r:id="rId38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 xml:space="preserve"> (3.13)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1D11" w:rsidRPr="00522CA1" w:rsidRDefault="00D01D11" w:rsidP="00D01D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Са=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(7584,06*0,36904)/2080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1,35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балансовая стоимость i-го оборудования, которое использовалось для создания ПИ (ПК, принтера и т.п.), грн.;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Nа – годовая норма амортизации i-го оборудования, доли;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tabs>
          <w:tab w:val="center" w:pos="4395"/>
          <w:tab w:val="right" w:pos="9044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22CA1">
        <w:rPr>
          <w:rFonts w:ascii="Times New Roman" w:hAnsi="Times New Roman" w:cs="Times New Roman"/>
          <w:position w:val="-32"/>
          <w:sz w:val="28"/>
          <w:szCs w:val="28"/>
        </w:rPr>
        <w:object w:dxaOrig="1820" w:dyaOrig="760">
          <v:shape id="_x0000_i1040" type="#_x0000_t75" style="width:90.7pt;height:38.35pt" o:ole="">
            <v:imagedata r:id="rId39" o:title=""/>
          </v:shape>
          <o:OLEObject Type="Embed" ProgID="Equation.3" ShapeID="_x0000_i1040" DrawAspect="Content" ObjectID="_1525118471" r:id="rId40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(3.14)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1D11" w:rsidRPr="00522CA1" w:rsidRDefault="00D01D11" w:rsidP="00D01D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Na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1-(758,406/7584,06)^(1/5)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0,36904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%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520" w:dyaOrig="360">
          <v:shape id="_x0000_i1041" type="#_x0000_t75" style="width:26.2pt;height:17.75pt" o:ole="">
            <v:imagedata r:id="rId41" o:title=""/>
          </v:shape>
          <o:OLEObject Type="Embed" ProgID="Equation.3" ShapeID="_x0000_i1041" DrawAspect="Content" ObjectID="_1525118472" r:id="rId42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- предполагаемая ликвидационная стоимость оборудования (принимаем 10% от первоначальной стоимости);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Т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экспл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полезный срок эксплуатации (принимаем 5 лет);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0"/>
          <w:sz w:val="28"/>
          <w:szCs w:val="28"/>
        </w:rPr>
        <w:object w:dxaOrig="639" w:dyaOrig="340">
          <v:shape id="_x0000_i1042" type="#_x0000_t75" style="width:31.8pt;height:16.85pt" o:ole="">
            <v:imagedata r:id="rId43" o:title=""/>
          </v:shape>
          <o:OLEObject Type="Embed" ProgID="Equation.3" ShapeID="_x0000_i1042" DrawAspect="Content" ObjectID="_1525118473" r:id="rId44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 годовой фонд времени работы i-го оборудования, час.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1D11" w:rsidRPr="00522CA1" w:rsidRDefault="00D01D11" w:rsidP="00D01D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Сликв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7584,06*0,1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758,41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Сумма энергозатрат определяется по формуле: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tabs>
          <w:tab w:val="center" w:pos="4536"/>
          <w:tab w:val="right" w:pos="9044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1600" w:dyaOrig="360">
          <v:shape id="_x0000_i1043" type="#_x0000_t75" style="width:80.4pt;height:17.75pt" o:ole="">
            <v:imagedata r:id="rId45" o:title=""/>
          </v:shape>
          <o:OLEObject Type="Embed" ProgID="Equation.3" ShapeID="_x0000_i1043" DrawAspect="Content" ObjectID="_1525118474" r:id="rId46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(3.15)</w:t>
      </w:r>
    </w:p>
    <w:p w:rsidR="00442EF0" w:rsidRPr="00522CA1" w:rsidRDefault="00442EF0" w:rsidP="00F2212A">
      <w:pPr>
        <w:tabs>
          <w:tab w:val="center" w:pos="4536"/>
          <w:tab w:val="right" w:pos="904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1D11" w:rsidRPr="00522CA1" w:rsidRDefault="00D01D11" w:rsidP="00D01D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Сэ=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190,73/100*0,5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0,95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tabs>
          <w:tab w:val="center" w:pos="4536"/>
          <w:tab w:val="right" w:pos="904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Р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расход электроэнергии, потребляемой компьютером, час;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кВт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стоимость 1 кВт/ч электроэнергии, грн.;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Сумма затрат на техобслуживание: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tabs>
          <w:tab w:val="center" w:pos="4536"/>
          <w:tab w:val="right" w:pos="9044"/>
        </w:tabs>
        <w:spacing w:after="0" w:line="360" w:lineRule="auto"/>
        <w:ind w:right="-28" w:firstLine="709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1719" w:dyaOrig="380">
          <v:shape id="_x0000_i1044" type="#_x0000_t75" style="width:86.05pt;height:18.7pt" o:ole="">
            <v:imagedata r:id="rId47" o:title=""/>
          </v:shape>
          <o:OLEObject Type="Embed" ProgID="Equation.3" ShapeID="_x0000_i1044" DrawAspect="Content" ObjectID="_1525118475" r:id="rId48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ab/>
        <w:t>(3.16)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1D11" w:rsidRPr="00522CA1" w:rsidRDefault="00D01D11" w:rsidP="00D01D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Сто=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0,0057*17,05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0,1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660" w:dyaOrig="380">
          <v:shape id="_x0000_i1045" type="#_x0000_t75" style="width:32.75pt;height:18.7pt" o:ole="">
            <v:imagedata r:id="rId49" o:title=""/>
          </v:shape>
          <o:OLEObject Type="Embed" ProgID="Equation.3" ShapeID="_x0000_i1045" DrawAspect="Content" ObjectID="_1525118476" r:id="rId50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 часовая зарплата работника обслуживающего оборудование, грн.;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lastRenderedPageBreak/>
        <w:t>Часовая зарплата работника, обслуживающего оборудование, определяется по формуле: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442EF0" w:rsidRPr="00522CA1" w:rsidRDefault="00442EF0" w:rsidP="00F2212A">
      <w:pPr>
        <w:pStyle w:val="ab"/>
        <w:tabs>
          <w:tab w:val="center" w:pos="4536"/>
          <w:tab w:val="right" w:pos="8931"/>
        </w:tabs>
        <w:spacing w:before="0" w:line="360" w:lineRule="auto"/>
        <w:ind w:firstLine="0"/>
        <w:rPr>
          <w:sz w:val="28"/>
          <w:szCs w:val="28"/>
        </w:rPr>
      </w:pPr>
      <w:r w:rsidRPr="00522CA1">
        <w:rPr>
          <w:sz w:val="28"/>
          <w:szCs w:val="28"/>
        </w:rPr>
        <w:tab/>
      </w:r>
      <w:r w:rsidRPr="00522CA1">
        <w:rPr>
          <w:position w:val="-30"/>
          <w:sz w:val="28"/>
          <w:szCs w:val="28"/>
        </w:rPr>
        <w:object w:dxaOrig="1680" w:dyaOrig="720">
          <v:shape id="_x0000_i1046" type="#_x0000_t75" style="width:84.15pt;height:36.45pt" o:ole="">
            <v:imagedata r:id="rId51" o:title=""/>
          </v:shape>
          <o:OLEObject Type="Embed" ProgID="Equation.3" ShapeID="_x0000_i1046" DrawAspect="Content" ObjectID="_1525118477" r:id="rId52"/>
        </w:object>
      </w:r>
      <w:r w:rsidRPr="00522CA1">
        <w:rPr>
          <w:sz w:val="28"/>
          <w:szCs w:val="28"/>
        </w:rPr>
        <w:tab/>
        <w:t>(3.17)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ЗП обсл час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3000/176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17,05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грн/час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680" w:dyaOrig="380">
          <v:shape id="_x0000_i1047" type="#_x0000_t75" style="width:33.65pt;height:18.7pt" o:ole="">
            <v:imagedata r:id="rId53" o:title=""/>
          </v:shape>
          <o:OLEObject Type="Embed" ProgID="Equation.3" ShapeID="_x0000_i1047" DrawAspect="Content" ObjectID="_1525118478" r:id="rId54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 месячная зарплата к-го разработчика, грн.;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400" w:dyaOrig="360">
          <v:shape id="_x0000_i1048" type="#_x0000_t75" style="width:20.55pt;height:17.75pt" o:ole="">
            <v:imagedata r:id="rId55" o:title=""/>
          </v:shape>
          <o:OLEObject Type="Embed" ProgID="Equation.3" ShapeID="_x0000_i1048" DrawAspect="Content" ObjectID="_1525118479" r:id="rId56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 месячный фонд времени его работы, час. 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sym w:font="Symbol" w:char="F06C"/>
      </w:r>
      <w:r w:rsidRPr="00522CA1">
        <w:rPr>
          <w:rFonts w:ascii="Times New Roman" w:hAnsi="Times New Roman" w:cs="Times New Roman"/>
          <w:sz w:val="28"/>
          <w:szCs w:val="28"/>
        </w:rPr>
        <w:t xml:space="preserve"> – периодичность обслуживания.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30"/>
          <w:sz w:val="28"/>
          <w:szCs w:val="28"/>
        </w:rPr>
        <w:object w:dxaOrig="940" w:dyaOrig="700">
          <v:shape id="_x0000_i1049" type="#_x0000_t75" style="width:47.7pt;height:35.55pt" o:ole="">
            <v:imagedata r:id="rId57" o:title=""/>
          </v:shape>
          <o:OLEObject Type="Embed" ProgID="Equation.3" ShapeID="_x0000_i1049" DrawAspect="Content" ObjectID="_1525118480" r:id="rId58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 xml:space="preserve"> (3.18)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l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1/176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0,0057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N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то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количество обслуживаний оборудования в месяц;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400" w:dyaOrig="380">
          <v:shape id="_x0000_i1050" type="#_x0000_t75" style="width:20.55pt;height:18.7pt" o:ole="">
            <v:imagedata r:id="rId59" o:title=""/>
          </v:shape>
          <o:OLEObject Type="Embed" ProgID="Equation.3" ShapeID="_x0000_i1050" DrawAspect="Content" ObjectID="_1525118481" r:id="rId60"/>
        </w:object>
      </w:r>
      <w:r w:rsidRPr="00522CA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 xml:space="preserve">– месячный фонд времени работы оборудования, час. 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3 Косвенные расходы З</w:t>
      </w:r>
      <w:r w:rsidRPr="00522CA1">
        <w:rPr>
          <w:sz w:val="28"/>
          <w:szCs w:val="28"/>
          <w:vertAlign w:val="subscript"/>
        </w:rPr>
        <w:t>3</w:t>
      </w:r>
      <w:r w:rsidRPr="00522CA1">
        <w:rPr>
          <w:sz w:val="28"/>
          <w:szCs w:val="28"/>
        </w:rPr>
        <w:t xml:space="preserve"> определяются по формуле:</w:t>
      </w:r>
    </w:p>
    <w:p w:rsidR="00442EF0" w:rsidRPr="00522CA1" w:rsidRDefault="00442EF0" w:rsidP="00F2212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tabs>
          <w:tab w:val="center" w:pos="4536"/>
          <w:tab w:val="right" w:pos="8931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2000" w:dyaOrig="360">
          <v:shape id="_x0000_i1051" type="#_x0000_t75" style="width:100.05pt;height:17.75pt" o:ole="" fillcolor="window">
            <v:imagedata r:id="rId61" o:title=""/>
          </v:shape>
          <o:OLEObject Type="Embed" ProgID="Equation.3" ShapeID="_x0000_i1051" DrawAspect="Content" ObjectID="_1525118482" r:id="rId62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, </w:t>
      </w:r>
      <w:r w:rsidRPr="00522CA1">
        <w:rPr>
          <w:rFonts w:ascii="Times New Roman" w:hAnsi="Times New Roman" w:cs="Times New Roman"/>
          <w:sz w:val="28"/>
          <w:szCs w:val="28"/>
        </w:rPr>
        <w:tab/>
        <w:t xml:space="preserve"> (3.19)</w:t>
      </w:r>
    </w:p>
    <w:p w:rsidR="00442EF0" w:rsidRPr="00522CA1" w:rsidRDefault="00442EF0" w:rsidP="00F2212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З3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7200+720+4481,11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12401,11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052" type="#_x0000_t75" style="width:27.1pt;height:17.75pt" o:ole="">
            <v:imagedata r:id="rId63" o:title=""/>
          </v:shape>
          <o:OLEObject Type="Embed" ProgID="Equation.3" ShapeID="_x0000_i1052" DrawAspect="Content" ObjectID="_1525118483" r:id="rId64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 стоимость помещения, грн;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затраты на содержание помещений (</w:t>
      </w:r>
      <w:r w:rsidRPr="00522CA1">
        <w:rPr>
          <w:rFonts w:ascii="Times New Roman" w:hAnsi="Times New Roman" w:cs="Times New Roman"/>
          <w:spacing w:val="-10"/>
          <w:sz w:val="28"/>
          <w:szCs w:val="28"/>
        </w:rPr>
        <w:t>на освещение</w:t>
      </w:r>
      <w:r w:rsidRPr="00522CA1">
        <w:rPr>
          <w:rFonts w:ascii="Times New Roman" w:hAnsi="Times New Roman" w:cs="Times New Roman"/>
          <w:spacing w:val="-10"/>
          <w:sz w:val="28"/>
          <w:szCs w:val="28"/>
        </w:rPr>
        <w:sym w:font="Courier New" w:char="002C"/>
      </w:r>
      <w:r w:rsidRPr="00522CA1">
        <w:rPr>
          <w:rFonts w:ascii="Times New Roman" w:hAnsi="Times New Roman" w:cs="Times New Roman"/>
          <w:spacing w:val="-10"/>
          <w:sz w:val="28"/>
          <w:szCs w:val="28"/>
        </w:rPr>
        <w:t>отопление охрану и уборку</w:t>
      </w:r>
      <w:r w:rsidRPr="00522CA1">
        <w:rPr>
          <w:rFonts w:ascii="Times New Roman" w:hAnsi="Times New Roman" w:cs="Times New Roman"/>
          <w:sz w:val="28"/>
          <w:szCs w:val="28"/>
        </w:rPr>
        <w:t>), грн. Составляют 5-15% от стоимости помещений);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pacing w:val="-10"/>
          <w:sz w:val="28"/>
          <w:szCs w:val="28"/>
        </w:rPr>
        <w:lastRenderedPageBreak/>
        <w:t>С</w:t>
      </w:r>
      <w:r w:rsidRPr="00522CA1">
        <w:rPr>
          <w:rFonts w:ascii="Times New Roman" w:hAnsi="Times New Roman" w:cs="Times New Roman"/>
          <w:spacing w:val="-10"/>
          <w:sz w:val="28"/>
          <w:szCs w:val="28"/>
          <w:vertAlign w:val="subscript"/>
        </w:rPr>
        <w:t>2</w:t>
      </w:r>
      <w:r w:rsidRPr="00522CA1">
        <w:rPr>
          <w:rFonts w:ascii="Times New Roman" w:hAnsi="Times New Roman" w:cs="Times New Roman"/>
          <w:spacing w:val="-10"/>
          <w:sz w:val="28"/>
          <w:szCs w:val="28"/>
        </w:rPr>
        <w:t xml:space="preserve"> –</w:t>
      </w:r>
      <w:r w:rsidRPr="00522CA1">
        <w:rPr>
          <w:rFonts w:ascii="Times New Roman" w:hAnsi="Times New Roman" w:cs="Times New Roman"/>
          <w:sz w:val="28"/>
          <w:szCs w:val="28"/>
        </w:rPr>
        <w:t>прочие расходы, грн. Составляют 10% от стоимости капитальных вложений.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Для определения стоимости помещения воспользуемся следующей формулой: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442EF0" w:rsidRPr="00522CA1" w:rsidRDefault="00442EF0" w:rsidP="00F2212A">
      <w:pPr>
        <w:pStyle w:val="ab"/>
        <w:tabs>
          <w:tab w:val="center" w:pos="4536"/>
          <w:tab w:val="right" w:pos="8931"/>
        </w:tabs>
        <w:spacing w:before="0" w:line="360" w:lineRule="auto"/>
        <w:ind w:left="707" w:firstLine="709"/>
        <w:rPr>
          <w:sz w:val="28"/>
          <w:szCs w:val="28"/>
        </w:rPr>
      </w:pPr>
      <w:r w:rsidRPr="00522CA1">
        <w:rPr>
          <w:sz w:val="28"/>
          <w:szCs w:val="28"/>
        </w:rPr>
        <w:tab/>
      </w:r>
      <w:r w:rsidRPr="00522CA1">
        <w:rPr>
          <w:position w:val="-10"/>
          <w:sz w:val="28"/>
          <w:szCs w:val="28"/>
        </w:rPr>
        <w:object w:dxaOrig="1620" w:dyaOrig="360">
          <v:shape id="_x0000_i1053" type="#_x0000_t75" style="width:81.35pt;height:17.75pt" o:ole="">
            <v:imagedata r:id="rId65" o:title=""/>
          </v:shape>
          <o:OLEObject Type="Embed" ProgID="Equation.3" ShapeID="_x0000_i1053" DrawAspect="Content" ObjectID="_1525118484" r:id="rId66"/>
        </w:object>
      </w:r>
      <w:r w:rsidRPr="00522CA1">
        <w:rPr>
          <w:sz w:val="28"/>
          <w:szCs w:val="28"/>
        </w:rPr>
        <w:tab/>
        <w:t>(3.20)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ОС зд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16*150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2400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где S – площадь здания, помещения , м</w:t>
      </w:r>
      <w:r w:rsidRPr="00522CA1">
        <w:rPr>
          <w:sz w:val="28"/>
          <w:szCs w:val="28"/>
          <w:vertAlign w:val="superscript"/>
        </w:rPr>
        <w:t>2</w:t>
      </w:r>
      <w:r w:rsidRPr="00522CA1">
        <w:rPr>
          <w:sz w:val="28"/>
          <w:szCs w:val="28"/>
        </w:rPr>
        <w:t>;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См</w:t>
      </w:r>
      <w:r w:rsidRPr="00522CA1">
        <w:rPr>
          <w:sz w:val="28"/>
          <w:szCs w:val="28"/>
          <w:vertAlign w:val="superscript"/>
        </w:rPr>
        <w:t xml:space="preserve">2 </w:t>
      </w:r>
      <w:r w:rsidRPr="00522CA1">
        <w:rPr>
          <w:sz w:val="28"/>
          <w:szCs w:val="28"/>
        </w:rPr>
        <w:t xml:space="preserve"> - стоимость </w:t>
      </w:r>
      <w:smartTag w:uri="urn:schemas-microsoft-com:office:smarttags" w:element="metricconverter">
        <w:smartTagPr>
          <w:attr w:name="ProductID" w:val="1 м2"/>
        </w:smartTagPr>
        <w:r w:rsidRPr="00522CA1">
          <w:rPr>
            <w:sz w:val="28"/>
            <w:szCs w:val="28"/>
          </w:rPr>
          <w:t>1 м</w:t>
        </w:r>
        <w:r w:rsidRPr="00522CA1">
          <w:rPr>
            <w:sz w:val="28"/>
            <w:szCs w:val="28"/>
            <w:vertAlign w:val="superscript"/>
          </w:rPr>
          <w:t>2</w:t>
        </w:r>
      </w:smartTag>
      <w:r w:rsidRPr="00522CA1">
        <w:rPr>
          <w:sz w:val="28"/>
          <w:szCs w:val="28"/>
        </w:rPr>
        <w:t>, грн.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Затраты на содержание помещений рассчитываются как: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D01D11" w:rsidRPr="00522CA1" w:rsidRDefault="00F43C43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С1 =</w:t>
      </w:r>
      <w:r w:rsidR="00D01D11"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D01D11" w:rsidRPr="00360871">
        <w:rPr>
          <w:rFonts w:ascii="Times New Roman" w:hAnsi="Times New Roman" w:cs="Times New Roman"/>
          <w:sz w:val="28"/>
          <w:szCs w:val="28"/>
        </w:rPr>
        <w:t xml:space="preserve">2400*0,1*3 = </w:t>
      </w:r>
      <w:r w:rsidR="00D01D11" w:rsidRPr="00360871">
        <w:rPr>
          <w:rFonts w:ascii="Times New Roman" w:hAnsi="Times New Roman" w:cs="Times New Roman"/>
          <w:bCs/>
          <w:sz w:val="28"/>
          <w:szCs w:val="28"/>
        </w:rPr>
        <w:t>720</w:t>
      </w:r>
      <w:r w:rsidR="00D01D11"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01D11"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Прочие расходы: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D01D11" w:rsidRPr="00522CA1" w:rsidRDefault="00093D29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01D11" w:rsidRPr="00360871">
        <w:rPr>
          <w:rFonts w:ascii="Times New Roman" w:hAnsi="Times New Roman" w:cs="Times New Roman"/>
          <w:sz w:val="28"/>
          <w:szCs w:val="28"/>
        </w:rPr>
        <w:t xml:space="preserve">2 = 44811,06*0,1 = </w:t>
      </w:r>
      <w:bookmarkStart w:id="1" w:name="_GoBack"/>
      <w:bookmarkEnd w:id="1"/>
      <w:r w:rsidR="00D01D11" w:rsidRPr="00360871">
        <w:rPr>
          <w:rFonts w:ascii="Times New Roman" w:hAnsi="Times New Roman" w:cs="Times New Roman"/>
          <w:bCs/>
          <w:sz w:val="28"/>
          <w:szCs w:val="28"/>
        </w:rPr>
        <w:t>4481,11</w:t>
      </w:r>
      <w:r w:rsidR="00D01D11"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01D11"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bCs/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b/>
          <w:bCs/>
          <w:szCs w:val="28"/>
        </w:rPr>
      </w:pPr>
      <w:r w:rsidRPr="00522CA1">
        <w:rPr>
          <w:b/>
          <w:bCs/>
          <w:szCs w:val="28"/>
        </w:rPr>
        <w:t xml:space="preserve">3.2  </w:t>
      </w:r>
      <w:hyperlink w:anchor="_Toc136429318" w:history="1">
        <w:r w:rsidRPr="00522CA1">
          <w:rPr>
            <w:b/>
            <w:bCs/>
            <w:szCs w:val="28"/>
          </w:rPr>
          <w:t xml:space="preserve">Расчёт годовой экономии </w:t>
        </w:r>
      </w:hyperlink>
      <w:r w:rsidR="00522CA1" w:rsidRPr="00522CA1">
        <w:rPr>
          <w:b/>
          <w:bCs/>
          <w:szCs w:val="28"/>
        </w:rPr>
        <w:t>при создании интернет-магазина</w:t>
      </w:r>
    </w:p>
    <w:p w:rsidR="00442EF0" w:rsidRPr="00522CA1" w:rsidRDefault="00442EF0" w:rsidP="00F2212A">
      <w:pPr>
        <w:pStyle w:val="ae"/>
        <w:spacing w:line="360" w:lineRule="auto"/>
        <w:ind w:left="709" w:firstLine="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Годовая экономия от автоматизации рабочего места</w:t>
      </w:r>
      <w:r w:rsidR="00153F0A">
        <w:rPr>
          <w:szCs w:val="28"/>
        </w:rPr>
        <w:t xml:space="preserve"> (создания сайта интернет-магазина)</w:t>
      </w:r>
      <w:r w:rsidRPr="00522CA1">
        <w:rPr>
          <w:szCs w:val="28"/>
        </w:rPr>
        <w:t xml:space="preserve"> рассчитывается по формуле:</w:t>
      </w:r>
    </w:p>
    <w:p w:rsidR="00442EF0" w:rsidRPr="00522CA1" w:rsidRDefault="00442EF0" w:rsidP="00F2212A">
      <w:pPr>
        <w:pStyle w:val="ae"/>
        <w:spacing w:line="360" w:lineRule="auto"/>
        <w:ind w:firstLine="720"/>
        <w:jc w:val="right"/>
        <w:rPr>
          <w:szCs w:val="28"/>
        </w:rPr>
      </w:pPr>
      <w:r w:rsidRPr="00522CA1">
        <w:rPr>
          <w:position w:val="-48"/>
          <w:szCs w:val="28"/>
        </w:rPr>
        <w:object w:dxaOrig="2799" w:dyaOrig="1080">
          <v:shape id="_x0000_i1054" type="#_x0000_t75" style="width:188.9pt;height:63.6pt" o:ole="" fillcolor="window">
            <v:imagedata r:id="rId67" o:title=""/>
          </v:shape>
          <o:OLEObject Type="Embed" ProgID="Equation.3" ShapeID="_x0000_i1054" DrawAspect="Content" ObjectID="_1525118485" r:id="rId68"/>
        </w:object>
      </w:r>
      <w:r w:rsidRPr="00522CA1">
        <w:rPr>
          <w:szCs w:val="28"/>
        </w:rPr>
        <w:t>,                                 (3.13)</w:t>
      </w:r>
    </w:p>
    <w:p w:rsidR="00442EF0" w:rsidRPr="00522CA1" w:rsidRDefault="00442EF0" w:rsidP="00F2212A">
      <w:pPr>
        <w:pStyle w:val="ab"/>
        <w:spacing w:before="0" w:line="360" w:lineRule="auto"/>
        <w:rPr>
          <w:sz w:val="28"/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36087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Эг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bCs/>
          <w:sz w:val="28"/>
          <w:szCs w:val="28"/>
        </w:rPr>
        <w:t xml:space="preserve">35,35*(0,5*900+1*500+8*400+0,67*52)-37,75*(0,017*900+0,5*500+0,33*400+0,083*52)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132 727,30</w:t>
      </w:r>
      <w:r w:rsidR="00522CA1"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грн</w:t>
      </w:r>
    </w:p>
    <w:p w:rsidR="00442EF0" w:rsidRPr="00522CA1" w:rsidRDefault="00442EF0" w:rsidP="00F2212A">
      <w:pPr>
        <w:pStyle w:val="ab"/>
        <w:spacing w:before="0" w:line="360" w:lineRule="auto"/>
        <w:rPr>
          <w:sz w:val="28"/>
          <w:szCs w:val="28"/>
        </w:rPr>
      </w:pPr>
    </w:p>
    <w:p w:rsidR="00442EF0" w:rsidRPr="00522CA1" w:rsidRDefault="00442EF0" w:rsidP="00F2212A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 xml:space="preserve">где </w:t>
      </w:r>
      <w:r w:rsidRPr="00522CA1">
        <w:rPr>
          <w:position w:val="-14"/>
          <w:sz w:val="28"/>
          <w:szCs w:val="28"/>
        </w:rPr>
        <w:object w:dxaOrig="560" w:dyaOrig="400">
          <v:shape id="_x0000_i1055" type="#_x0000_t75" style="width:28.05pt;height:20.55pt" o:ole="" fillcolor="window">
            <v:imagedata r:id="rId69" o:title=""/>
          </v:shape>
          <o:OLEObject Type="Embed" ProgID="Equation.3" ShapeID="_x0000_i1055" DrawAspect="Content" ObjectID="_1525118486" r:id="rId70"/>
        </w:object>
      </w:r>
      <w:r w:rsidRPr="00522CA1">
        <w:rPr>
          <w:sz w:val="28"/>
          <w:szCs w:val="28"/>
        </w:rPr>
        <w:t xml:space="preserve"> – трудоемкость </w:t>
      </w:r>
      <w:r w:rsidR="00153F0A">
        <w:rPr>
          <w:sz w:val="28"/>
          <w:szCs w:val="28"/>
        </w:rPr>
        <w:t xml:space="preserve">выполнения </w:t>
      </w:r>
      <w:r w:rsidRPr="00522CA1">
        <w:rPr>
          <w:sz w:val="28"/>
          <w:szCs w:val="28"/>
        </w:rPr>
        <w:t>i-го проекта в</w:t>
      </w:r>
      <w:r w:rsidR="00153F0A">
        <w:rPr>
          <w:sz w:val="28"/>
          <w:szCs w:val="28"/>
        </w:rPr>
        <w:t xml:space="preserve"> режиме сайта-каталога и режиме интернет-магазина</w:t>
      </w:r>
      <w:r w:rsidRPr="00522CA1">
        <w:rPr>
          <w:sz w:val="28"/>
          <w:szCs w:val="28"/>
        </w:rPr>
        <w:t>, час.;</w:t>
      </w:r>
    </w:p>
    <w:p w:rsidR="00442EF0" w:rsidRPr="00522CA1" w:rsidRDefault="00442EF0" w:rsidP="00F2212A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 xml:space="preserve">         </w:t>
      </w:r>
      <w:r w:rsidRPr="00522CA1">
        <w:rPr>
          <w:position w:val="-14"/>
          <w:sz w:val="28"/>
          <w:szCs w:val="28"/>
        </w:rPr>
        <w:object w:dxaOrig="680" w:dyaOrig="400">
          <v:shape id="_x0000_i1056" type="#_x0000_t75" style="width:33.65pt;height:20.55pt" o:ole="" fillcolor="window">
            <v:imagedata r:id="rId71" o:title=""/>
          </v:shape>
          <o:OLEObject Type="Embed" ProgID="Equation.3" ShapeID="_x0000_i1056" DrawAspect="Content" ObjectID="_1525118487" r:id="rId72"/>
        </w:object>
      </w:r>
      <w:r w:rsidRPr="00522CA1">
        <w:rPr>
          <w:position w:val="-10"/>
          <w:sz w:val="28"/>
          <w:szCs w:val="28"/>
        </w:rPr>
        <w:object w:dxaOrig="180" w:dyaOrig="340">
          <v:shape id="_x0000_i1057" type="#_x0000_t75" style="width:9.35pt;height:16.85pt" o:ole="" fillcolor="window">
            <v:imagedata r:id="rId73" o:title=""/>
          </v:shape>
          <o:OLEObject Type="Embed" ProgID="Equation.3" ShapeID="_x0000_i1057" DrawAspect="Content" ObjectID="_1525118488" r:id="rId74"/>
        </w:object>
      </w:r>
      <w:r w:rsidRPr="00522CA1">
        <w:rPr>
          <w:sz w:val="28"/>
          <w:szCs w:val="28"/>
        </w:rPr>
        <w:t>–  часовая себестоимость разработки i-го проекта в</w:t>
      </w:r>
      <w:r w:rsidR="00153F0A" w:rsidRPr="00153F0A">
        <w:rPr>
          <w:sz w:val="28"/>
          <w:szCs w:val="28"/>
        </w:rPr>
        <w:t xml:space="preserve"> </w:t>
      </w:r>
      <w:r w:rsidR="00153F0A">
        <w:rPr>
          <w:sz w:val="28"/>
          <w:szCs w:val="28"/>
        </w:rPr>
        <w:t xml:space="preserve"> режиме сайта-каталога и режиме интернет-магазина</w:t>
      </w:r>
      <w:r w:rsidRPr="00522CA1">
        <w:rPr>
          <w:sz w:val="28"/>
          <w:szCs w:val="28"/>
        </w:rPr>
        <w:t>, грн.;</w:t>
      </w:r>
    </w:p>
    <w:p w:rsidR="00442EF0" w:rsidRPr="00522CA1" w:rsidRDefault="00442EF0" w:rsidP="00F2212A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 xml:space="preserve">         </w:t>
      </w:r>
      <w:r w:rsidRPr="00522CA1">
        <w:rPr>
          <w:position w:val="-4"/>
          <w:sz w:val="28"/>
          <w:szCs w:val="28"/>
        </w:rPr>
        <w:object w:dxaOrig="200" w:dyaOrig="200">
          <v:shape id="_x0000_i1058" type="#_x0000_t75" style="width:13.1pt;height:13.1pt" o:ole="" fillcolor="window">
            <v:imagedata r:id="rId75" o:title=""/>
          </v:shape>
          <o:OLEObject Type="Embed" ProgID="Equation.3" ShapeID="_x0000_i1058" DrawAspect="Content" ObjectID="_1525118489" r:id="rId76"/>
        </w:object>
      </w:r>
      <w:r w:rsidRPr="00522CA1">
        <w:rPr>
          <w:sz w:val="28"/>
          <w:szCs w:val="28"/>
        </w:rPr>
        <w:t xml:space="preserve"> – число проектов</w:t>
      </w:r>
      <w:r w:rsidRPr="00522CA1">
        <w:rPr>
          <w:sz w:val="28"/>
          <w:szCs w:val="28"/>
        </w:rPr>
        <w:sym w:font="Courier New" w:char="002C"/>
      </w:r>
      <w:r w:rsidRPr="00522CA1">
        <w:rPr>
          <w:sz w:val="28"/>
          <w:szCs w:val="28"/>
        </w:rPr>
        <w:t>разрабатываемых за год, шт.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bookmarkStart w:id="2" w:name="_Toc135675370"/>
      <w:r w:rsidRPr="00522CA1">
        <w:rPr>
          <w:szCs w:val="28"/>
        </w:rPr>
        <w:t xml:space="preserve">Расчёт себестоимости выполнения операций  в </w:t>
      </w:r>
      <w:bookmarkEnd w:id="2"/>
      <w:r w:rsidR="00153F0A">
        <w:rPr>
          <w:szCs w:val="28"/>
        </w:rPr>
        <w:t>режиме  сайта-каталога.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i/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Себестоимость выполнения операций  в </w:t>
      </w:r>
      <w:r w:rsidR="00153F0A">
        <w:rPr>
          <w:szCs w:val="28"/>
        </w:rPr>
        <w:t xml:space="preserve">режиме  сайта-каталога </w:t>
      </w:r>
      <w:r w:rsidRPr="00522CA1">
        <w:rPr>
          <w:szCs w:val="28"/>
        </w:rPr>
        <w:t>определяется по формуле (3.14):</w:t>
      </w:r>
    </w:p>
    <w:p w:rsidR="00442EF0" w:rsidRPr="00522CA1" w:rsidRDefault="00442EF0" w:rsidP="00F2212A">
      <w:pPr>
        <w:pStyle w:val="ae"/>
        <w:spacing w:line="360" w:lineRule="auto"/>
        <w:ind w:firstLine="720"/>
        <w:jc w:val="right"/>
        <w:rPr>
          <w:szCs w:val="28"/>
        </w:rPr>
      </w:pPr>
      <w:r w:rsidRPr="00522CA1">
        <w:rPr>
          <w:noProof/>
          <w:szCs w:val="28"/>
        </w:rPr>
        <w:drawing>
          <wp:inline distT="0" distB="0" distL="0" distR="0" wp14:anchorId="09CE694C" wp14:editId="4EAA4C1F">
            <wp:extent cx="971550" cy="285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CA1">
        <w:rPr>
          <w:szCs w:val="28"/>
        </w:rPr>
        <w:t>,                                             (3.14)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bCs/>
          <w:sz w:val="28"/>
          <w:szCs w:val="28"/>
        </w:rPr>
        <w:t xml:space="preserve">Ср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 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 xml:space="preserve">19,67+15,68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35,35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где </w:t>
      </w:r>
      <w:r w:rsidRPr="00522CA1">
        <w:rPr>
          <w:szCs w:val="28"/>
          <w:lang w:val="en-US"/>
        </w:rPr>
        <w:t>C</w:t>
      </w:r>
      <w:r w:rsidRPr="00522CA1">
        <w:rPr>
          <w:szCs w:val="28"/>
          <w:vertAlign w:val="subscript"/>
        </w:rPr>
        <w:t>1</w:t>
      </w:r>
      <w:r w:rsidRPr="00522CA1">
        <w:rPr>
          <w:szCs w:val="28"/>
          <w:vertAlign w:val="superscript"/>
          <w:lang w:val="en-US"/>
        </w:rPr>
        <w:t>p</w:t>
      </w:r>
      <w:r w:rsidRPr="00522CA1">
        <w:rPr>
          <w:szCs w:val="28"/>
          <w:vertAlign w:val="superscript"/>
        </w:rPr>
        <w:t xml:space="preserve"> </w:t>
      </w:r>
      <w:r w:rsidRPr="00522CA1">
        <w:rPr>
          <w:szCs w:val="28"/>
        </w:rPr>
        <w:t>– затраты на оплату труда персонала, грн;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       </w:t>
      </w:r>
      <w:r w:rsidRPr="00522CA1">
        <w:rPr>
          <w:szCs w:val="28"/>
          <w:lang w:val="en-US"/>
        </w:rPr>
        <w:t>C</w:t>
      </w:r>
      <w:r w:rsidRPr="00522CA1">
        <w:rPr>
          <w:szCs w:val="28"/>
          <w:vertAlign w:val="subscript"/>
        </w:rPr>
        <w:t>2</w:t>
      </w:r>
      <w:r w:rsidRPr="00522CA1">
        <w:rPr>
          <w:szCs w:val="28"/>
          <w:vertAlign w:val="superscript"/>
          <w:lang w:val="en-US"/>
        </w:rPr>
        <w:t>p</w:t>
      </w:r>
      <w:r w:rsidRPr="00522CA1">
        <w:rPr>
          <w:szCs w:val="28"/>
        </w:rPr>
        <w:t xml:space="preserve"> – косвенные расходы, грн;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Затраты на оплату труда персонала – </w:t>
      </w:r>
      <w:r w:rsidRPr="00522CA1">
        <w:rPr>
          <w:szCs w:val="28"/>
          <w:lang w:val="en-US"/>
        </w:rPr>
        <w:t>C</w:t>
      </w:r>
      <w:r w:rsidRPr="00522CA1">
        <w:rPr>
          <w:szCs w:val="28"/>
          <w:vertAlign w:val="subscript"/>
        </w:rPr>
        <w:t>1</w:t>
      </w:r>
      <w:r w:rsidRPr="00522CA1">
        <w:rPr>
          <w:szCs w:val="28"/>
          <w:vertAlign w:val="superscript"/>
          <w:lang w:val="en-US"/>
        </w:rPr>
        <w:t>p</w:t>
      </w:r>
      <w:r w:rsidRPr="00522CA1">
        <w:rPr>
          <w:szCs w:val="28"/>
        </w:rPr>
        <w:t>:</w:t>
      </w:r>
    </w:p>
    <w:p w:rsidR="00442EF0" w:rsidRPr="00522CA1" w:rsidRDefault="00442EF0" w:rsidP="00F2212A">
      <w:pPr>
        <w:pStyle w:val="ae"/>
        <w:spacing w:line="360" w:lineRule="auto"/>
        <w:ind w:firstLine="720"/>
        <w:jc w:val="right"/>
        <w:rPr>
          <w:szCs w:val="28"/>
        </w:rPr>
      </w:pPr>
      <w:r w:rsidRPr="00522CA1">
        <w:rPr>
          <w:position w:val="-28"/>
          <w:szCs w:val="28"/>
          <w:vertAlign w:val="subscript"/>
        </w:rPr>
        <w:object w:dxaOrig="2520" w:dyaOrig="680">
          <v:shape id="_x0000_i1059" type="#_x0000_t75" style="width:126.25pt;height:33.65pt" o:ole="" fillcolor="window">
            <v:imagedata r:id="rId78" o:title=""/>
          </v:shape>
          <o:OLEObject Type="Embed" ProgID="Equation.3" ShapeID="_x0000_i1059" DrawAspect="Content" ObjectID="_1525118490" r:id="rId79"/>
        </w:object>
      </w:r>
      <w:r w:rsidRPr="00522CA1">
        <w:rPr>
          <w:szCs w:val="28"/>
        </w:rPr>
        <w:t>,                                     (3.15)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bCs/>
          <w:sz w:val="28"/>
          <w:szCs w:val="28"/>
        </w:rPr>
        <w:t>Ср1=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bCs/>
          <w:sz w:val="28"/>
          <w:szCs w:val="28"/>
        </w:rPr>
        <w:t xml:space="preserve">1*14,2*1,385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19,67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грн/час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где </w:t>
      </w:r>
      <w:r w:rsidRPr="00522CA1">
        <w:rPr>
          <w:szCs w:val="28"/>
          <w:lang w:val="en-US"/>
        </w:rPr>
        <w:t>N</w:t>
      </w:r>
      <w:r w:rsidRPr="00522CA1">
        <w:rPr>
          <w:szCs w:val="28"/>
          <w:vertAlign w:val="subscript"/>
          <w:lang w:val="en-US"/>
        </w:rPr>
        <w:t>k</w:t>
      </w:r>
      <w:r w:rsidRPr="00522CA1">
        <w:rPr>
          <w:szCs w:val="28"/>
          <w:vertAlign w:val="subscript"/>
        </w:rPr>
        <w:t xml:space="preserve"> </w:t>
      </w:r>
      <w:r w:rsidRPr="00522CA1">
        <w:rPr>
          <w:szCs w:val="28"/>
        </w:rPr>
        <w:t xml:space="preserve">– количество работников </w:t>
      </w:r>
      <w:r w:rsidRPr="00522CA1">
        <w:rPr>
          <w:szCs w:val="28"/>
          <w:lang w:val="en-US"/>
        </w:rPr>
        <w:t>k</w:t>
      </w:r>
      <w:r w:rsidRPr="00522CA1">
        <w:rPr>
          <w:szCs w:val="28"/>
        </w:rPr>
        <w:t>-й профессии, выполнявших работу</w:t>
      </w:r>
      <w:r w:rsidR="00153F0A">
        <w:rPr>
          <w:szCs w:val="28"/>
        </w:rPr>
        <w:t>по сайту-каталогу</w:t>
      </w:r>
      <w:r w:rsidRPr="00522CA1">
        <w:rPr>
          <w:szCs w:val="28"/>
        </w:rPr>
        <w:t>, чел.;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ЗП </w:t>
      </w:r>
      <w:r w:rsidRPr="00522CA1">
        <w:rPr>
          <w:szCs w:val="28"/>
          <w:vertAlign w:val="subscript"/>
        </w:rPr>
        <w:t xml:space="preserve">час </w:t>
      </w:r>
      <w:r w:rsidRPr="00522CA1">
        <w:rPr>
          <w:szCs w:val="28"/>
        </w:rPr>
        <w:t xml:space="preserve">– часовая зарплата одного работника </w:t>
      </w:r>
      <w:r w:rsidRPr="00522CA1">
        <w:rPr>
          <w:szCs w:val="28"/>
          <w:lang w:val="en-US"/>
        </w:rPr>
        <w:t>k</w:t>
      </w:r>
      <w:r w:rsidRPr="00522CA1">
        <w:rPr>
          <w:szCs w:val="28"/>
        </w:rPr>
        <w:t>-й профессии, грн.;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  <w:lang w:val="en-US"/>
        </w:rPr>
        <w:lastRenderedPageBreak/>
        <w:t>K</w:t>
      </w:r>
      <w:r w:rsidRPr="00522CA1">
        <w:rPr>
          <w:szCs w:val="28"/>
          <w:vertAlign w:val="subscript"/>
        </w:rPr>
        <w:t xml:space="preserve">зар </w:t>
      </w:r>
      <w:r w:rsidRPr="00522CA1">
        <w:rPr>
          <w:szCs w:val="28"/>
        </w:rPr>
        <w:t>– коэффициент начислений на фонд заработной платы, доли;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  <w:lang w:val="en-US"/>
        </w:rPr>
        <w:t>k</w:t>
      </w:r>
      <w:r w:rsidRPr="00522CA1">
        <w:rPr>
          <w:szCs w:val="28"/>
        </w:rPr>
        <w:t xml:space="preserve"> – число различных профессий, используемых в ручном варианте.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Часовая зарплата работника </w:t>
      </w:r>
      <w:r w:rsidRPr="00522CA1">
        <w:rPr>
          <w:szCs w:val="28"/>
          <w:lang w:val="en-US"/>
        </w:rPr>
        <w:t>k</w:t>
      </w:r>
      <w:r w:rsidRPr="00522CA1">
        <w:rPr>
          <w:szCs w:val="28"/>
        </w:rPr>
        <w:t>-й профессии рассчитывается следующим образом:</w:t>
      </w:r>
    </w:p>
    <w:p w:rsidR="00442EF0" w:rsidRPr="00522CA1" w:rsidRDefault="00442EF0" w:rsidP="00F2212A">
      <w:pPr>
        <w:pStyle w:val="ae"/>
        <w:spacing w:line="360" w:lineRule="auto"/>
        <w:ind w:firstLine="720"/>
        <w:jc w:val="right"/>
        <w:rPr>
          <w:szCs w:val="28"/>
        </w:rPr>
      </w:pPr>
      <w:r w:rsidRPr="00522CA1">
        <w:rPr>
          <w:position w:val="-30"/>
          <w:szCs w:val="28"/>
        </w:rPr>
        <w:object w:dxaOrig="1260" w:dyaOrig="700">
          <v:shape id="_x0000_i1060" type="#_x0000_t75" style="width:62.65pt;height:35.55pt" o:ole="" fillcolor="window">
            <v:imagedata r:id="rId80" o:title=""/>
          </v:shape>
          <o:OLEObject Type="Embed" ProgID="Equation.3" ShapeID="_x0000_i1060" DrawAspect="Content" ObjectID="_1525118491" r:id="rId81"/>
        </w:object>
      </w:r>
      <w:r w:rsidRPr="00522CA1">
        <w:rPr>
          <w:szCs w:val="28"/>
        </w:rPr>
        <w:t>,                                                     (3.16)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ЗП час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sz w:val="28"/>
          <w:szCs w:val="28"/>
        </w:rPr>
        <w:t xml:space="preserve">2500/176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14,2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грн/час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где </w:t>
      </w:r>
      <w:r w:rsidRPr="00522CA1">
        <w:rPr>
          <w:szCs w:val="28"/>
          <w:lang w:val="en-US"/>
        </w:rPr>
        <w:t>M</w:t>
      </w:r>
      <w:r w:rsidRPr="00522CA1">
        <w:rPr>
          <w:szCs w:val="28"/>
          <w:vertAlign w:val="subscript"/>
          <w:lang w:val="en-US"/>
        </w:rPr>
        <w:t>k</w:t>
      </w:r>
      <w:r w:rsidRPr="00522CA1">
        <w:rPr>
          <w:szCs w:val="28"/>
          <w:vertAlign w:val="subscript"/>
        </w:rPr>
        <w:t xml:space="preserve"> </w:t>
      </w:r>
      <w:r w:rsidRPr="00522CA1">
        <w:rPr>
          <w:szCs w:val="28"/>
        </w:rPr>
        <w:t>– месячный оклад специалиста, грн;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  <w:lang w:val="en-US"/>
        </w:rPr>
        <w:t>F</w:t>
      </w:r>
      <w:r w:rsidRPr="00522CA1">
        <w:rPr>
          <w:szCs w:val="28"/>
          <w:vertAlign w:val="subscript"/>
          <w:lang w:val="en-US"/>
        </w:rPr>
        <w:t>k</w:t>
      </w:r>
      <w:r w:rsidRPr="00522CA1">
        <w:rPr>
          <w:szCs w:val="28"/>
          <w:vertAlign w:val="superscript"/>
        </w:rPr>
        <w:t xml:space="preserve">мес </w:t>
      </w:r>
      <w:r w:rsidRPr="00522CA1">
        <w:rPr>
          <w:szCs w:val="28"/>
        </w:rPr>
        <w:t>– месячный фонд времени работ работника, час.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Принимаем </w:t>
      </w:r>
      <w:r w:rsidRPr="00522CA1">
        <w:rPr>
          <w:szCs w:val="28"/>
          <w:lang w:val="en-US"/>
        </w:rPr>
        <w:t>F</w:t>
      </w:r>
      <w:r w:rsidRPr="00522CA1">
        <w:rPr>
          <w:szCs w:val="28"/>
          <w:vertAlign w:val="subscript"/>
          <w:lang w:val="en-US"/>
        </w:rPr>
        <w:t>k</w:t>
      </w:r>
      <w:r w:rsidRPr="00522CA1">
        <w:rPr>
          <w:szCs w:val="28"/>
          <w:vertAlign w:val="superscript"/>
        </w:rPr>
        <w:t>мес</w:t>
      </w:r>
      <w:r w:rsidRPr="00522CA1">
        <w:rPr>
          <w:szCs w:val="28"/>
        </w:rPr>
        <w:t xml:space="preserve"> = 176 часов.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Косвенные расходы – </w:t>
      </w:r>
      <w:r w:rsidRPr="00522CA1">
        <w:rPr>
          <w:szCs w:val="28"/>
          <w:lang w:val="en-US"/>
        </w:rPr>
        <w:t>C</w:t>
      </w:r>
      <w:r w:rsidRPr="00522CA1">
        <w:rPr>
          <w:szCs w:val="28"/>
          <w:vertAlign w:val="subscript"/>
        </w:rPr>
        <w:t>2</w:t>
      </w:r>
      <w:r w:rsidRPr="00522CA1">
        <w:rPr>
          <w:szCs w:val="28"/>
          <w:vertAlign w:val="superscript"/>
          <w:lang w:val="en-US"/>
        </w:rPr>
        <w:t>p</w:t>
      </w:r>
      <w:r w:rsidRPr="00522CA1">
        <w:rPr>
          <w:szCs w:val="28"/>
        </w:rPr>
        <w:t xml:space="preserve"> рассчитываются по формуле (3.17):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jc w:val="right"/>
        <w:rPr>
          <w:szCs w:val="28"/>
        </w:rPr>
      </w:pPr>
      <w:r w:rsidRPr="00522CA1">
        <w:rPr>
          <w:position w:val="-30"/>
          <w:szCs w:val="28"/>
        </w:rPr>
        <w:object w:dxaOrig="1660" w:dyaOrig="680">
          <v:shape id="_x0000_i1061" type="#_x0000_t75" style="width:112.2pt;height:47.7pt" o:ole="" fillcolor="window">
            <v:imagedata r:id="rId82" o:title=""/>
          </v:shape>
          <o:OLEObject Type="Embed" ProgID="Equation.3" ShapeID="_x0000_i1061" DrawAspect="Content" ObjectID="_1525118492" r:id="rId83"/>
        </w:object>
      </w:r>
      <w:r w:rsidRPr="00522CA1">
        <w:rPr>
          <w:szCs w:val="28"/>
        </w:rPr>
        <w:t xml:space="preserve">   ,                                       (3.17)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bCs/>
          <w:sz w:val="28"/>
          <w:szCs w:val="28"/>
        </w:rPr>
        <w:t>Ср2=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bCs/>
          <w:sz w:val="28"/>
          <w:szCs w:val="28"/>
        </w:rPr>
        <w:t xml:space="preserve">(2400+360)/176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15,68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где ОС </w:t>
      </w:r>
      <w:r w:rsidRPr="00522CA1">
        <w:rPr>
          <w:szCs w:val="28"/>
          <w:vertAlign w:val="subscript"/>
        </w:rPr>
        <w:t>зд</w:t>
      </w:r>
      <w:r w:rsidRPr="00522CA1">
        <w:rPr>
          <w:szCs w:val="28"/>
        </w:rPr>
        <w:t xml:space="preserve"> – стоимость аренды помещения;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С1 - затраты на содержание помещений составляют 5-15</w:t>
      </w:r>
      <w:r w:rsidRPr="00522CA1">
        <w:rPr>
          <w:rFonts w:ascii="Times New Roman" w:hAnsi="Times New Roman" w:cs="Times New Roman"/>
          <w:sz w:val="28"/>
          <w:szCs w:val="28"/>
        </w:rPr>
        <w:sym w:font="Times New Roman" w:char="0025"/>
      </w:r>
      <w:r w:rsidRPr="00522CA1">
        <w:rPr>
          <w:rFonts w:ascii="Times New Roman" w:hAnsi="Times New Roman" w:cs="Times New Roman"/>
          <w:sz w:val="28"/>
          <w:szCs w:val="28"/>
        </w:rPr>
        <w:t xml:space="preserve"> от стоимости помещения. 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400" w:dyaOrig="360">
          <v:shape id="_x0000_i1062" type="#_x0000_t75" style="width:20.55pt;height:17.75pt" o:ole="">
            <v:imagedata r:id="rId27" o:title=""/>
          </v:shape>
          <o:OLEObject Type="Embed" ProgID="Equation.3" ShapeID="_x0000_i1062" DrawAspect="Content" ObjectID="_1525118493" r:id="rId84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– месячный фонд времени работы, час. 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Стоимость помещения за месяц определяется как: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ОС зд=</w:t>
      </w:r>
      <w:r w:rsidRPr="00522CA1">
        <w:rPr>
          <w:rFonts w:ascii="Times New Roman" w:hAnsi="Times New Roman" w:cs="Times New Roman"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sz w:val="28"/>
          <w:szCs w:val="28"/>
        </w:rPr>
        <w:t xml:space="preserve">16*150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2400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lastRenderedPageBreak/>
        <w:t>Затраты на содержание помещений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С1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sz w:val="28"/>
          <w:szCs w:val="28"/>
        </w:rPr>
        <w:t xml:space="preserve">2400*0,15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360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bookmarkStart w:id="3" w:name="_Toc135675371"/>
      <w:r w:rsidRPr="00522CA1">
        <w:rPr>
          <w:szCs w:val="28"/>
        </w:rPr>
        <w:t xml:space="preserve">Расчёт себестоимости выполнения работ в </w:t>
      </w:r>
      <w:bookmarkEnd w:id="3"/>
      <w:r w:rsidR="00153F0A">
        <w:rPr>
          <w:szCs w:val="28"/>
        </w:rPr>
        <w:t xml:space="preserve"> режиме сайта интернет-магазина.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Расчёт себестоимости выполнения операций в </w:t>
      </w:r>
      <w:r w:rsidR="00153F0A">
        <w:rPr>
          <w:szCs w:val="28"/>
        </w:rPr>
        <w:t>режиме сайта интернет-магазина</w:t>
      </w:r>
      <w:r w:rsidRPr="00522CA1">
        <w:rPr>
          <w:szCs w:val="28"/>
        </w:rPr>
        <w:t xml:space="preserve"> выполняется по формуле (3.18):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jc w:val="right"/>
        <w:rPr>
          <w:szCs w:val="28"/>
        </w:rPr>
      </w:pPr>
      <w:r w:rsidRPr="00522CA1">
        <w:rPr>
          <w:noProof/>
          <w:szCs w:val="28"/>
        </w:rPr>
        <w:drawing>
          <wp:inline distT="0" distB="0" distL="0" distR="0" wp14:anchorId="76370DFC" wp14:editId="39207CC0">
            <wp:extent cx="1571625" cy="314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CA1">
        <w:rPr>
          <w:szCs w:val="28"/>
        </w:rPr>
        <w:t>,                                        (3.18)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360871">
        <w:rPr>
          <w:rFonts w:ascii="Times New Roman" w:hAnsi="Times New Roman" w:cs="Times New Roman"/>
          <w:bCs/>
          <w:sz w:val="28"/>
          <w:szCs w:val="28"/>
        </w:rPr>
        <w:t xml:space="preserve">Са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 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 xml:space="preserve">19,67+2,4+15,68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37,75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грн/час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где </w:t>
      </w:r>
      <w:r w:rsidRPr="00522CA1">
        <w:rPr>
          <w:szCs w:val="28"/>
          <w:lang w:val="en-US"/>
        </w:rPr>
        <w:t>C</w:t>
      </w:r>
      <w:r w:rsidRPr="00522CA1">
        <w:rPr>
          <w:szCs w:val="28"/>
          <w:vertAlign w:val="subscript"/>
        </w:rPr>
        <w:t>1</w:t>
      </w:r>
      <w:r w:rsidRPr="00522CA1">
        <w:rPr>
          <w:szCs w:val="28"/>
          <w:vertAlign w:val="superscript"/>
          <w:lang w:val="en-US"/>
        </w:rPr>
        <w:t>a</w:t>
      </w:r>
      <w:r w:rsidRPr="00522CA1">
        <w:rPr>
          <w:szCs w:val="28"/>
          <w:vertAlign w:val="superscript"/>
        </w:rPr>
        <w:t xml:space="preserve"> </w:t>
      </w:r>
      <w:r w:rsidRPr="00522CA1">
        <w:rPr>
          <w:szCs w:val="28"/>
        </w:rPr>
        <w:t>– затраты на оплату труда персонала, грн.;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  <w:lang w:val="en-US"/>
        </w:rPr>
        <w:t>C</w:t>
      </w:r>
      <w:r w:rsidRPr="00522CA1">
        <w:rPr>
          <w:szCs w:val="28"/>
          <w:vertAlign w:val="subscript"/>
        </w:rPr>
        <w:t>2</w:t>
      </w:r>
      <w:r w:rsidRPr="00522CA1">
        <w:rPr>
          <w:szCs w:val="28"/>
          <w:vertAlign w:val="superscript"/>
          <w:lang w:val="en-US"/>
        </w:rPr>
        <w:t>a</w:t>
      </w:r>
      <w:r w:rsidRPr="00522CA1">
        <w:rPr>
          <w:szCs w:val="28"/>
        </w:rPr>
        <w:t xml:space="preserve"> – стоимость компьютерного времени, грн.;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  <w:lang w:val="en-US"/>
        </w:rPr>
        <w:t>C</w:t>
      </w:r>
      <w:r w:rsidRPr="00522CA1">
        <w:rPr>
          <w:szCs w:val="28"/>
          <w:vertAlign w:val="subscript"/>
        </w:rPr>
        <w:t>3</w:t>
      </w:r>
      <w:r w:rsidRPr="00522CA1">
        <w:rPr>
          <w:szCs w:val="28"/>
          <w:vertAlign w:val="superscript"/>
          <w:lang w:val="en-US"/>
        </w:rPr>
        <w:t>a</w:t>
      </w:r>
      <w:r w:rsidRPr="00522CA1">
        <w:rPr>
          <w:szCs w:val="28"/>
        </w:rPr>
        <w:t xml:space="preserve"> – косвенные расходы, грн.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Затраты на оплату труда персонала: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jc w:val="right"/>
        <w:rPr>
          <w:szCs w:val="28"/>
        </w:rPr>
      </w:pPr>
      <w:r w:rsidRPr="00522CA1">
        <w:rPr>
          <w:position w:val="-30"/>
          <w:szCs w:val="28"/>
          <w:vertAlign w:val="subscript"/>
        </w:rPr>
        <w:object w:dxaOrig="2439" w:dyaOrig="720">
          <v:shape id="_x0000_i1063" type="#_x0000_t75" style="width:122.5pt;height:36.45pt" o:ole="" fillcolor="window">
            <v:imagedata r:id="rId86" o:title=""/>
          </v:shape>
          <o:OLEObject Type="Embed" ProgID="Equation.3" ShapeID="_x0000_i1063" DrawAspect="Content" ObjectID="_1525118494" r:id="rId87"/>
        </w:object>
      </w:r>
      <w:r w:rsidRPr="00522CA1">
        <w:rPr>
          <w:szCs w:val="28"/>
        </w:rPr>
        <w:t>,                                        (3.19)</w:t>
      </w:r>
    </w:p>
    <w:p w:rsidR="00442EF0" w:rsidRPr="00522CA1" w:rsidRDefault="00442EF0" w:rsidP="00F2212A">
      <w:pPr>
        <w:spacing w:after="0" w:line="360" w:lineRule="auto"/>
        <w:jc w:val="center"/>
        <w:rPr>
          <w:rFonts w:ascii="Times New Roman" w:eastAsia="Calibri" w:hAnsi="Times New Roman" w:cs="Times New Roman"/>
          <w:position w:val="-14"/>
          <w:sz w:val="28"/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bCs/>
          <w:sz w:val="28"/>
          <w:szCs w:val="28"/>
        </w:rPr>
        <w:t xml:space="preserve">Са1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bCs/>
          <w:sz w:val="28"/>
          <w:szCs w:val="28"/>
        </w:rPr>
        <w:t xml:space="preserve">1*14,2*1,385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19,67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грн/час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где </w:t>
      </w:r>
      <w:r w:rsidRPr="00522CA1">
        <w:rPr>
          <w:szCs w:val="28"/>
          <w:lang w:val="en-US"/>
        </w:rPr>
        <w:t>N</w:t>
      </w:r>
      <w:r w:rsidRPr="00522CA1">
        <w:rPr>
          <w:szCs w:val="28"/>
          <w:vertAlign w:val="subscript"/>
          <w:lang w:val="en-US"/>
        </w:rPr>
        <w:t>p</w:t>
      </w:r>
      <w:r w:rsidRPr="00522CA1">
        <w:rPr>
          <w:szCs w:val="28"/>
          <w:vertAlign w:val="subscript"/>
        </w:rPr>
        <w:t xml:space="preserve"> </w:t>
      </w:r>
      <w:r w:rsidRPr="00522CA1">
        <w:rPr>
          <w:szCs w:val="28"/>
        </w:rPr>
        <w:t xml:space="preserve">– количество работников </w:t>
      </w:r>
      <w:r w:rsidRPr="00522CA1">
        <w:rPr>
          <w:szCs w:val="28"/>
          <w:lang w:val="en-US"/>
        </w:rPr>
        <w:t>p</w:t>
      </w:r>
      <w:r w:rsidRPr="00522CA1">
        <w:rPr>
          <w:szCs w:val="28"/>
        </w:rPr>
        <w:t xml:space="preserve">-й профессии, выполнявших работу после автоматизации, чел.; принимаем </w:t>
      </w:r>
      <w:r w:rsidRPr="00522CA1">
        <w:rPr>
          <w:szCs w:val="28"/>
          <w:lang w:val="en-US"/>
        </w:rPr>
        <w:t>N</w:t>
      </w:r>
      <w:r w:rsidRPr="00522CA1">
        <w:rPr>
          <w:szCs w:val="28"/>
          <w:vertAlign w:val="subscript"/>
          <w:lang w:val="en-US"/>
        </w:rPr>
        <w:t>p</w:t>
      </w:r>
      <w:r w:rsidRPr="00522CA1">
        <w:rPr>
          <w:szCs w:val="28"/>
        </w:rPr>
        <w:t xml:space="preserve"> = 1;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ЗП</w:t>
      </w:r>
      <w:r w:rsidRPr="00522CA1">
        <w:rPr>
          <w:szCs w:val="28"/>
          <w:vertAlign w:val="subscript"/>
        </w:rPr>
        <w:t xml:space="preserve">час </w:t>
      </w:r>
      <w:r w:rsidRPr="00522CA1">
        <w:rPr>
          <w:szCs w:val="28"/>
        </w:rPr>
        <w:t xml:space="preserve">– часовая зарплата одного работника </w:t>
      </w:r>
      <w:r w:rsidRPr="00522CA1">
        <w:rPr>
          <w:szCs w:val="28"/>
          <w:lang w:val="en-US"/>
        </w:rPr>
        <w:t>p</w:t>
      </w:r>
      <w:r w:rsidRPr="00522CA1">
        <w:rPr>
          <w:szCs w:val="28"/>
        </w:rPr>
        <w:t>-й профессии, грн.;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lastRenderedPageBreak/>
        <w:t>ЗП час=</w:t>
      </w:r>
      <w:r w:rsidRPr="00522CA1">
        <w:rPr>
          <w:rFonts w:ascii="Times New Roman" w:hAnsi="Times New Roman" w:cs="Times New Roman"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sz w:val="28"/>
          <w:szCs w:val="28"/>
        </w:rPr>
        <w:t xml:space="preserve">2500/176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14,2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грн/час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  <w:lang w:val="en-US"/>
        </w:rPr>
        <w:t>K</w:t>
      </w:r>
      <w:r w:rsidRPr="00522CA1">
        <w:rPr>
          <w:szCs w:val="28"/>
          <w:vertAlign w:val="subscript"/>
        </w:rPr>
        <w:t xml:space="preserve">зар </w:t>
      </w:r>
      <w:r w:rsidRPr="00522CA1">
        <w:rPr>
          <w:szCs w:val="28"/>
        </w:rPr>
        <w:t xml:space="preserve">– коэффициент начислений на фонд заработной платы, доли; принимаем </w:t>
      </w:r>
      <w:r w:rsidRPr="00522CA1">
        <w:rPr>
          <w:szCs w:val="28"/>
          <w:lang w:val="en-US"/>
        </w:rPr>
        <w:t>K</w:t>
      </w:r>
      <w:r w:rsidRPr="00522CA1">
        <w:rPr>
          <w:szCs w:val="28"/>
          <w:vertAlign w:val="subscript"/>
        </w:rPr>
        <w:t>зар</w:t>
      </w:r>
      <w:r w:rsidRPr="00522CA1">
        <w:rPr>
          <w:szCs w:val="28"/>
        </w:rPr>
        <w:t xml:space="preserve"> = 1,385; 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  <w:lang w:val="en-US"/>
        </w:rPr>
        <w:t>p</w:t>
      </w:r>
      <w:r w:rsidRPr="00522CA1">
        <w:rPr>
          <w:szCs w:val="28"/>
        </w:rPr>
        <w:t xml:space="preserve"> – число различных профессий, используемых в автоматизированном варианте.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Стоимость компьютерного времени: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jc w:val="right"/>
        <w:rPr>
          <w:szCs w:val="28"/>
        </w:rPr>
      </w:pPr>
      <w:bookmarkStart w:id="4" w:name="_Hlk419750059"/>
      <w:r w:rsidRPr="00522CA1">
        <w:rPr>
          <w:i/>
          <w:szCs w:val="28"/>
        </w:rPr>
        <w:t>С</w:t>
      </w:r>
      <w:r w:rsidRPr="00522CA1">
        <w:rPr>
          <w:i/>
          <w:szCs w:val="28"/>
          <w:vertAlign w:val="subscript"/>
        </w:rPr>
        <w:t>2</w:t>
      </w:r>
      <w:r w:rsidRPr="00522CA1">
        <w:rPr>
          <w:i/>
          <w:szCs w:val="28"/>
          <w:vertAlign w:val="superscript"/>
        </w:rPr>
        <w:t>А</w:t>
      </w:r>
      <w:bookmarkEnd w:id="4"/>
      <w:r w:rsidRPr="00522CA1">
        <w:rPr>
          <w:i/>
          <w:szCs w:val="28"/>
        </w:rPr>
        <w:t>= С</w:t>
      </w:r>
      <w:r w:rsidRPr="00522CA1">
        <w:rPr>
          <w:i/>
          <w:szCs w:val="28"/>
          <w:vertAlign w:val="subscript"/>
        </w:rPr>
        <w:t>А</w:t>
      </w:r>
      <w:r w:rsidRPr="00522CA1">
        <w:rPr>
          <w:i/>
          <w:szCs w:val="28"/>
        </w:rPr>
        <w:t xml:space="preserve"> + С</w:t>
      </w:r>
      <w:r w:rsidRPr="00522CA1">
        <w:rPr>
          <w:i/>
          <w:szCs w:val="28"/>
          <w:vertAlign w:val="subscript"/>
        </w:rPr>
        <w:t>Э</w:t>
      </w:r>
      <w:r w:rsidRPr="00522CA1">
        <w:rPr>
          <w:i/>
          <w:szCs w:val="28"/>
        </w:rPr>
        <w:t xml:space="preserve"> + С</w:t>
      </w:r>
      <w:r w:rsidRPr="00522CA1">
        <w:rPr>
          <w:i/>
          <w:szCs w:val="28"/>
          <w:vertAlign w:val="subscript"/>
        </w:rPr>
        <w:t>ТО</w:t>
      </w:r>
      <w:r w:rsidRPr="00522CA1">
        <w:rPr>
          <w:szCs w:val="28"/>
        </w:rPr>
        <w:t>,                                       (3.20)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bCs/>
          <w:sz w:val="28"/>
          <w:szCs w:val="28"/>
        </w:rPr>
        <w:t>Са2=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bCs/>
          <w:sz w:val="28"/>
          <w:szCs w:val="28"/>
        </w:rPr>
        <w:t xml:space="preserve">1,35+0,95+0,1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2,4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  <w:highlight w:val="green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где С</w:t>
      </w:r>
      <w:r w:rsidRPr="00522CA1">
        <w:rPr>
          <w:szCs w:val="28"/>
          <w:vertAlign w:val="subscript"/>
        </w:rPr>
        <w:t>А</w:t>
      </w:r>
      <w:r w:rsidRPr="00522CA1">
        <w:rPr>
          <w:szCs w:val="28"/>
        </w:rPr>
        <w:t xml:space="preserve"> – амортизационные отчисления, грн.; 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С</w:t>
      </w:r>
      <w:r w:rsidRPr="00522CA1">
        <w:rPr>
          <w:szCs w:val="28"/>
          <w:vertAlign w:val="subscript"/>
        </w:rPr>
        <w:t>Э</w:t>
      </w:r>
      <w:r w:rsidRPr="00522CA1">
        <w:rPr>
          <w:szCs w:val="28"/>
        </w:rPr>
        <w:t xml:space="preserve"> – энергозатраты, грн.; 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С</w:t>
      </w:r>
      <w:r w:rsidRPr="00522CA1">
        <w:rPr>
          <w:szCs w:val="28"/>
          <w:vertAlign w:val="subscript"/>
        </w:rPr>
        <w:t xml:space="preserve">ТО </w:t>
      </w:r>
      <w:r w:rsidRPr="00522CA1">
        <w:rPr>
          <w:szCs w:val="28"/>
        </w:rPr>
        <w:t xml:space="preserve">– затраты на техобслуживание, грн. </w:t>
      </w:r>
    </w:p>
    <w:p w:rsidR="00442EF0" w:rsidRPr="00522CA1" w:rsidRDefault="00442EF0" w:rsidP="00F2212A">
      <w:pPr>
        <w:pStyle w:val="ae"/>
        <w:spacing w:line="360" w:lineRule="auto"/>
        <w:ind w:firstLine="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Косвенные расходы – </w:t>
      </w:r>
      <w:r w:rsidRPr="00522CA1">
        <w:rPr>
          <w:szCs w:val="28"/>
          <w:lang w:val="en-US"/>
        </w:rPr>
        <w:t>C</w:t>
      </w:r>
      <w:r w:rsidRPr="00522CA1">
        <w:rPr>
          <w:szCs w:val="28"/>
          <w:vertAlign w:val="subscript"/>
        </w:rPr>
        <w:t>2</w:t>
      </w:r>
      <w:r w:rsidRPr="00522CA1">
        <w:rPr>
          <w:szCs w:val="28"/>
          <w:vertAlign w:val="superscript"/>
          <w:lang w:val="en-US"/>
        </w:rPr>
        <w:t>p</w:t>
      </w:r>
      <w:r w:rsidRPr="00522CA1">
        <w:rPr>
          <w:szCs w:val="28"/>
        </w:rPr>
        <w:t xml:space="preserve"> рассчитываются по формуле (3.17):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jc w:val="right"/>
        <w:rPr>
          <w:szCs w:val="28"/>
        </w:rPr>
      </w:pPr>
      <w:r w:rsidRPr="00522CA1">
        <w:rPr>
          <w:position w:val="-30"/>
          <w:szCs w:val="28"/>
        </w:rPr>
        <w:object w:dxaOrig="1579" w:dyaOrig="680">
          <v:shape id="_x0000_i1064" type="#_x0000_t75" style="width:107.55pt;height:47.7pt" o:ole="" fillcolor="window">
            <v:imagedata r:id="rId88" o:title=""/>
          </v:shape>
          <o:OLEObject Type="Embed" ProgID="Equation.3" ShapeID="_x0000_i1064" DrawAspect="Content" ObjectID="_1525118495" r:id="rId89"/>
        </w:object>
      </w:r>
      <w:r w:rsidRPr="00522CA1">
        <w:rPr>
          <w:szCs w:val="28"/>
        </w:rPr>
        <w:t xml:space="preserve">   ,                                       (3.17)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bCs/>
          <w:sz w:val="28"/>
          <w:szCs w:val="28"/>
        </w:rPr>
        <w:t>Ср2=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bCs/>
          <w:sz w:val="28"/>
          <w:szCs w:val="28"/>
        </w:rPr>
        <w:t xml:space="preserve">(2400+360)/176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15,68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где ОС </w:t>
      </w:r>
      <w:r w:rsidRPr="00522CA1">
        <w:rPr>
          <w:szCs w:val="28"/>
          <w:vertAlign w:val="subscript"/>
        </w:rPr>
        <w:t>зд</w:t>
      </w:r>
      <w:r w:rsidRPr="00522CA1">
        <w:rPr>
          <w:szCs w:val="28"/>
        </w:rPr>
        <w:t xml:space="preserve"> – стоимость помещения;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С1 - затраты на содержание помещений составляют 5-15</w:t>
      </w:r>
      <w:r w:rsidRPr="00522CA1">
        <w:rPr>
          <w:rFonts w:ascii="Times New Roman" w:hAnsi="Times New Roman" w:cs="Times New Roman"/>
          <w:sz w:val="28"/>
          <w:szCs w:val="28"/>
        </w:rPr>
        <w:sym w:font="Times New Roman" w:char="0025"/>
      </w:r>
      <w:r w:rsidRPr="00522CA1">
        <w:rPr>
          <w:rFonts w:ascii="Times New Roman" w:hAnsi="Times New Roman" w:cs="Times New Roman"/>
          <w:sz w:val="28"/>
          <w:szCs w:val="28"/>
        </w:rPr>
        <w:t xml:space="preserve"> от стоимости помещения. </w:t>
      </w: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400" w:dyaOrig="360">
          <v:shape id="_x0000_i1065" type="#_x0000_t75" style="width:20.55pt;height:17.75pt" o:ole="">
            <v:imagedata r:id="rId27" o:title=""/>
          </v:shape>
          <o:OLEObject Type="Embed" ProgID="Equation.3" ShapeID="_x0000_i1065" DrawAspect="Content" ObjectID="_1525118496" r:id="rId90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– месячный фонд времени работы, час. 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Стоимость помещения за месяц определяется как: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ОС зд=</w:t>
      </w:r>
      <w:r w:rsidRPr="00522CA1">
        <w:rPr>
          <w:rFonts w:ascii="Times New Roman" w:hAnsi="Times New Roman" w:cs="Times New Roman"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sz w:val="28"/>
          <w:szCs w:val="28"/>
        </w:rPr>
        <w:t xml:space="preserve">16*150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2400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Затраты на содержание помещений</w:t>
      </w:r>
    </w:p>
    <w:p w:rsidR="00522CA1" w:rsidRDefault="00522CA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22CA1" w:rsidRPr="00522CA1" w:rsidRDefault="00522CA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С1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sz w:val="28"/>
          <w:szCs w:val="28"/>
        </w:rPr>
        <w:t xml:space="preserve">2400*0,15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360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pStyle w:val="ae"/>
        <w:spacing w:line="360" w:lineRule="auto"/>
        <w:ind w:firstLine="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В таблице 3.2 приведен перечень операций и их трудоемкость в ручном и автоматизированном вариантах.</w:t>
      </w:r>
    </w:p>
    <w:p w:rsidR="00442EF0" w:rsidRPr="00522CA1" w:rsidRDefault="00442EF0" w:rsidP="00F2212A">
      <w:pPr>
        <w:pStyle w:val="ae"/>
        <w:spacing w:line="360" w:lineRule="auto"/>
        <w:rPr>
          <w:szCs w:val="28"/>
        </w:rPr>
      </w:pPr>
      <w:r w:rsidRPr="00522CA1">
        <w:rPr>
          <w:szCs w:val="28"/>
        </w:rPr>
        <w:t>Таблица 3.2 – Трудоемкость операций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tbl>
      <w:tblPr>
        <w:tblW w:w="8961" w:type="dxa"/>
        <w:tblInd w:w="103" w:type="dxa"/>
        <w:tblLook w:val="04A0" w:firstRow="1" w:lastRow="0" w:firstColumn="1" w:lastColumn="0" w:noHBand="0" w:noVBand="1"/>
      </w:tblPr>
      <w:tblGrid>
        <w:gridCol w:w="1160"/>
        <w:gridCol w:w="2956"/>
        <w:gridCol w:w="1356"/>
        <w:gridCol w:w="1647"/>
        <w:gridCol w:w="1842"/>
      </w:tblGrid>
      <w:tr w:rsidR="00522CA1" w:rsidRPr="00522CA1" w:rsidTr="00522CA1">
        <w:trPr>
          <w:trHeight w:val="10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522C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 </w:t>
            </w:r>
          </w:p>
        </w:tc>
        <w:tc>
          <w:tcPr>
            <w:tcW w:w="2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522C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Наименование операций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2CA1" w:rsidRDefault="00442EF0" w:rsidP="00522C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Трудоемк.</w:t>
            </w:r>
          </w:p>
          <w:p w:rsidR="00442EF0" w:rsidRPr="00360871" w:rsidRDefault="00442EF0" w:rsidP="00522C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ручн.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2CA1" w:rsidRDefault="00442EF0" w:rsidP="00522C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 xml:space="preserve">Трудоемк. </w:t>
            </w:r>
          </w:p>
          <w:p w:rsidR="00442EF0" w:rsidRPr="00360871" w:rsidRDefault="00442EF0" w:rsidP="00522C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Авт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2CA1" w:rsidRDefault="00442EF0" w:rsidP="00522C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 xml:space="preserve">Периодичность </w:t>
            </w:r>
          </w:p>
          <w:p w:rsidR="00442EF0" w:rsidRPr="00360871" w:rsidRDefault="00442EF0" w:rsidP="00522C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за год</w:t>
            </w:r>
          </w:p>
        </w:tc>
      </w:tr>
      <w:tr w:rsidR="00522CA1" w:rsidRPr="00522CA1" w:rsidTr="00522CA1">
        <w:trPr>
          <w:trHeight w:val="25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522CA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522C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Вход в магазин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EF0" w:rsidRPr="00360871" w:rsidRDefault="00442EF0" w:rsidP="00522C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0,5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EF0" w:rsidRPr="00360871" w:rsidRDefault="00442EF0" w:rsidP="00522C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0,017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EF0" w:rsidRPr="00360871" w:rsidRDefault="00442EF0" w:rsidP="00522C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900</w:t>
            </w:r>
          </w:p>
        </w:tc>
      </w:tr>
      <w:tr w:rsidR="00522CA1" w:rsidRPr="00522CA1" w:rsidTr="00522CA1">
        <w:trPr>
          <w:trHeight w:val="25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522CA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522C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Выбор товара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EF0" w:rsidRPr="00360871" w:rsidRDefault="00442EF0" w:rsidP="00522C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EF0" w:rsidRPr="00360871" w:rsidRDefault="00442EF0" w:rsidP="00522C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0,5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EF0" w:rsidRPr="00360871" w:rsidRDefault="00442EF0" w:rsidP="00522C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500</w:t>
            </w:r>
          </w:p>
        </w:tc>
      </w:tr>
      <w:tr w:rsidR="00522CA1" w:rsidRPr="00522CA1" w:rsidTr="00522CA1">
        <w:trPr>
          <w:trHeight w:val="25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522CA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522C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Оплата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EF0" w:rsidRPr="00360871" w:rsidRDefault="00442EF0" w:rsidP="00522C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EF0" w:rsidRPr="00360871" w:rsidRDefault="00442EF0" w:rsidP="00522C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0,33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EF0" w:rsidRPr="00360871" w:rsidRDefault="00442EF0" w:rsidP="00522C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400</w:t>
            </w:r>
          </w:p>
        </w:tc>
      </w:tr>
      <w:tr w:rsidR="00522CA1" w:rsidRPr="00522CA1" w:rsidTr="00522CA1">
        <w:trPr>
          <w:trHeight w:val="25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522CA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522C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Формирование отчета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EF0" w:rsidRPr="00360871" w:rsidRDefault="00442EF0" w:rsidP="00522C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0,67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EF0" w:rsidRPr="00360871" w:rsidRDefault="00442EF0" w:rsidP="00522C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0,083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EF0" w:rsidRPr="00360871" w:rsidRDefault="00442EF0" w:rsidP="00522C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52</w:t>
            </w:r>
          </w:p>
        </w:tc>
      </w:tr>
      <w:tr w:rsidR="00522CA1" w:rsidRPr="00522CA1" w:rsidTr="00522CA1">
        <w:trPr>
          <w:trHeight w:val="25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522C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 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522CA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Всего часов: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522CA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10,17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522CA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0,93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522C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60871">
              <w:rPr>
                <w:rFonts w:ascii="Times New Roman" w:hAnsi="Times New Roman" w:cs="Times New Roman"/>
                <w:sz w:val="24"/>
                <w:szCs w:val="28"/>
              </w:rPr>
              <w:t> </w:t>
            </w:r>
          </w:p>
        </w:tc>
      </w:tr>
    </w:tbl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522CA1">
      <w:pPr>
        <w:pStyle w:val="22"/>
      </w:pPr>
      <w:bookmarkStart w:id="5" w:name="_Toc135675372"/>
      <w:bookmarkStart w:id="6" w:name="_Toc136429319"/>
      <w:r w:rsidRPr="00522CA1">
        <w:t>3</w:t>
      </w:r>
      <w:r w:rsidRPr="00522CA1">
        <w:rPr>
          <w:lang w:val="uk-UA"/>
        </w:rPr>
        <w:t xml:space="preserve">.3 </w:t>
      </w:r>
      <w:r w:rsidRPr="00522CA1">
        <w:t>Расчет годового экономического эффекта</w:t>
      </w:r>
      <w:bookmarkEnd w:id="5"/>
      <w:bookmarkEnd w:id="6"/>
      <w:r w:rsidRPr="00522CA1">
        <w:t xml:space="preserve">, коэффициента экономической эффективности и срока окупаемости капиталовложений 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Экономический эффект определяется по формуле (3.21):</w:t>
      </w:r>
    </w:p>
    <w:p w:rsidR="00442EF0" w:rsidRPr="00522CA1" w:rsidRDefault="00442EF0" w:rsidP="00F2212A">
      <w:pPr>
        <w:pStyle w:val="ae"/>
        <w:spacing w:line="360" w:lineRule="auto"/>
        <w:ind w:firstLine="720"/>
        <w:jc w:val="right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jc w:val="right"/>
        <w:rPr>
          <w:szCs w:val="28"/>
        </w:rPr>
      </w:pPr>
      <w:r w:rsidRPr="00522CA1">
        <w:rPr>
          <w:szCs w:val="28"/>
        </w:rPr>
        <w:t>Э</w:t>
      </w:r>
      <w:r w:rsidRPr="00522CA1">
        <w:rPr>
          <w:szCs w:val="28"/>
          <w:vertAlign w:val="subscript"/>
        </w:rPr>
        <w:t>ф</w:t>
      </w:r>
      <w:r w:rsidRPr="00522CA1">
        <w:rPr>
          <w:szCs w:val="28"/>
        </w:rPr>
        <w:t xml:space="preserve"> = Э</w:t>
      </w:r>
      <w:r w:rsidRPr="00522CA1">
        <w:rPr>
          <w:szCs w:val="28"/>
          <w:vertAlign w:val="subscript"/>
        </w:rPr>
        <w:t>г</w:t>
      </w:r>
      <w:r w:rsidRPr="00522CA1">
        <w:rPr>
          <w:szCs w:val="28"/>
        </w:rPr>
        <w:t xml:space="preserve"> – Е</w:t>
      </w:r>
      <w:r w:rsidRPr="00522CA1">
        <w:rPr>
          <w:szCs w:val="28"/>
          <w:vertAlign w:val="subscript"/>
        </w:rPr>
        <w:t>н</w:t>
      </w:r>
      <w:r w:rsidRPr="00522CA1">
        <w:rPr>
          <w:szCs w:val="28"/>
        </w:rPr>
        <w:t xml:space="preserve"> </w:t>
      </w:r>
      <w:r w:rsidRPr="00522CA1">
        <w:rPr>
          <w:szCs w:val="28"/>
        </w:rPr>
        <w:sym w:font="Times New Roman" w:char="00B7"/>
      </w:r>
      <w:r w:rsidRPr="00522CA1">
        <w:rPr>
          <w:szCs w:val="28"/>
        </w:rPr>
        <w:t xml:space="preserve"> </w:t>
      </w:r>
      <w:r w:rsidRPr="00522CA1">
        <w:rPr>
          <w:szCs w:val="28"/>
          <w:lang w:val="en-US"/>
        </w:rPr>
        <w:t>K</w:t>
      </w:r>
      <w:r w:rsidRPr="00522CA1">
        <w:rPr>
          <w:szCs w:val="28"/>
        </w:rPr>
        <w:t>,                                                (3.21)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bCs/>
          <w:sz w:val="28"/>
          <w:szCs w:val="28"/>
        </w:rPr>
        <w:t xml:space="preserve">Эф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 xml:space="preserve">132727,3-0,42*57564,76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108 550,10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где Э</w:t>
      </w:r>
      <w:r w:rsidRPr="00522CA1">
        <w:rPr>
          <w:szCs w:val="28"/>
          <w:vertAlign w:val="subscript"/>
        </w:rPr>
        <w:t>г</w:t>
      </w:r>
      <w:r w:rsidRPr="00522CA1">
        <w:rPr>
          <w:szCs w:val="28"/>
        </w:rPr>
        <w:t xml:space="preserve"> – годовая экономия текущих затрат, грн.; 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К – капитальные затраты на создание программного изделия, грн.;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Е</w:t>
      </w:r>
      <w:r w:rsidRPr="00522CA1">
        <w:rPr>
          <w:szCs w:val="28"/>
          <w:vertAlign w:val="subscript"/>
        </w:rPr>
        <w:t>н</w:t>
      </w:r>
      <w:r w:rsidRPr="00522CA1">
        <w:rPr>
          <w:szCs w:val="28"/>
        </w:rPr>
        <w:t xml:space="preserve"> – нормативный коэффициент экономической эффективности капиталовложений, доли; Е</w:t>
      </w:r>
      <w:r w:rsidRPr="00522CA1">
        <w:rPr>
          <w:szCs w:val="28"/>
          <w:vertAlign w:val="subscript"/>
        </w:rPr>
        <w:t xml:space="preserve">н </w:t>
      </w:r>
      <w:r w:rsidRPr="00522CA1">
        <w:rPr>
          <w:szCs w:val="28"/>
        </w:rPr>
        <w:t>= 0,42.</w:t>
      </w:r>
    </w:p>
    <w:p w:rsidR="00442EF0" w:rsidRPr="00522CA1" w:rsidRDefault="00442EF0" w:rsidP="00F22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lastRenderedPageBreak/>
        <w:t>Коэффициент экономической эффективности капиталовложений показывает величину годового прироста прибыли или снижения себестоимости в результате использования ПИ на одну гривну единовременных затрат (капиталовложений):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Коэффициент экономической эффективности капиталовложений равен: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jc w:val="right"/>
        <w:rPr>
          <w:szCs w:val="28"/>
        </w:rPr>
      </w:pPr>
      <w:r w:rsidRPr="00522CA1">
        <w:rPr>
          <w:position w:val="-14"/>
          <w:szCs w:val="28"/>
        </w:rPr>
        <w:object w:dxaOrig="1219" w:dyaOrig="360">
          <v:shape id="_x0000_i1066" type="#_x0000_t75" style="width:60.8pt;height:18.7pt" o:ole="">
            <v:imagedata r:id="rId91" o:title=""/>
          </v:shape>
          <o:OLEObject Type="Embed" ProgID="Equation.2" ShapeID="_x0000_i1066" DrawAspect="Content" ObjectID="_1525118497" r:id="rId92"/>
        </w:object>
      </w:r>
      <w:r w:rsidRPr="00522CA1">
        <w:rPr>
          <w:szCs w:val="28"/>
        </w:rPr>
        <w:tab/>
      </w:r>
      <w:r w:rsidRPr="00522CA1">
        <w:rPr>
          <w:szCs w:val="28"/>
        </w:rPr>
        <w:tab/>
      </w:r>
      <w:r w:rsidRPr="00522CA1">
        <w:rPr>
          <w:szCs w:val="28"/>
        </w:rPr>
        <w:tab/>
      </w:r>
      <w:r w:rsidRPr="00522CA1">
        <w:rPr>
          <w:szCs w:val="28"/>
        </w:rPr>
        <w:tab/>
      </w:r>
      <w:r w:rsidRPr="00522CA1">
        <w:rPr>
          <w:szCs w:val="28"/>
        </w:rPr>
        <w:tab/>
      </w:r>
      <w:r w:rsidRPr="00522CA1">
        <w:rPr>
          <w:szCs w:val="28"/>
        </w:rPr>
        <w:tab/>
        <w:t>(3.22)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360871">
        <w:rPr>
          <w:rFonts w:ascii="Times New Roman" w:hAnsi="Times New Roman" w:cs="Times New Roman"/>
          <w:bCs/>
          <w:sz w:val="28"/>
          <w:szCs w:val="28"/>
        </w:rPr>
        <w:t xml:space="preserve">Ер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 xml:space="preserve">132727,3/57564,76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2,3057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 xml:space="preserve">Так как </w:t>
      </w:r>
      <w:r w:rsidRPr="00522CA1">
        <w:rPr>
          <w:noProof/>
          <w:szCs w:val="28"/>
        </w:rPr>
        <w:drawing>
          <wp:inline distT="0" distB="0" distL="0" distR="0" wp14:anchorId="2E5EA380" wp14:editId="7FB31F7E">
            <wp:extent cx="647700" cy="247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CA1">
        <w:rPr>
          <w:szCs w:val="28"/>
        </w:rPr>
        <w:t xml:space="preserve">; 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522C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bCs/>
          <w:sz w:val="28"/>
          <w:szCs w:val="28"/>
        </w:rPr>
        <w:t>2,3057</w:t>
      </w:r>
      <w:r w:rsid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 xml:space="preserve"> &gt; 0,42, то внедрение разработанного программного комплекса является экономически эффективным.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Срок окупаемости капиталовложений – период времени, в течение которого окупаются затраты на ПИ: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Срок окупаемости капиталовложений: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F2212A">
      <w:pPr>
        <w:pStyle w:val="ae"/>
        <w:spacing w:line="360" w:lineRule="auto"/>
        <w:ind w:firstLine="720"/>
        <w:jc w:val="right"/>
        <w:rPr>
          <w:szCs w:val="28"/>
        </w:rPr>
      </w:pPr>
      <w:r w:rsidRPr="00522CA1">
        <w:rPr>
          <w:noProof/>
          <w:szCs w:val="28"/>
        </w:rPr>
        <w:drawing>
          <wp:inline distT="0" distB="0" distL="0" distR="0" wp14:anchorId="15CC153E" wp14:editId="5157B7BA">
            <wp:extent cx="638175" cy="457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CA1">
        <w:rPr>
          <w:szCs w:val="28"/>
        </w:rPr>
        <w:t xml:space="preserve">                                               (3.23)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D01D11" w:rsidRPr="00522CA1" w:rsidRDefault="00D01D11" w:rsidP="00522CA1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360871">
        <w:rPr>
          <w:rFonts w:ascii="Times New Roman" w:hAnsi="Times New Roman" w:cs="Times New Roman"/>
          <w:bCs/>
          <w:sz w:val="28"/>
          <w:szCs w:val="28"/>
        </w:rPr>
        <w:t xml:space="preserve">Тр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60871">
        <w:rPr>
          <w:rFonts w:ascii="Times New Roman" w:hAnsi="Times New Roman" w:cs="Times New Roman"/>
          <w:bCs/>
          <w:sz w:val="28"/>
          <w:szCs w:val="28"/>
        </w:rPr>
        <w:t xml:space="preserve">1/2,3057 = 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0,43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года</w:t>
      </w:r>
      <w:r w:rsidR="005A788B">
        <w:rPr>
          <w:rFonts w:ascii="Times New Roman" w:hAnsi="Times New Roman" w:cs="Times New Roman"/>
          <w:bCs/>
          <w:sz w:val="28"/>
          <w:szCs w:val="28"/>
        </w:rPr>
        <w:t xml:space="preserve"> = 156 дней = 5 месяцев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522CA1">
      <w:pPr>
        <w:pStyle w:val="ae"/>
        <w:spacing w:line="360" w:lineRule="auto"/>
        <w:ind w:firstLine="720"/>
        <w:rPr>
          <w:szCs w:val="28"/>
        </w:rPr>
      </w:pPr>
      <w:r w:rsidRPr="00522CA1">
        <w:rPr>
          <w:szCs w:val="28"/>
        </w:rPr>
        <w:t>Срок окупаемости капиталовложений меньше нормативного (</w:t>
      </w:r>
      <w:r w:rsidRPr="00522CA1">
        <w:rPr>
          <w:noProof/>
          <w:szCs w:val="28"/>
        </w:rPr>
        <w:drawing>
          <wp:inline distT="0" distB="0" distL="0" distR="0" wp14:anchorId="2D3029FF" wp14:editId="2BC7E3CB">
            <wp:extent cx="628650" cy="24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CA1">
        <w:rPr>
          <w:szCs w:val="28"/>
        </w:rPr>
        <w:t xml:space="preserve"> =</w:t>
      </w:r>
      <w:r w:rsidR="005A788B">
        <w:rPr>
          <w:szCs w:val="28"/>
        </w:rPr>
        <w:t>2,4 &gt;</w:t>
      </w:r>
      <w:r w:rsidRPr="00522CA1">
        <w:rPr>
          <w:szCs w:val="28"/>
        </w:rPr>
        <w:t xml:space="preserve"> </w:t>
      </w:r>
      <w:r w:rsidRPr="00522CA1">
        <w:rPr>
          <w:bCs/>
          <w:szCs w:val="28"/>
        </w:rPr>
        <w:t>0,43</w:t>
      </w:r>
      <w:r w:rsidRPr="00522CA1">
        <w:rPr>
          <w:szCs w:val="28"/>
        </w:rPr>
        <w:t xml:space="preserve"> года), что показывает эффективность использования капиталовложений.</w:t>
      </w:r>
    </w:p>
    <w:p w:rsidR="00442EF0" w:rsidRPr="00522CA1" w:rsidRDefault="00442EF0" w:rsidP="00F2212A">
      <w:pPr>
        <w:pStyle w:val="ae"/>
        <w:spacing w:line="360" w:lineRule="auto"/>
        <w:ind w:firstLine="720"/>
        <w:rPr>
          <w:szCs w:val="28"/>
        </w:rPr>
      </w:pPr>
    </w:p>
    <w:p w:rsidR="00442EF0" w:rsidRPr="00522CA1" w:rsidRDefault="00442EF0" w:rsidP="00522CA1">
      <w:pPr>
        <w:pStyle w:val="22"/>
      </w:pPr>
      <w:r w:rsidRPr="00522CA1">
        <w:t>Выводы по разделу</w:t>
      </w:r>
    </w:p>
    <w:p w:rsidR="00442EF0" w:rsidRPr="00522CA1" w:rsidRDefault="00442EF0" w:rsidP="00F2212A">
      <w:pPr>
        <w:pStyle w:val="130"/>
        <w:spacing w:line="360" w:lineRule="auto"/>
      </w:pPr>
      <w:r w:rsidRPr="00522CA1">
        <w:t xml:space="preserve">Данный экономический расчет показывает, что разработка и использование ПП </w:t>
      </w:r>
      <w:r w:rsidR="00522CA1" w:rsidRPr="00522CA1">
        <w:t>«Интернет-магазин по торговле компьютерной техникой и мобильными телефонами»</w:t>
      </w:r>
      <w:r w:rsidRPr="00522CA1">
        <w:t xml:space="preserve"> является экономически оправданным и целесообразным. Об этом свидетельствуют следующие данные (таблица 4.5).</w:t>
      </w:r>
    </w:p>
    <w:p w:rsidR="00442EF0" w:rsidRPr="00522CA1" w:rsidRDefault="00442EF0" w:rsidP="00F2212A">
      <w:pPr>
        <w:pStyle w:val="130"/>
        <w:spacing w:line="360" w:lineRule="auto"/>
      </w:pPr>
    </w:p>
    <w:p w:rsidR="00442EF0" w:rsidRPr="00522CA1" w:rsidRDefault="00442EF0" w:rsidP="00F2212A">
      <w:pPr>
        <w:pStyle w:val="130"/>
        <w:spacing w:line="360" w:lineRule="auto"/>
        <w:ind w:firstLine="0"/>
      </w:pPr>
      <w:r w:rsidRPr="00522CA1">
        <w:t>Таблица 4.5 – Результаты экономических расчетов</w:t>
      </w:r>
    </w:p>
    <w:p w:rsidR="00442EF0" w:rsidRPr="00522CA1" w:rsidRDefault="00442EF0" w:rsidP="00F2212A">
      <w:pPr>
        <w:pStyle w:val="130"/>
        <w:spacing w:line="360" w:lineRule="auto"/>
      </w:pPr>
    </w:p>
    <w:tbl>
      <w:tblPr>
        <w:tblW w:w="8394" w:type="dxa"/>
        <w:tblInd w:w="103" w:type="dxa"/>
        <w:tblLook w:val="04A0" w:firstRow="1" w:lastRow="0" w:firstColumn="1" w:lastColumn="0" w:noHBand="0" w:noVBand="1"/>
      </w:tblPr>
      <w:tblGrid>
        <w:gridCol w:w="4937"/>
        <w:gridCol w:w="992"/>
        <w:gridCol w:w="1727"/>
        <w:gridCol w:w="738"/>
      </w:tblGrid>
      <w:tr w:rsidR="00522CA1" w:rsidRPr="00522CA1" w:rsidTr="00522CA1">
        <w:tc>
          <w:tcPr>
            <w:tcW w:w="4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Капиталовложения на создание ПК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 xml:space="preserve">К = 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78006,64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</w:p>
        </w:tc>
      </w:tr>
      <w:tr w:rsidR="00522CA1" w:rsidRPr="00522CA1" w:rsidTr="00522CA1">
        <w:tc>
          <w:tcPr>
            <w:tcW w:w="4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 xml:space="preserve">Годовая экономия текущих затрат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 xml:space="preserve">Эг = 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132 727,30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</w:p>
        </w:tc>
      </w:tr>
      <w:tr w:rsidR="00522CA1" w:rsidRPr="00522CA1" w:rsidTr="00522CA1">
        <w:tc>
          <w:tcPr>
            <w:tcW w:w="4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Годовой экономический эффект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 xml:space="preserve">Эф = 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108 550,10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</w:p>
        </w:tc>
      </w:tr>
      <w:tr w:rsidR="00522CA1" w:rsidRPr="00522CA1" w:rsidTr="00522CA1">
        <w:tc>
          <w:tcPr>
            <w:tcW w:w="4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Расчетный коэффициент экономической эффективности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 xml:space="preserve">Ер = 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2,3057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22CA1" w:rsidRPr="00522CA1" w:rsidTr="00522CA1">
        <w:tc>
          <w:tcPr>
            <w:tcW w:w="4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Срок окупаемости проекта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 xml:space="preserve">Тр = 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0,43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EF0" w:rsidRPr="00360871" w:rsidRDefault="00442EF0" w:rsidP="00F2212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года</w:t>
            </w:r>
          </w:p>
        </w:tc>
      </w:tr>
    </w:tbl>
    <w:p w:rsidR="00442EF0" w:rsidRPr="00522CA1" w:rsidRDefault="00442EF0" w:rsidP="00F2212A">
      <w:pPr>
        <w:pStyle w:val="130"/>
        <w:spacing w:line="360" w:lineRule="auto"/>
      </w:pPr>
    </w:p>
    <w:sectPr w:rsidR="00442EF0" w:rsidRPr="00522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26F39"/>
    <w:multiLevelType w:val="multilevel"/>
    <w:tmpl w:val="67C8DBDC"/>
    <w:lvl w:ilvl="0">
      <w:start w:val="1"/>
      <w:numFmt w:val="decimal"/>
      <w:pStyle w:val="2"/>
      <w:lvlText w:val="%1"/>
      <w:lvlJc w:val="left"/>
      <w:pPr>
        <w:tabs>
          <w:tab w:val="num" w:pos="794"/>
        </w:tabs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28"/>
        <w:szCs w:val="28"/>
        <w:effect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247"/>
        </w:tabs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  <w:vertAlign w:val="baseline"/>
      </w:rPr>
    </w:lvl>
    <w:lvl w:ilvl="2">
      <w:start w:val="1"/>
      <w:numFmt w:val="russianLower"/>
      <w:lvlText w:val="%3)"/>
      <w:lvlJc w:val="left"/>
      <w:pPr>
        <w:tabs>
          <w:tab w:val="num" w:pos="1134"/>
        </w:tabs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8"/>
        <w:u w:val="none"/>
        <w:effect w:val="none"/>
        <w:vertAlign w:val="baseli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3427EB2"/>
    <w:multiLevelType w:val="multilevel"/>
    <w:tmpl w:val="22685228"/>
    <w:lvl w:ilvl="0">
      <w:start w:val="1"/>
      <w:numFmt w:val="decimal"/>
      <w:pStyle w:val="1"/>
      <w:lvlText w:val="%1"/>
      <w:lvlJc w:val="left"/>
      <w:pPr>
        <w:tabs>
          <w:tab w:val="num" w:pos="964"/>
        </w:tabs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0" w:firstLine="964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28"/>
        <w:effect w:val="none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1D6C6D1D"/>
    <w:multiLevelType w:val="hybridMultilevel"/>
    <w:tmpl w:val="E1ECAF50"/>
    <w:lvl w:ilvl="0" w:tplc="FDF407B8">
      <w:start w:val="1"/>
      <w:numFmt w:val="bullet"/>
      <w:pStyle w:val="a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1"/>
        </w:tabs>
        <w:ind w:left="37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abstractNum w:abstractNumId="3" w15:restartNumberingAfterBreak="0">
    <w:nsid w:val="341A0572"/>
    <w:multiLevelType w:val="hybridMultilevel"/>
    <w:tmpl w:val="B6847628"/>
    <w:lvl w:ilvl="0" w:tplc="AD0EA7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B1C11"/>
    <w:multiLevelType w:val="multilevel"/>
    <w:tmpl w:val="3A9E16A8"/>
    <w:lvl w:ilvl="0">
      <w:start w:val="1"/>
      <w:numFmt w:val="decimal"/>
      <w:pStyle w:val="2012110"/>
      <w:lvlText w:val="%1)"/>
      <w:lvlJc w:val="left"/>
      <w:pPr>
        <w:tabs>
          <w:tab w:val="num" w:pos="851"/>
        </w:tabs>
        <w:ind w:left="0" w:firstLine="567"/>
      </w:pPr>
      <w:rPr>
        <w:rFonts w:ascii="Times New Roman" w:hAnsi="Times New Roman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u w:val="none"/>
        <w:effect w:val="none"/>
        <w:vertAlign w:val="baseline"/>
      </w:rPr>
    </w:lvl>
    <w:lvl w:ilvl="1">
      <w:start w:val="1"/>
      <w:numFmt w:val="russianLower"/>
      <w:pStyle w:val="2012210"/>
      <w:lvlText w:val="%2)"/>
      <w:lvlJc w:val="left"/>
      <w:pPr>
        <w:tabs>
          <w:tab w:val="num" w:pos="1134"/>
        </w:tabs>
        <w:ind w:left="851" w:firstLine="0"/>
      </w:pPr>
      <w:rPr>
        <w:rFonts w:ascii="Times New Roman" w:hAnsi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u w:val="none"/>
        <w:effect w:val="none"/>
        <w:vertAlign w:val="baseline"/>
      </w:rPr>
    </w:lvl>
    <w:lvl w:ilvl="2">
      <w:start w:val="1"/>
      <w:numFmt w:val="none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4BEA0F9C"/>
    <w:multiLevelType w:val="hybridMultilevel"/>
    <w:tmpl w:val="15EC7E08"/>
    <w:lvl w:ilvl="0" w:tplc="AD0EA7B8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C2009D6"/>
    <w:multiLevelType w:val="hybridMultilevel"/>
    <w:tmpl w:val="1C043EFC"/>
    <w:lvl w:ilvl="0" w:tplc="A33CCA88">
      <w:start w:val="1"/>
      <w:numFmt w:val="bullet"/>
      <w:pStyle w:val="a0"/>
      <w:lvlText w:val=""/>
      <w:lvlJc w:val="left"/>
      <w:pPr>
        <w:tabs>
          <w:tab w:val="num" w:pos="851"/>
        </w:tabs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A7E23"/>
    <w:multiLevelType w:val="multilevel"/>
    <w:tmpl w:val="73062FB0"/>
    <w:lvl w:ilvl="0">
      <w:start w:val="1"/>
      <w:numFmt w:val="decimal"/>
      <w:pStyle w:val="3"/>
      <w:lvlText w:val="%1) "/>
      <w:lvlJc w:val="left"/>
      <w:pPr>
        <w:tabs>
          <w:tab w:val="num" w:pos="964"/>
        </w:tabs>
        <w:ind w:left="0" w:firstLine="567"/>
      </w:pPr>
      <w:rPr>
        <w:rFonts w:ascii="Times New Roman" w:hAnsi="Times New Roman" w:hint="default"/>
        <w:b/>
        <w:i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851"/>
        </w:tabs>
        <w:ind w:left="0" w:firstLine="1134"/>
      </w:pPr>
      <w:rPr>
        <w:rFonts w:ascii="Times New Roman" w:hAnsi="Times New Roman" w:hint="default"/>
        <w:b w:val="0"/>
        <w:i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6E5D2CCD"/>
    <w:multiLevelType w:val="hybridMultilevel"/>
    <w:tmpl w:val="9544D46C"/>
    <w:lvl w:ilvl="0" w:tplc="C150BD4C">
      <w:start w:val="1"/>
      <w:numFmt w:val="decimal"/>
      <w:pStyle w:val="10"/>
      <w:lvlText w:val="%1"/>
      <w:lvlJc w:val="left"/>
      <w:pPr>
        <w:tabs>
          <w:tab w:val="num" w:pos="964"/>
        </w:tabs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4A5"/>
    <w:rsid w:val="00021843"/>
    <w:rsid w:val="00093D29"/>
    <w:rsid w:val="00153F0A"/>
    <w:rsid w:val="00375ED5"/>
    <w:rsid w:val="00442EF0"/>
    <w:rsid w:val="004D376B"/>
    <w:rsid w:val="004F042E"/>
    <w:rsid w:val="00522CA1"/>
    <w:rsid w:val="005A788B"/>
    <w:rsid w:val="005C07CE"/>
    <w:rsid w:val="006054A5"/>
    <w:rsid w:val="006535B4"/>
    <w:rsid w:val="00807000"/>
    <w:rsid w:val="00D01D11"/>
    <w:rsid w:val="00F2212A"/>
    <w:rsid w:val="00F43C43"/>
    <w:rsid w:val="00F76908"/>
    <w:rsid w:val="00F8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EFBF46C5-5224-4EDB-9354-75F26A4F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22CA1"/>
  </w:style>
  <w:style w:type="paragraph" w:styleId="11">
    <w:name w:val="heading 1"/>
    <w:basedOn w:val="a1"/>
    <w:link w:val="12"/>
    <w:qFormat/>
    <w:rsid w:val="004D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6054A5"/>
    <w:rPr>
      <w:color w:val="0000FF" w:themeColor="hyperlink"/>
      <w:u w:val="single"/>
    </w:rPr>
  </w:style>
  <w:style w:type="character" w:customStyle="1" w:styleId="12">
    <w:name w:val="Заголовок 1 Знак"/>
    <w:basedOn w:val="a2"/>
    <w:link w:val="11"/>
    <w:rsid w:val="004D37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6">
    <w:name w:val="втАбзац"/>
    <w:rsid w:val="00442EF0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втСписокНенумерованный"/>
    <w:rsid w:val="00442EF0"/>
    <w:pPr>
      <w:numPr>
        <w:numId w:val="1"/>
      </w:numPr>
      <w:shd w:val="clear" w:color="auto" w:fill="FFFFFF"/>
      <w:tabs>
        <w:tab w:val="left" w:pos="964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0">
    <w:name w:val="втСписокНумерованный1"/>
    <w:basedOn w:val="a6"/>
    <w:rsid w:val="00442EF0"/>
    <w:pPr>
      <w:numPr>
        <w:numId w:val="2"/>
      </w:numPr>
      <w:overflowPunct w:val="0"/>
      <w:autoSpaceDE w:val="0"/>
      <w:autoSpaceDN w:val="0"/>
      <w:adjustRightInd w:val="0"/>
    </w:pPr>
  </w:style>
  <w:style w:type="paragraph" w:customStyle="1" w:styleId="1">
    <w:name w:val="втСписокМногоуровневый1"/>
    <w:basedOn w:val="a6"/>
    <w:rsid w:val="00442EF0"/>
    <w:pPr>
      <w:numPr>
        <w:numId w:val="3"/>
      </w:numPr>
    </w:pPr>
  </w:style>
  <w:style w:type="paragraph" w:customStyle="1" w:styleId="a7">
    <w:name w:val="втАбзацТаблица"/>
    <w:basedOn w:val="a6"/>
    <w:rsid w:val="00442EF0"/>
    <w:pPr>
      <w:ind w:left="57" w:right="57" w:firstLine="0"/>
    </w:pPr>
    <w:rPr>
      <w:sz w:val="24"/>
      <w:szCs w:val="24"/>
    </w:rPr>
  </w:style>
  <w:style w:type="paragraph" w:customStyle="1" w:styleId="a8">
    <w:name w:val="втАбзацФормула"/>
    <w:basedOn w:val="a6"/>
    <w:rsid w:val="00442EF0"/>
    <w:pPr>
      <w:tabs>
        <w:tab w:val="center" w:pos="4535"/>
        <w:tab w:val="right" w:pos="9071"/>
      </w:tabs>
      <w:ind w:firstLine="0"/>
    </w:pPr>
  </w:style>
  <w:style w:type="paragraph" w:customStyle="1" w:styleId="a9">
    <w:name w:val="втАбзацТаблицаНаименование"/>
    <w:basedOn w:val="a6"/>
    <w:rsid w:val="00442EF0"/>
    <w:pPr>
      <w:spacing w:after="120"/>
      <w:ind w:left="2297" w:hanging="1588"/>
    </w:pPr>
    <w:rPr>
      <w:i/>
    </w:rPr>
  </w:style>
  <w:style w:type="paragraph" w:customStyle="1" w:styleId="13">
    <w:name w:val="втЗаголовок1"/>
    <w:rsid w:val="00442EF0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20">
    <w:name w:val="втЗаголовок2"/>
    <w:next w:val="a6"/>
    <w:rsid w:val="00442EF0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14">
    <w:name w:val="toc 1"/>
    <w:aliases w:val="втОглавление1"/>
    <w:basedOn w:val="a6"/>
    <w:next w:val="a6"/>
    <w:rsid w:val="00442EF0"/>
    <w:pPr>
      <w:ind w:firstLine="0"/>
      <w:jc w:val="left"/>
    </w:pPr>
  </w:style>
  <w:style w:type="paragraph" w:styleId="21">
    <w:name w:val="toc 2"/>
    <w:aliases w:val="втОглавление2"/>
    <w:basedOn w:val="a6"/>
    <w:next w:val="a6"/>
    <w:rsid w:val="00442EF0"/>
    <w:pPr>
      <w:ind w:firstLine="0"/>
      <w:jc w:val="left"/>
    </w:pPr>
  </w:style>
  <w:style w:type="paragraph" w:customStyle="1" w:styleId="aa">
    <w:name w:val="втРисунокПодпись"/>
    <w:basedOn w:val="a6"/>
    <w:next w:val="a6"/>
    <w:rsid w:val="00442EF0"/>
    <w:pPr>
      <w:suppressAutoHyphens/>
      <w:ind w:firstLine="0"/>
      <w:jc w:val="center"/>
    </w:pPr>
    <w:rPr>
      <w:i/>
    </w:rPr>
  </w:style>
  <w:style w:type="paragraph" w:customStyle="1" w:styleId="2">
    <w:name w:val="втСписокМногоуровневый2"/>
    <w:basedOn w:val="a6"/>
    <w:rsid w:val="00442EF0"/>
    <w:pPr>
      <w:numPr>
        <w:numId w:val="4"/>
      </w:numPr>
    </w:pPr>
  </w:style>
  <w:style w:type="paragraph" w:customStyle="1" w:styleId="3">
    <w:name w:val="втСписокМногоуровневый3"/>
    <w:basedOn w:val="a1"/>
    <w:rsid w:val="00442EF0"/>
    <w:pPr>
      <w:numPr>
        <w:numId w:val="5"/>
      </w:numPr>
      <w:spacing w:after="0" w:line="240" w:lineRule="auto"/>
      <w:jc w:val="both"/>
    </w:pPr>
    <w:rPr>
      <w:rFonts w:ascii="Times New Roman" w:eastAsia="Times New Roman" w:hAnsi="Times New Roman" w:cs="Times New Roman"/>
      <w:i/>
      <w:sz w:val="20"/>
      <w:szCs w:val="20"/>
      <w:lang w:val="uk-UA" w:eastAsia="ru-RU"/>
    </w:rPr>
  </w:style>
  <w:style w:type="paragraph" w:customStyle="1" w:styleId="a0">
    <w:name w:val="Вт список маркированный"/>
    <w:basedOn w:val="a1"/>
    <w:rsid w:val="00442EF0"/>
    <w:pPr>
      <w:numPr>
        <w:numId w:val="6"/>
      </w:num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012110">
    <w:name w:val="Вт_2012_Сп_1_10К"/>
    <w:rsid w:val="00442EF0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customStyle="1" w:styleId="20122100">
    <w:name w:val="Вт_2012_Сп_2_10ЖК"/>
    <w:basedOn w:val="2012210"/>
    <w:next w:val="2012210"/>
    <w:rsid w:val="00442EF0"/>
    <w:rPr>
      <w:b/>
      <w:u w:val="single"/>
    </w:rPr>
  </w:style>
  <w:style w:type="paragraph" w:customStyle="1" w:styleId="2012210">
    <w:name w:val="Вт_2012_Сп_2_10"/>
    <w:rsid w:val="00442EF0"/>
    <w:pPr>
      <w:numPr>
        <w:ilvl w:val="1"/>
        <w:numId w:val="7"/>
      </w:numPr>
      <w:spacing w:after="0" w:line="240" w:lineRule="auto"/>
    </w:pPr>
    <w:rPr>
      <w:rFonts w:ascii="Times New Roman" w:eastAsia="Times New Roman" w:hAnsi="Times New Roman" w:cs="Times New Roman"/>
      <w:iCs/>
      <w:sz w:val="20"/>
      <w:szCs w:val="20"/>
      <w:lang w:eastAsia="ru-RU"/>
    </w:rPr>
  </w:style>
  <w:style w:type="paragraph" w:customStyle="1" w:styleId="2012010">
    <w:name w:val="Вт_2012_Сп_0_10"/>
    <w:rsid w:val="00442E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5">
    <w:name w:val="1 стиль"/>
    <w:basedOn w:val="a1"/>
    <w:rsid w:val="00442EF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  <w:style w:type="paragraph" w:customStyle="1" w:styleId="16">
    <w:name w:val="1_рисунок"/>
    <w:basedOn w:val="a1"/>
    <w:link w:val="17"/>
    <w:rsid w:val="00442EF0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8"/>
      <w:szCs w:val="28"/>
      <w:lang w:val="uk-UA" w:eastAsia="ru-RU"/>
    </w:rPr>
  </w:style>
  <w:style w:type="character" w:customStyle="1" w:styleId="17">
    <w:name w:val="1_рисунок Знак"/>
    <w:link w:val="16"/>
    <w:rsid w:val="00442EF0"/>
    <w:rPr>
      <w:rFonts w:ascii="Times New Roman" w:eastAsia="Times New Roman" w:hAnsi="Times New Roman" w:cs="Times New Roman"/>
      <w:i/>
      <w:sz w:val="28"/>
      <w:szCs w:val="28"/>
      <w:lang w:val="uk-UA" w:eastAsia="ru-RU"/>
    </w:rPr>
  </w:style>
  <w:style w:type="paragraph" w:customStyle="1" w:styleId="18">
    <w:name w:val="1_таблица"/>
    <w:basedOn w:val="15"/>
    <w:qFormat/>
    <w:rsid w:val="00442EF0"/>
    <w:pPr>
      <w:spacing w:after="120"/>
      <w:ind w:firstLine="709"/>
      <w:jc w:val="both"/>
    </w:pPr>
    <w:rPr>
      <w:b w:val="0"/>
      <w:i/>
      <w:caps w:val="0"/>
    </w:rPr>
  </w:style>
  <w:style w:type="paragraph" w:customStyle="1" w:styleId="ab">
    <w:name w:val="Мой Обычный"/>
    <w:basedOn w:val="a1"/>
    <w:rsid w:val="00442EF0"/>
    <w:pPr>
      <w:widowControl w:val="0"/>
      <w:spacing w:before="120"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ps">
    <w:name w:val="hps"/>
    <w:rsid w:val="00442EF0"/>
    <w:rPr>
      <w:rFonts w:cs="Times New Roman"/>
    </w:rPr>
  </w:style>
  <w:style w:type="character" w:customStyle="1" w:styleId="atn">
    <w:name w:val="atn"/>
    <w:rsid w:val="00442EF0"/>
    <w:rPr>
      <w:rFonts w:cs="Times New Roman"/>
    </w:rPr>
  </w:style>
  <w:style w:type="paragraph" w:styleId="ac">
    <w:name w:val="Balloon Text"/>
    <w:basedOn w:val="a1"/>
    <w:link w:val="ad"/>
    <w:rsid w:val="00442EF0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Текст выноски Знак"/>
    <w:basedOn w:val="a2"/>
    <w:link w:val="ac"/>
    <w:rsid w:val="00442EF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e">
    <w:name w:val="Текст статьи"/>
    <w:basedOn w:val="a1"/>
    <w:semiHidden/>
    <w:rsid w:val="00442EF0"/>
    <w:pPr>
      <w:spacing w:after="0" w:line="331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2">
    <w:name w:val="Стиль2_2"/>
    <w:basedOn w:val="a1"/>
    <w:autoRedefine/>
    <w:rsid w:val="00522CA1"/>
    <w:pPr>
      <w:keepNext/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pacing w:val="-6"/>
      <w:sz w:val="28"/>
      <w:szCs w:val="28"/>
      <w:lang w:eastAsia="ru-RU"/>
    </w:rPr>
  </w:style>
  <w:style w:type="paragraph" w:customStyle="1" w:styleId="130">
    <w:name w:val="Стиль 1.3"/>
    <w:basedOn w:val="a1"/>
    <w:link w:val="131"/>
    <w:qFormat/>
    <w:rsid w:val="00442EF0"/>
    <w:pPr>
      <w:spacing w:after="0" w:line="312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31">
    <w:name w:val="Стиль 1.3 Знак"/>
    <w:link w:val="130"/>
    <w:rsid w:val="00442EF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">
    <w:name w:val="Основной шрифт"/>
    <w:rsid w:val="00442EF0"/>
  </w:style>
  <w:style w:type="character" w:styleId="af0">
    <w:name w:val="FollowedHyperlink"/>
    <w:basedOn w:val="a2"/>
    <w:uiPriority w:val="99"/>
    <w:semiHidden/>
    <w:unhideWhenUsed/>
    <w:rsid w:val="00442EF0"/>
    <w:rPr>
      <w:color w:val="800080" w:themeColor="followedHyperlink"/>
      <w:u w:val="single"/>
    </w:rPr>
  </w:style>
  <w:style w:type="paragraph" w:styleId="af1">
    <w:name w:val="Normal (Web)"/>
    <w:basedOn w:val="a1"/>
    <w:uiPriority w:val="99"/>
    <w:semiHidden/>
    <w:unhideWhenUsed/>
    <w:rsid w:val="00522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2"/>
    <w:uiPriority w:val="22"/>
    <w:qFormat/>
    <w:rsid w:val="00153F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89" Type="http://schemas.openxmlformats.org/officeDocument/2006/relationships/oleObject" Target="embeddings/oleObject40.bin"/><Relationship Id="rId97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hyperlink" Target="http://www.softkey.ua/catalog/index.php?CID=9152" TargetMode="External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39.bin"/><Relationship Id="rId5" Type="http://schemas.openxmlformats.org/officeDocument/2006/relationships/image" Target="media/image1.wmf"/><Relationship Id="rId61" Type="http://schemas.openxmlformats.org/officeDocument/2006/relationships/image" Target="media/image27.wmf"/><Relationship Id="rId82" Type="http://schemas.openxmlformats.org/officeDocument/2006/relationships/image" Target="media/image38.wmf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3" Type="http://schemas.openxmlformats.org/officeDocument/2006/relationships/settings" Target="settings.xml"/><Relationship Id="rId12" Type="http://schemas.openxmlformats.org/officeDocument/2006/relationships/hyperlink" Target="http://www.1c-bitrix.ua/buy/cms.php" TargetMode="Externa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91" Type="http://schemas.openxmlformats.org/officeDocument/2006/relationships/image" Target="media/image42.wmf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hyperlink" Target="http://www.softkey.ua/windows-10-professional-elektronnaya-litsenziya/" TargetMode="External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image" Target="media/image36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4" Type="http://schemas.openxmlformats.org/officeDocument/2006/relationships/webSettings" Target="webSettings.xml"/><Relationship Id="rId9" Type="http://schemas.openxmlformats.org/officeDocument/2006/relationships/hyperlink" Target="http://brain.com.ua/Noutbuk_Dell_Inspiron_3542_I35C45DIL-46-p218120.html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2421</Words>
  <Characters>13800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ViMax</dc:creator>
  <cp:keywords/>
  <dc:description/>
  <cp:lastModifiedBy>Mikhail</cp:lastModifiedBy>
  <cp:revision>8</cp:revision>
  <dcterms:created xsi:type="dcterms:W3CDTF">2016-05-06T06:16:00Z</dcterms:created>
  <dcterms:modified xsi:type="dcterms:W3CDTF">2016-05-18T19:19:00Z</dcterms:modified>
</cp:coreProperties>
</file>