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4F64" w14:textId="77777777" w:rsidR="00D40F91" w:rsidRPr="00D40F91" w:rsidRDefault="00D40F91" w:rsidP="00D40F91">
      <w:pPr>
        <w:rPr>
          <w:b/>
          <w:bCs/>
          <w:lang w:val="en-US"/>
        </w:rPr>
      </w:pPr>
      <w:proofErr w:type="gramStart"/>
      <w:r w:rsidRPr="00D40F91">
        <w:rPr>
          <w:b/>
          <w:bCs/>
          <w:lang w:val="en-US"/>
        </w:rPr>
        <w:t>Buildings.Fluid.Chillers.Examples</w:t>
      </w:r>
      <w:proofErr w:type="gramEnd"/>
      <w:r w:rsidRPr="00D40F91">
        <w:rPr>
          <w:b/>
          <w:bCs/>
          <w:lang w:val="en-US"/>
        </w:rPr>
        <w:t>.AbsorptionIndirectSteamVaryingLoad</w:t>
      </w:r>
    </w:p>
    <w:p w14:paraId="48E97862" w14:textId="77777777" w:rsidR="00D40F91" w:rsidRPr="00D40F91" w:rsidRDefault="00D40F91" w:rsidP="00D40F91">
      <w:pPr>
        <w:rPr>
          <w:b/>
          <w:bCs/>
          <w:lang w:val="en-US"/>
        </w:rPr>
      </w:pPr>
      <w:r w:rsidRPr="00D40F91">
        <w:rPr>
          <w:b/>
          <w:bCs/>
          <w:lang w:val="en-US"/>
        </w:rPr>
        <w:t>Absorption chiller with varying cooling load</w:t>
      </w:r>
    </w:p>
    <w:p w14:paraId="3FBC2543" w14:textId="77777777" w:rsidR="00D40F91" w:rsidRPr="00D40F91" w:rsidRDefault="00D40F91" w:rsidP="00D40F91">
      <w:pPr>
        <w:rPr>
          <w:lang w:val="en-US"/>
        </w:rPr>
      </w:pPr>
      <w:r w:rsidRPr="00D40F91">
        <w:rPr>
          <w:b/>
          <w:bCs/>
          <w:u w:val="single"/>
          <w:lang w:val="en-US"/>
        </w:rPr>
        <w:t>Information</w:t>
      </w:r>
    </w:p>
    <w:p w14:paraId="2FEE5721" w14:textId="77777777" w:rsidR="00D40F91" w:rsidRPr="00D40F91" w:rsidRDefault="00D40F91" w:rsidP="00D40F91">
      <w:pPr>
        <w:rPr>
          <w:lang w:val="en-US"/>
        </w:rPr>
      </w:pPr>
      <w:r w:rsidRPr="00D40F91">
        <w:rPr>
          <w:lang w:val="en-US"/>
        </w:rPr>
        <w:t xml:space="preserve">This model </w:t>
      </w:r>
      <w:proofErr w:type="spellStart"/>
      <w:r w:rsidRPr="00D40F91">
        <w:rPr>
          <w:lang w:val="en-US"/>
        </w:rPr>
        <w:t>validates</w:t>
      </w:r>
      <w:hyperlink r:id="rId5" w:history="1">
        <w:r w:rsidRPr="00D40F91">
          <w:rPr>
            <w:rStyle w:val="ac"/>
            <w:lang w:val="en-US"/>
          </w:rPr>
          <w:t>Buildings.Fluid.Chillers.AbsorptionIndirectSteam</w:t>
        </w:r>
        <w:proofErr w:type="spellEnd"/>
      </w:hyperlink>
      <w:r w:rsidRPr="00D40F91">
        <w:rPr>
          <w:lang w:val="en-US"/>
        </w:rPr>
        <w:t>. for the case with varying cooling load.</w:t>
      </w:r>
    </w:p>
    <w:p w14:paraId="65915405" w14:textId="77777777" w:rsidR="00D40F91" w:rsidRPr="00D40F91" w:rsidRDefault="00D40F91" w:rsidP="00D40F91">
      <w:pPr>
        <w:rPr>
          <w:lang w:val="en-US"/>
        </w:rPr>
      </w:pPr>
      <w:r w:rsidRPr="00D40F91">
        <w:rPr>
          <w:lang w:val="en-US"/>
        </w:rPr>
        <w:t>The model is constructed in a way that the temperatures which determine the performance of the absorption chiller are kept constant in order to monitor the effects of the part load behavior on the ratio of the provided cooling to the required steam.</w:t>
      </w:r>
    </w:p>
    <w:p w14:paraId="13512527" w14:textId="77777777" w:rsidR="00D40F91" w:rsidRPr="00D40F91" w:rsidRDefault="00D40F91" w:rsidP="00D40F91">
      <w:proofErr w:type="spellStart"/>
      <w:r w:rsidRPr="00D40F91">
        <w:rPr>
          <w:b/>
          <w:bCs/>
          <w:u w:val="single"/>
        </w:rPr>
        <w:t>Revisions</w:t>
      </w:r>
      <w:proofErr w:type="spellEnd"/>
    </w:p>
    <w:p w14:paraId="2B0AFAC6" w14:textId="77777777" w:rsidR="00D40F91" w:rsidRPr="00D40F91" w:rsidRDefault="00D40F91" w:rsidP="00D40F91">
      <w:pPr>
        <w:numPr>
          <w:ilvl w:val="0"/>
          <w:numId w:val="1"/>
        </w:numPr>
        <w:rPr>
          <w:lang w:val="en-US"/>
        </w:rPr>
      </w:pPr>
      <w:r w:rsidRPr="00D40F91">
        <w:rPr>
          <w:lang w:val="en-US"/>
        </w:rPr>
        <w:t>December 13, 2019, by Michael Wetter:</w:t>
      </w:r>
      <w:r w:rsidRPr="00D40F91">
        <w:rPr>
          <w:lang w:val="en-US"/>
        </w:rPr>
        <w:br/>
        <w:t>First implementation.</w:t>
      </w:r>
    </w:p>
    <w:p w14:paraId="5F433AD8" w14:textId="77777777" w:rsidR="00D40F91" w:rsidRPr="00D40F91" w:rsidRDefault="00D40F91" w:rsidP="00D40F91">
      <w:r w:rsidRPr="00D40F91">
        <w:pict w14:anchorId="474EFD96">
          <v:rect id="_x0000_i1031" style="width:0;height:1.5pt" o:hralign="center" o:hrstd="t" o:hrnoshade="t" o:hr="t" fillcolor="black" stroked="f"/>
        </w:pict>
      </w:r>
    </w:p>
    <w:p w14:paraId="1C7B305F" w14:textId="31356429" w:rsidR="00D52292" w:rsidRPr="00D40F91" w:rsidRDefault="00D40F91" w:rsidP="00D40F91">
      <w:pPr>
        <w:rPr>
          <w:lang w:val="en-US"/>
        </w:rPr>
      </w:pPr>
      <w:r w:rsidRPr="00D40F91">
        <w:rPr>
          <w:lang w:val="en-US"/>
        </w:rPr>
        <w:t>Filename: C:/Users/Mikhail/AppData/Roaming/.openmodelica/libraries/Buildings 13.0.0/Fluid/Chillers/Examples/AbsorptionIndirectSteamVaryingLoad.mo</w:t>
      </w:r>
      <w:r w:rsidRPr="00D40F91">
        <w:rPr>
          <w:lang w:val="en-US"/>
        </w:rPr>
        <w:br/>
        <w:t>Version: 13.0.0</w:t>
      </w:r>
      <w:r w:rsidRPr="00D40F91">
        <w:rPr>
          <w:lang w:val="en-US"/>
        </w:rPr>
        <w:br/>
        <w:t>Version Date: 2026-05-04</w:t>
      </w:r>
      <w:r w:rsidRPr="00D40F91">
        <w:rPr>
          <w:lang w:val="en-US"/>
        </w:rPr>
        <w:br/>
        <w:t>Date Modified: 2026-05-04</w:t>
      </w:r>
    </w:p>
    <w:sectPr w:rsidR="00D52292" w:rsidRPr="00D40F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3119C"/>
    <w:multiLevelType w:val="multilevel"/>
    <w:tmpl w:val="78F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7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91"/>
    <w:rsid w:val="00215978"/>
    <w:rsid w:val="00710F5D"/>
    <w:rsid w:val="00D40F91"/>
    <w:rsid w:val="00D522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8BA2"/>
  <w15:chartTrackingRefBased/>
  <w15:docId w15:val="{64980A04-03CE-41A3-8EB5-66E9B505B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0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0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0F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0F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0F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0F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0F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0F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0F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0F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40F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40F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40F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40F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40F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0F91"/>
    <w:rPr>
      <w:rFonts w:eastAsiaTheme="majorEastAsia" w:cstheme="majorBidi"/>
      <w:color w:val="595959" w:themeColor="text1" w:themeTint="A6"/>
    </w:rPr>
  </w:style>
  <w:style w:type="character" w:customStyle="1" w:styleId="80">
    <w:name w:val="Заголовок 8 Знак"/>
    <w:basedOn w:val="a0"/>
    <w:link w:val="8"/>
    <w:uiPriority w:val="9"/>
    <w:semiHidden/>
    <w:rsid w:val="00D40F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0F91"/>
    <w:rPr>
      <w:rFonts w:eastAsiaTheme="majorEastAsia" w:cstheme="majorBidi"/>
      <w:color w:val="272727" w:themeColor="text1" w:themeTint="D8"/>
    </w:rPr>
  </w:style>
  <w:style w:type="paragraph" w:styleId="a3">
    <w:name w:val="Title"/>
    <w:basedOn w:val="a"/>
    <w:next w:val="a"/>
    <w:link w:val="a4"/>
    <w:uiPriority w:val="10"/>
    <w:qFormat/>
    <w:rsid w:val="00D40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0F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F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0F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0F91"/>
    <w:pPr>
      <w:spacing w:before="160"/>
      <w:jc w:val="center"/>
    </w:pPr>
    <w:rPr>
      <w:i/>
      <w:iCs/>
      <w:color w:val="404040" w:themeColor="text1" w:themeTint="BF"/>
    </w:rPr>
  </w:style>
  <w:style w:type="character" w:customStyle="1" w:styleId="22">
    <w:name w:val="Цитата 2 Знак"/>
    <w:basedOn w:val="a0"/>
    <w:link w:val="21"/>
    <w:uiPriority w:val="29"/>
    <w:rsid w:val="00D40F91"/>
    <w:rPr>
      <w:i/>
      <w:iCs/>
      <w:color w:val="404040" w:themeColor="text1" w:themeTint="BF"/>
    </w:rPr>
  </w:style>
  <w:style w:type="paragraph" w:styleId="a7">
    <w:name w:val="List Paragraph"/>
    <w:basedOn w:val="a"/>
    <w:uiPriority w:val="34"/>
    <w:qFormat/>
    <w:rsid w:val="00D40F91"/>
    <w:pPr>
      <w:ind w:left="720"/>
      <w:contextualSpacing/>
    </w:pPr>
  </w:style>
  <w:style w:type="character" w:styleId="a8">
    <w:name w:val="Intense Emphasis"/>
    <w:basedOn w:val="a0"/>
    <w:uiPriority w:val="21"/>
    <w:qFormat/>
    <w:rsid w:val="00D40F91"/>
    <w:rPr>
      <w:i/>
      <w:iCs/>
      <w:color w:val="0F4761" w:themeColor="accent1" w:themeShade="BF"/>
    </w:rPr>
  </w:style>
  <w:style w:type="paragraph" w:styleId="a9">
    <w:name w:val="Intense Quote"/>
    <w:basedOn w:val="a"/>
    <w:next w:val="a"/>
    <w:link w:val="aa"/>
    <w:uiPriority w:val="30"/>
    <w:qFormat/>
    <w:rsid w:val="00D40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40F91"/>
    <w:rPr>
      <w:i/>
      <w:iCs/>
      <w:color w:val="0F4761" w:themeColor="accent1" w:themeShade="BF"/>
    </w:rPr>
  </w:style>
  <w:style w:type="character" w:styleId="ab">
    <w:name w:val="Intense Reference"/>
    <w:basedOn w:val="a0"/>
    <w:uiPriority w:val="32"/>
    <w:qFormat/>
    <w:rsid w:val="00D40F91"/>
    <w:rPr>
      <w:b/>
      <w:bCs/>
      <w:smallCaps/>
      <w:color w:val="0F4761" w:themeColor="accent1" w:themeShade="BF"/>
      <w:spacing w:val="5"/>
    </w:rPr>
  </w:style>
  <w:style w:type="character" w:styleId="ac">
    <w:name w:val="Hyperlink"/>
    <w:basedOn w:val="a0"/>
    <w:uiPriority w:val="99"/>
    <w:unhideWhenUsed/>
    <w:rsid w:val="00D40F91"/>
    <w:rPr>
      <w:color w:val="467886" w:themeColor="hyperlink"/>
      <w:u w:val="single"/>
    </w:rPr>
  </w:style>
  <w:style w:type="character" w:styleId="ad">
    <w:name w:val="Unresolved Mention"/>
    <w:basedOn w:val="a0"/>
    <w:uiPriority w:val="99"/>
    <w:semiHidden/>
    <w:unhideWhenUsed/>
    <w:rsid w:val="00D40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odelica://Buildings.Fluid.Chillers.AbsorptionIndirectStea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Words>
  <Characters>689</Characters>
  <Application>Microsoft Office Word</Application>
  <DocSecurity>0</DocSecurity>
  <Lines>17</Lines>
  <Paragraphs>8</Paragraphs>
  <ScaleCrop>false</ScaleCrop>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Terekhov</dc:creator>
  <cp:keywords/>
  <dc:description/>
  <cp:lastModifiedBy>Mikhail Terekhov</cp:lastModifiedBy>
  <cp:revision>1</cp:revision>
  <dcterms:created xsi:type="dcterms:W3CDTF">2026-07-21T02:27:00Z</dcterms:created>
  <dcterms:modified xsi:type="dcterms:W3CDTF">2026-07-21T02:28:00Z</dcterms:modified>
</cp:coreProperties>
</file>