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B70E" w14:textId="77777777" w:rsidR="00D537E4" w:rsidRPr="00D537E4" w:rsidRDefault="00D537E4" w:rsidP="00D537E4">
      <w:pPr>
        <w:rPr>
          <w:b/>
          <w:bCs/>
          <w:lang w:val="en-US"/>
        </w:rPr>
      </w:pPr>
      <w:proofErr w:type="spellStart"/>
      <w:proofErr w:type="gramStart"/>
      <w:r w:rsidRPr="00D537E4">
        <w:rPr>
          <w:b/>
          <w:bCs/>
          <w:lang w:val="en-US"/>
        </w:rPr>
        <w:t>Buildings.Fluid.Chillers.Examples</w:t>
      </w:r>
      <w:proofErr w:type="gramEnd"/>
      <w:r w:rsidRPr="00D537E4">
        <w:rPr>
          <w:b/>
          <w:bCs/>
          <w:lang w:val="en-US"/>
        </w:rPr>
        <w:t>.ElectricReformulatedEIR</w:t>
      </w:r>
      <w:proofErr w:type="spellEnd"/>
    </w:p>
    <w:p w14:paraId="0BF46F47" w14:textId="77777777" w:rsidR="00D537E4" w:rsidRPr="00D537E4" w:rsidRDefault="00D537E4" w:rsidP="00D537E4">
      <w:pPr>
        <w:rPr>
          <w:b/>
          <w:bCs/>
          <w:lang w:val="en-US"/>
        </w:rPr>
      </w:pPr>
      <w:r w:rsidRPr="00D537E4">
        <w:rPr>
          <w:b/>
          <w:bCs/>
          <w:lang w:val="en-US"/>
        </w:rPr>
        <w:t>Test model for chiller electric reformulated EIR</w:t>
      </w:r>
    </w:p>
    <w:p w14:paraId="3B5DAC71" w14:textId="77777777" w:rsidR="00D537E4" w:rsidRPr="00D537E4" w:rsidRDefault="00D537E4" w:rsidP="00D537E4">
      <w:pPr>
        <w:rPr>
          <w:lang w:val="en-US"/>
        </w:rPr>
      </w:pPr>
      <w:r w:rsidRPr="00D537E4">
        <w:rPr>
          <w:b/>
          <w:bCs/>
          <w:u w:val="single"/>
          <w:lang w:val="en-US"/>
        </w:rPr>
        <w:t>Information</w:t>
      </w:r>
    </w:p>
    <w:p w14:paraId="13AD46FE" w14:textId="77777777" w:rsidR="00D537E4" w:rsidRPr="00D537E4" w:rsidRDefault="00D537E4" w:rsidP="00D537E4">
      <w:pPr>
        <w:rPr>
          <w:lang w:val="en-US"/>
        </w:rPr>
      </w:pPr>
      <w:r w:rsidRPr="00D537E4">
        <w:rPr>
          <w:lang w:val="en-US"/>
        </w:rPr>
        <w:t>Example that simulates a chiller whose efficiency is computed based on the condenser leaving and evaporator leaving fluid temperature. A bicubic polynomial is used to compute the chiller part load performance.</w:t>
      </w:r>
    </w:p>
    <w:p w14:paraId="79892CE0" w14:textId="77777777" w:rsidR="00D537E4" w:rsidRPr="00D537E4" w:rsidRDefault="00D537E4" w:rsidP="00D537E4">
      <w:proofErr w:type="spellStart"/>
      <w:r w:rsidRPr="00D537E4">
        <w:rPr>
          <w:b/>
          <w:bCs/>
          <w:u w:val="single"/>
        </w:rPr>
        <w:t>Revisions</w:t>
      </w:r>
      <w:proofErr w:type="spellEnd"/>
    </w:p>
    <w:p w14:paraId="1E8B8CD5" w14:textId="77777777" w:rsidR="00D537E4" w:rsidRPr="00D537E4" w:rsidRDefault="00D537E4" w:rsidP="00D537E4">
      <w:pPr>
        <w:numPr>
          <w:ilvl w:val="0"/>
          <w:numId w:val="1"/>
        </w:numPr>
      </w:pPr>
      <w:r w:rsidRPr="00D537E4">
        <w:rPr>
          <w:lang w:val="en-US"/>
        </w:rPr>
        <w:t>August 14, 2014, by Michael Wetter:</w:t>
      </w:r>
      <w:r w:rsidRPr="00D537E4">
        <w:rPr>
          <w:lang w:val="en-US"/>
        </w:rPr>
        <w:br/>
        <w:t xml:space="preserve">Added missing redeclare keyword in performance data redeclaration. </w:t>
      </w:r>
      <w:proofErr w:type="spellStart"/>
      <w:r w:rsidRPr="00D537E4">
        <w:t>This</w:t>
      </w:r>
      <w:proofErr w:type="spellEnd"/>
      <w:r w:rsidRPr="00D537E4">
        <w:t xml:space="preserve"> </w:t>
      </w:r>
      <w:proofErr w:type="spellStart"/>
      <w:r w:rsidRPr="00D537E4">
        <w:t>avoids</w:t>
      </w:r>
      <w:proofErr w:type="spellEnd"/>
      <w:r w:rsidRPr="00D537E4">
        <w:t xml:space="preserve"> </w:t>
      </w:r>
      <w:proofErr w:type="spellStart"/>
      <w:r w:rsidRPr="00D537E4">
        <w:t>an</w:t>
      </w:r>
      <w:proofErr w:type="spellEnd"/>
      <w:r w:rsidRPr="00D537E4">
        <w:t xml:space="preserve"> </w:t>
      </w:r>
      <w:proofErr w:type="spellStart"/>
      <w:r w:rsidRPr="00D537E4">
        <w:t>error</w:t>
      </w:r>
      <w:proofErr w:type="spellEnd"/>
      <w:r w:rsidRPr="00D537E4">
        <w:t xml:space="preserve"> </w:t>
      </w:r>
      <w:proofErr w:type="spellStart"/>
      <w:r w:rsidRPr="00D537E4">
        <w:t>in</w:t>
      </w:r>
      <w:proofErr w:type="spellEnd"/>
      <w:r w:rsidRPr="00D537E4">
        <w:t xml:space="preserve"> </w:t>
      </w:r>
      <w:proofErr w:type="spellStart"/>
      <w:r w:rsidRPr="00D537E4">
        <w:t>OpenModelica</w:t>
      </w:r>
      <w:proofErr w:type="spellEnd"/>
      <w:r w:rsidRPr="00D537E4">
        <w:t>.</w:t>
      </w:r>
    </w:p>
    <w:p w14:paraId="6AA679CE" w14:textId="77777777" w:rsidR="00D537E4" w:rsidRPr="00D537E4" w:rsidRDefault="00D537E4" w:rsidP="00D537E4">
      <w:pPr>
        <w:numPr>
          <w:ilvl w:val="0"/>
          <w:numId w:val="1"/>
        </w:numPr>
        <w:rPr>
          <w:lang w:val="en-US"/>
        </w:rPr>
      </w:pPr>
      <w:r w:rsidRPr="00D537E4">
        <w:rPr>
          <w:lang w:val="en-US"/>
        </w:rPr>
        <w:t>September 17, 2010, by Michael Wetter:</w:t>
      </w:r>
      <w:r w:rsidRPr="00D537E4">
        <w:rPr>
          <w:lang w:val="en-US"/>
        </w:rPr>
        <w:br/>
        <w:t>First implementation.</w:t>
      </w:r>
    </w:p>
    <w:p w14:paraId="0F9BB70B" w14:textId="77777777" w:rsidR="00D537E4" w:rsidRPr="00D537E4" w:rsidRDefault="00D537E4" w:rsidP="00D537E4">
      <w:r w:rsidRPr="00D537E4">
        <w:pict w14:anchorId="1E65C89B">
          <v:rect id="_x0000_i1031" style="width:0;height:1.5pt" o:hralign="center" o:hrstd="t" o:hrnoshade="t" o:hr="t" fillcolor="black" stroked="f"/>
        </w:pict>
      </w:r>
    </w:p>
    <w:p w14:paraId="0A125E9A" w14:textId="63C9E75A" w:rsidR="00D52292" w:rsidRPr="00D537E4" w:rsidRDefault="00D537E4" w:rsidP="00D537E4">
      <w:pPr>
        <w:rPr>
          <w:lang w:val="en-US"/>
        </w:rPr>
      </w:pPr>
      <w:r w:rsidRPr="00D537E4">
        <w:rPr>
          <w:lang w:val="en-US"/>
        </w:rPr>
        <w:t>Filename: C:/Users/Mikhail/AppData/Roaming/.openmodelica/libraries/Buildings 13.0.0/Fluid/Chillers/Examples/ElectricReformulatedEIR.mo</w:t>
      </w:r>
      <w:r w:rsidRPr="00D537E4">
        <w:rPr>
          <w:lang w:val="en-US"/>
        </w:rPr>
        <w:br/>
        <w:t>Version: 13.0.0</w:t>
      </w:r>
      <w:r w:rsidRPr="00D537E4">
        <w:rPr>
          <w:lang w:val="en-US"/>
        </w:rPr>
        <w:br/>
        <w:t>Version Date: 2026-05-04</w:t>
      </w:r>
      <w:r w:rsidRPr="00D537E4">
        <w:rPr>
          <w:lang w:val="en-US"/>
        </w:rPr>
        <w:br/>
        <w:t>Date Modified: 2026-05-04</w:t>
      </w:r>
    </w:p>
    <w:sectPr w:rsidR="00D52292" w:rsidRPr="00D53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2FE"/>
    <w:multiLevelType w:val="multilevel"/>
    <w:tmpl w:val="00E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54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E4"/>
    <w:rsid w:val="00215978"/>
    <w:rsid w:val="00710F5D"/>
    <w:rsid w:val="00D52292"/>
    <w:rsid w:val="00D5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CBB727"/>
  <w15:chartTrackingRefBased/>
  <w15:docId w15:val="{A9CA5F89-FE02-424E-81BC-A7C4B9E3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3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3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37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37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37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37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37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37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3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3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37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37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37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37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3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667</Characters>
  <Application>Microsoft Office Word</Application>
  <DocSecurity>0</DocSecurity>
  <Lines>16</Lines>
  <Paragraphs>8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Terekhov</dc:creator>
  <cp:keywords/>
  <dc:description/>
  <cp:lastModifiedBy>Mikhail Terekhov</cp:lastModifiedBy>
  <cp:revision>1</cp:revision>
  <dcterms:created xsi:type="dcterms:W3CDTF">2026-07-21T02:28:00Z</dcterms:created>
  <dcterms:modified xsi:type="dcterms:W3CDTF">2026-07-21T02:31:00Z</dcterms:modified>
</cp:coreProperties>
</file>