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0" w:name="621.6.073.558621.791"/>
    </w:p>
    <w:bookmarkEnd w:id="0"/>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093EA6" w:rsidRDefault="00093EA6" w:rsidP="00093EA6">
      <w:pPr>
        <w:ind w:firstLine="142"/>
        <w:rPr>
          <w:rFonts w:eastAsia="Calibri" w:cs="Times New Roman"/>
          <w:sz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Разработка системы совместного редактирования текстов в режиме </w:t>
      </w:r>
      <w:r>
        <w:rPr>
          <w:rFonts w:eastAsia="Times New Roman" w:cs="Times New Roman"/>
          <w:szCs w:val="28"/>
          <w:lang w:eastAsia="ru-RU"/>
        </w:rPr>
        <w:t xml:space="preserve">   </w:t>
      </w:r>
      <w:r w:rsidRPr="00093EA6">
        <w:rPr>
          <w:rFonts w:eastAsia="Times New Roman" w:cs="Times New Roman"/>
          <w:szCs w:val="28"/>
          <w:lang w:eastAsia="ru-RU"/>
        </w:rPr>
        <w:t xml:space="preserve">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П.С. Мартышко</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Pr>
          <w:rFonts w:eastAsia="Times New Roman"/>
        </w:rPr>
        <w:t>83</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Pr="00E469BC">
        <w:rPr>
          <w:rFonts w:eastAsia="Times New Roman"/>
        </w:rPr>
        <w:t xml:space="preserve">15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 xml:space="preserve">Цель: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922FA1">
              <w:rPr>
                <w:noProof/>
                <w:webHidden/>
              </w:rPr>
              <w:t>11</w:t>
            </w:r>
            <w:r>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922FA1">
              <w:rPr>
                <w:noProof/>
                <w:webHidden/>
              </w:rPr>
              <w:t>11</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922FA1">
              <w:rPr>
                <w:noProof/>
                <w:webHidden/>
              </w:rPr>
              <w:t>15</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922FA1">
              <w:rPr>
                <w:noProof/>
                <w:webHidden/>
              </w:rPr>
              <w:t>16</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922FA1">
              <w:rPr>
                <w:noProof/>
                <w:webHidden/>
              </w:rPr>
              <w:t>17</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922FA1">
              <w:rPr>
                <w:noProof/>
                <w:webHidden/>
              </w:rPr>
              <w:t>17</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922FA1">
              <w:rPr>
                <w:noProof/>
                <w:webHidden/>
              </w:rPr>
              <w:t>26</w:t>
            </w:r>
            <w:r w:rsidR="00A01B88">
              <w:rPr>
                <w:noProof/>
                <w:webHidden/>
              </w:rPr>
              <w:fldChar w:fldCharType="end"/>
            </w:r>
          </w:hyperlink>
        </w:p>
        <w:p w:rsidR="00A01B88" w:rsidRDefault="00FF4473"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922FA1">
              <w:rPr>
                <w:noProof/>
                <w:webHidden/>
              </w:rPr>
              <w:t>31</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922FA1">
              <w:rPr>
                <w:noProof/>
                <w:webHidden/>
              </w:rPr>
              <w:t>31</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922FA1">
              <w:rPr>
                <w:noProof/>
                <w:webHidden/>
              </w:rPr>
              <w:t>31</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922FA1">
              <w:rPr>
                <w:noProof/>
                <w:webHidden/>
              </w:rPr>
              <w:t>34</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922FA1">
              <w:rPr>
                <w:noProof/>
                <w:webHidden/>
              </w:rPr>
              <w:t>42</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922FA1">
              <w:rPr>
                <w:noProof/>
                <w:webHidden/>
              </w:rPr>
              <w:t>42</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922FA1">
              <w:rPr>
                <w:noProof/>
                <w:webHidden/>
              </w:rPr>
              <w:t>49</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922FA1">
              <w:rPr>
                <w:noProof/>
                <w:webHidden/>
              </w:rPr>
              <w:t>49</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922FA1">
              <w:rPr>
                <w:noProof/>
                <w:webHidden/>
              </w:rPr>
              <w:t>50</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922FA1">
              <w:rPr>
                <w:noProof/>
                <w:webHidden/>
              </w:rPr>
              <w:t>51</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bookmarkStart w:id="1" w:name="_GoBack"/>
      <w:bookmarkEnd w:id="1"/>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474612">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474612">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2" w:name="_Toc419817820"/>
      <w:bookmarkStart w:id="3" w:name="_Toc419818229"/>
      <w:r>
        <w:lastRenderedPageBreak/>
        <w:t>теоретическая часть</w:t>
      </w:r>
      <w:bookmarkEnd w:id="2"/>
      <w:bookmarkEnd w:id="3"/>
    </w:p>
    <w:p w:rsidR="00C22EB0" w:rsidRDefault="00C22EB0" w:rsidP="00C22EB0">
      <w:pPr>
        <w:pStyle w:val="Heading2"/>
      </w:pPr>
      <w:bookmarkStart w:id="4" w:name="_Toc419817821"/>
      <w:bookmarkStart w:id="5" w:name="_Toc419818230"/>
      <w:r>
        <w:t>Техническое задание и его анализ</w:t>
      </w:r>
      <w:bookmarkEnd w:id="4"/>
      <w:bookmarkEnd w:id="5"/>
    </w:p>
    <w:p w:rsidR="00C22EB0" w:rsidRDefault="00C22EB0" w:rsidP="00C22EB0">
      <w:pPr>
        <w:pStyle w:val="Heading3"/>
      </w:pPr>
      <w:bookmarkStart w:id="6" w:name="_Toc419817822"/>
      <w:bookmarkStart w:id="7" w:name="_Toc419818231"/>
      <w:r>
        <w:t>Введение</w:t>
      </w:r>
      <w:bookmarkEnd w:id="6"/>
      <w:bookmarkEnd w:id="7"/>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8" w:name="_Toc419817823"/>
      <w:bookmarkStart w:id="9" w:name="_Toc419818232"/>
      <w:r>
        <w:t>Назначение разработки</w:t>
      </w:r>
      <w:bookmarkEnd w:id="8"/>
      <w:bookmarkEnd w:id="9"/>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10" w:name="_Toc419817824"/>
      <w:bookmarkStart w:id="11" w:name="_Toc419818233"/>
      <w:r>
        <w:lastRenderedPageBreak/>
        <w:t>Требования к программе</w:t>
      </w:r>
      <w:bookmarkEnd w:id="10"/>
      <w:bookmarkEnd w:id="11"/>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474612">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2" w:name="_Toc419817825"/>
      <w:bookmarkStart w:id="13" w:name="_Toc419818234"/>
      <w:r w:rsidRPr="00C22EB0">
        <w:t>Требования к информационной и программной совместимости</w:t>
      </w:r>
      <w:bookmarkEnd w:id="12"/>
      <w:bookmarkEnd w:id="13"/>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4" w:name="_Toc419817826"/>
      <w:bookmarkStart w:id="15" w:name="_Toc419818235"/>
      <w:r w:rsidRPr="00DF3BAD">
        <w:t>Требования к программной документации</w:t>
      </w:r>
      <w:bookmarkEnd w:id="14"/>
      <w:bookmarkEnd w:id="15"/>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6" w:name="_Toc419817827"/>
      <w:bookmarkStart w:id="17" w:name="_Toc419818236"/>
      <w:r w:rsidRPr="00DF3BAD">
        <w:lastRenderedPageBreak/>
        <w:t>Технико-экономические показатели</w:t>
      </w:r>
      <w:bookmarkEnd w:id="16"/>
      <w:bookmarkEnd w:id="1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8" w:name="_Toc419817828"/>
      <w:bookmarkStart w:id="19" w:name="_Toc419818237"/>
      <w:r w:rsidRPr="00DF3BAD">
        <w:t>Стадии и этапы разработки</w:t>
      </w:r>
      <w:bookmarkEnd w:id="18"/>
      <w:bookmarkEnd w:id="19"/>
    </w:p>
    <w:p w:rsidR="00DF3BAD" w:rsidRDefault="00DF3BAD" w:rsidP="00DF3BAD">
      <w:r w:rsidRPr="00DF3BAD">
        <w:t>Нет требований к процессу разработки.</w:t>
      </w:r>
    </w:p>
    <w:p w:rsidR="00DF3BAD" w:rsidRDefault="00DF3BAD" w:rsidP="00DF3BAD">
      <w:pPr>
        <w:pStyle w:val="Heading3"/>
      </w:pPr>
      <w:bookmarkStart w:id="20" w:name="_Toc419817829"/>
      <w:bookmarkStart w:id="21" w:name="_Toc419818238"/>
      <w:r w:rsidRPr="00DF3BAD">
        <w:t>Порядок контроля и приемки</w:t>
      </w:r>
      <w:bookmarkEnd w:id="20"/>
      <w:bookmarkEnd w:id="21"/>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2" w:name="_Toc419817830"/>
      <w:bookmarkStart w:id="23" w:name="_Toc419818239"/>
      <w:r w:rsidRPr="00DF3BAD">
        <w:t>Анализ технического задания</w:t>
      </w:r>
      <w:bookmarkEnd w:id="22"/>
      <w:bookmarkEnd w:id="23"/>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4" w:name="_Toc419817831"/>
      <w:bookmarkStart w:id="25" w:name="_Toc419818240"/>
      <w:r w:rsidRPr="00DF3BAD">
        <w:t>Выбор инструментальных средств</w:t>
      </w:r>
      <w:bookmarkEnd w:id="24"/>
      <w:bookmarkEnd w:id="25"/>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6" w:name="_Toc419817832"/>
      <w:bookmarkStart w:id="27" w:name="_Toc419818241"/>
      <w:r>
        <w:t>Обзор литературы и существующих подходов к решению</w:t>
      </w:r>
      <w:bookmarkEnd w:id="26"/>
      <w:bookmarkEnd w:id="27"/>
    </w:p>
    <w:p w:rsidR="00C01153" w:rsidRDefault="00C01153" w:rsidP="00C01153">
      <w:pPr>
        <w:pStyle w:val="Heading3"/>
      </w:pPr>
      <w:bookmarkStart w:id="28" w:name="_Toc419817833"/>
      <w:bookmarkStart w:id="29" w:name="_Toc419818242"/>
      <w:r>
        <w:t>Обзор литературы</w:t>
      </w:r>
      <w:bookmarkEnd w:id="28"/>
      <w:bookmarkEnd w:id="29"/>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3F740C" w:rsidRPr="006571A8" w:rsidRDefault="003F740C" w:rsidP="00A66533">
                            <w:pPr>
                              <w:pStyle w:val="Caption"/>
                              <w:rPr>
                                <w:sz w:val="28"/>
                              </w:rPr>
                            </w:pPr>
                            <w:bookmarkStart w:id="30" w:name="_Ref419807768"/>
                            <w:r>
                              <w:t xml:space="preserve">Рисунок </w:t>
                            </w:r>
                            <w:r>
                              <w:fldChar w:fldCharType="begin"/>
                            </w:r>
                            <w:r>
                              <w:instrText xml:space="preserve"> SEQ Рисунок \* ARABIC </w:instrText>
                            </w:r>
                            <w:r>
                              <w:fldChar w:fldCharType="separate"/>
                            </w:r>
                            <w:r w:rsidR="00922FA1">
                              <w:rPr>
                                <w:noProof/>
                              </w:rPr>
                              <w:t>1</w:t>
                            </w:r>
                            <w:r>
                              <w:rPr>
                                <w:noProof/>
                              </w:rPr>
                              <w:fldChar w:fldCharType="end"/>
                            </w:r>
                            <w:bookmarkEnd w:id="30"/>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3F740C" w:rsidRPr="006571A8" w:rsidRDefault="003F740C" w:rsidP="00A66533">
                      <w:pPr>
                        <w:pStyle w:val="Caption"/>
                        <w:rPr>
                          <w:sz w:val="28"/>
                        </w:rPr>
                      </w:pPr>
                      <w:bookmarkStart w:id="31" w:name="_Ref419807768"/>
                      <w:r>
                        <w:t xml:space="preserve">Рисунок </w:t>
                      </w:r>
                      <w:r>
                        <w:fldChar w:fldCharType="begin"/>
                      </w:r>
                      <w:r>
                        <w:instrText xml:space="preserve"> SEQ Рисунок \* ARABIC </w:instrText>
                      </w:r>
                      <w:r>
                        <w:fldChar w:fldCharType="separate"/>
                      </w:r>
                      <w:r w:rsidR="00922FA1">
                        <w:rPr>
                          <w:noProof/>
                        </w:rPr>
                        <w:t>1</w:t>
                      </w:r>
                      <w:r>
                        <w:rPr>
                          <w:noProof/>
                        </w:rPr>
                        <w:fldChar w:fldCharType="end"/>
                      </w:r>
                      <w:bookmarkEnd w:id="31"/>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922FA1">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2" w:name="ОП"/>
      <w:r>
        <w:t>operational transformation</w:t>
      </w:r>
      <w:bookmarkEnd w:id="32"/>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922FA1">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3" w:name="_Ref419809689"/>
      <w:r>
        <w:t xml:space="preserve">Рисунок </w:t>
      </w:r>
      <w:r>
        <w:fldChar w:fldCharType="begin"/>
      </w:r>
      <w:r w:rsidRPr="00E7040B">
        <w:instrText xml:space="preserve"> SEQ Рисунок \* ARABIC </w:instrText>
      </w:r>
      <w:r>
        <w:fldChar w:fldCharType="separate"/>
      </w:r>
      <w:r w:rsidR="00922FA1">
        <w:rPr>
          <w:noProof/>
        </w:rPr>
        <w:t>2</w:t>
      </w:r>
      <w:r>
        <w:fldChar w:fldCharType="end"/>
      </w:r>
      <w:bookmarkEnd w:id="33"/>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922FA1">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3F740C" w:rsidRPr="00C7610C" w:rsidRDefault="003F740C" w:rsidP="00B23A01">
                            <w:pPr>
                              <w:pStyle w:val="Caption"/>
                              <w:rPr>
                                <w:noProof/>
                                <w:sz w:val="28"/>
                              </w:rPr>
                            </w:pPr>
                            <w:bookmarkStart w:id="34" w:name="_Ref419810205"/>
                            <w:r>
                              <w:t xml:space="preserve">Рисунок </w:t>
                            </w:r>
                            <w:r>
                              <w:fldChar w:fldCharType="begin"/>
                            </w:r>
                            <w:r>
                              <w:instrText xml:space="preserve"> SEQ Рисунок \* ARABIC </w:instrText>
                            </w:r>
                            <w:r>
                              <w:fldChar w:fldCharType="separate"/>
                            </w:r>
                            <w:r w:rsidR="00922FA1">
                              <w:rPr>
                                <w:noProof/>
                              </w:rPr>
                              <w:t>3</w:t>
                            </w:r>
                            <w:r>
                              <w:rPr>
                                <w:noProof/>
                              </w:rPr>
                              <w:fldChar w:fldCharType="end"/>
                            </w:r>
                            <w:bookmarkEnd w:id="34"/>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3F740C" w:rsidRPr="00C7610C" w:rsidRDefault="003F740C" w:rsidP="00B23A01">
                      <w:pPr>
                        <w:pStyle w:val="Caption"/>
                        <w:rPr>
                          <w:noProof/>
                          <w:sz w:val="28"/>
                        </w:rPr>
                      </w:pPr>
                      <w:bookmarkStart w:id="35" w:name="_Ref419810205"/>
                      <w:r>
                        <w:t xml:space="preserve">Рисунок </w:t>
                      </w:r>
                      <w:r>
                        <w:fldChar w:fldCharType="begin"/>
                      </w:r>
                      <w:r>
                        <w:instrText xml:space="preserve"> SEQ Рисунок \* ARABIC </w:instrText>
                      </w:r>
                      <w:r>
                        <w:fldChar w:fldCharType="separate"/>
                      </w:r>
                      <w:r w:rsidR="00922FA1">
                        <w:rPr>
                          <w:noProof/>
                        </w:rPr>
                        <w:t>3</w:t>
                      </w:r>
                      <w:r>
                        <w:rPr>
                          <w:noProof/>
                        </w:rPr>
                        <w:fldChar w:fldCharType="end"/>
                      </w:r>
                      <w:bookmarkEnd w:id="35"/>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6" w:name="_Toc419817834"/>
      <w:bookmarkStart w:id="37" w:name="_Toc419818243"/>
      <w:r>
        <w:t>Детальный обзор существующих подходов к синхронизации</w:t>
      </w:r>
      <w:bookmarkEnd w:id="36"/>
      <w:bookmarkEnd w:id="37"/>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22FA1">
        <w:rPr>
          <w:noProof/>
        </w:rPr>
        <w:t>21</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474612">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8" w:name="_Toc419817835"/>
      <w:bookmarkStart w:id="39" w:name="_Toc419818244"/>
      <w:r>
        <w:lastRenderedPageBreak/>
        <w:t>практическая часть</w:t>
      </w:r>
      <w:bookmarkEnd w:id="38"/>
      <w:bookmarkEnd w:id="39"/>
    </w:p>
    <w:p w:rsidR="00F0672A" w:rsidRDefault="00F0672A" w:rsidP="00F0672A">
      <w:pPr>
        <w:pStyle w:val="Heading2"/>
      </w:pPr>
      <w:bookmarkStart w:id="40" w:name="_Toc419817836"/>
      <w:bookmarkStart w:id="41" w:name="_Toc419818245"/>
      <w:r>
        <w:t>Используемые алгоритмы и их анализ</w:t>
      </w:r>
      <w:bookmarkEnd w:id="40"/>
      <w:bookmarkEnd w:id="41"/>
    </w:p>
    <w:p w:rsidR="006448D2" w:rsidRDefault="006448D2" w:rsidP="006448D2">
      <w:pPr>
        <w:pStyle w:val="Heading3"/>
      </w:pPr>
      <w:bookmarkStart w:id="42" w:name="_Toc419817837"/>
      <w:bookmarkStart w:id="43" w:name="_Toc419818246"/>
      <w:r w:rsidRPr="006448D2">
        <w:t>Модифицированная стратегия «копирование — изменение — слияние»</w:t>
      </w:r>
      <w:bookmarkEnd w:id="42"/>
      <w:bookmarkEnd w:id="43"/>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922FA1">
        <w:t>1</w:t>
      </w:r>
      <w:r w:rsidR="00AC5146">
        <w:fldChar w:fldCharType="end"/>
      </w:r>
      <w:r>
        <w:t>, стр.</w:t>
      </w:r>
      <w:r w:rsidR="00AC5146">
        <w:fldChar w:fldCharType="begin"/>
      </w:r>
      <w:r w:rsidR="00AC5146">
        <w:instrText xml:space="preserve"> PAGEREF _Ref419749147 \h </w:instrText>
      </w:r>
      <w:r w:rsidR="00AC5146">
        <w:fldChar w:fldCharType="separate"/>
      </w:r>
      <w:r w:rsidR="00922FA1">
        <w:rPr>
          <w:noProof/>
        </w:rPr>
        <w:t>35</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474612">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474612">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474612">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474612">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474612">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474612">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474612">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
    <w:p w:rsidR="00600748" w:rsidRDefault="00600748" w:rsidP="00600748">
      <w:pPr>
        <w:pStyle w:val="Heading3"/>
        <w:rPr>
          <w:lang w:val="en-US"/>
        </w:rPr>
      </w:pPr>
      <w:bookmarkStart w:id="44" w:name="_Toc419817838"/>
      <w:bookmarkStart w:id="45" w:name="_Toc419818247"/>
      <w:r>
        <w:t xml:space="preserve">Алгоритм </w:t>
      </w:r>
      <w:r>
        <w:rPr>
          <w:lang w:val="en-US"/>
        </w:rPr>
        <w:t>Fuzzy Patch</w:t>
      </w:r>
      <w:bookmarkEnd w:id="44"/>
      <w:bookmarkEnd w:id="45"/>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922FA1">
        <w:t>1</w:t>
      </w:r>
      <w:r>
        <w:fldChar w:fldCharType="end"/>
      </w:r>
      <w:r w:rsidRPr="00600748">
        <w:t>).</w:t>
      </w:r>
    </w:p>
    <w:p w:rsidR="00600748" w:rsidRDefault="00600748" w:rsidP="00600748">
      <w:pPr>
        <w:pStyle w:val="TableCaption"/>
      </w:pPr>
      <w:bookmarkStart w:id="46" w:name="_Ref419749119"/>
      <w:bookmarkStart w:id="47" w:name="_Ref419749147"/>
      <w:r>
        <w:t xml:space="preserve">Таблица </w:t>
      </w:r>
      <w:r>
        <w:fldChar w:fldCharType="begin"/>
      </w:r>
      <w:r w:rsidRPr="00600748">
        <w:instrText xml:space="preserve"> SEQ Таблица \* ARABIC </w:instrText>
      </w:r>
      <w:r>
        <w:fldChar w:fldCharType="separate"/>
      </w:r>
      <w:r w:rsidR="00922FA1">
        <w:rPr>
          <w:noProof/>
        </w:rPr>
        <w:t>1</w:t>
      </w:r>
      <w:r>
        <w:fldChar w:fldCharType="end"/>
      </w:r>
      <w:bookmarkEnd w:id="46"/>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7"/>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922FA1">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8" w:name="_Ref419751512"/>
      <w:r>
        <w:t xml:space="preserve">Таблица </w:t>
      </w:r>
      <w:r w:rsidR="00F15D66">
        <w:fldChar w:fldCharType="begin"/>
      </w:r>
      <w:r w:rsidR="00F15D66">
        <w:instrText xml:space="preserve"> SEQ Таблица \* ARABIC </w:instrText>
      </w:r>
      <w:r w:rsidR="00F15D66">
        <w:fldChar w:fldCharType="separate"/>
      </w:r>
      <w:r w:rsidR="00922FA1">
        <w:rPr>
          <w:noProof/>
        </w:rPr>
        <w:t>2</w:t>
      </w:r>
      <w:r w:rsidR="00F15D66">
        <w:rPr>
          <w:noProof/>
        </w:rPr>
        <w:fldChar w:fldCharType="end"/>
      </w:r>
      <w:bookmarkEnd w:id="48"/>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3437B"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922FA1">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3437B"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9" w:name="_Ref419760203"/>
      <w:r w:rsidRPr="003355DA">
        <w:rPr>
          <w:rFonts w:eastAsiaTheme="minorEastAsia"/>
        </w:rPr>
        <w:t>Применение дельты с допущением ошибок</w:t>
      </w:r>
      <w:bookmarkEnd w:id="49"/>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922FA1">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50" w:name="_Ref419752952"/>
      <w:r>
        <w:t xml:space="preserve">Таблица </w:t>
      </w:r>
      <w:r>
        <w:fldChar w:fldCharType="begin"/>
      </w:r>
      <w:r w:rsidRPr="003355DA">
        <w:instrText xml:space="preserve"> SEQ Таблица \* ARABIC </w:instrText>
      </w:r>
      <w:r>
        <w:fldChar w:fldCharType="separate"/>
      </w:r>
      <w:r w:rsidR="00922FA1">
        <w:rPr>
          <w:noProof/>
        </w:rPr>
        <w:t>4</w:t>
      </w:r>
      <w:r>
        <w:fldChar w:fldCharType="end"/>
      </w:r>
      <w:bookmarkEnd w:id="50"/>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3437B"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922FA1">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51" w:name="_Ref419753320"/>
      <w:r>
        <w:lastRenderedPageBreak/>
        <w:t xml:space="preserve">Таблица </w:t>
      </w:r>
      <w:r>
        <w:fldChar w:fldCharType="begin"/>
      </w:r>
      <w:r w:rsidRPr="00DA302D">
        <w:instrText xml:space="preserve"> SEQ Таблица \* ARABIC </w:instrText>
      </w:r>
      <w:r>
        <w:fldChar w:fldCharType="separate"/>
      </w:r>
      <w:r w:rsidR="00922FA1">
        <w:rPr>
          <w:noProof/>
        </w:rPr>
        <w:t>5</w:t>
      </w:r>
      <w:r>
        <w:fldChar w:fldCharType="end"/>
      </w:r>
      <w:bookmarkEnd w:id="51"/>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3437B"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922FA1">
        <w:t>6</w:t>
      </w:r>
      <w:r w:rsidR="00E207C9">
        <w:fldChar w:fldCharType="end"/>
      </w:r>
      <w:r w:rsidR="00E207C9">
        <w:t>.</w:t>
      </w:r>
    </w:p>
    <w:p w:rsidR="00841465" w:rsidRPr="00E97B08" w:rsidRDefault="00841465" w:rsidP="00841465">
      <w:pPr>
        <w:pStyle w:val="TableCaption"/>
      </w:pPr>
      <w:bookmarkStart w:id="52" w:name="_Ref419754477"/>
      <w:r>
        <w:t xml:space="preserve">Таблица </w:t>
      </w:r>
      <w:r>
        <w:fldChar w:fldCharType="begin"/>
      </w:r>
      <w:r w:rsidRPr="00841465">
        <w:instrText xml:space="preserve"> SEQ Таблица \* ARABIC </w:instrText>
      </w:r>
      <w:r>
        <w:fldChar w:fldCharType="separate"/>
      </w:r>
      <w:r w:rsidR="00922FA1">
        <w:rPr>
          <w:noProof/>
        </w:rPr>
        <w:t>6</w:t>
      </w:r>
      <w:r>
        <w:fldChar w:fldCharType="end"/>
      </w:r>
      <w:bookmarkEnd w:id="52"/>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922FA1">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3" w:name="_Toc419817839"/>
      <w:bookmarkStart w:id="54" w:name="_Toc419818248"/>
      <w:r>
        <w:t>Ограничения модифицированного алгоритма</w:t>
      </w:r>
      <w:bookmarkEnd w:id="53"/>
      <w:bookmarkEnd w:id="54"/>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55" w:name="_Toc419817840"/>
      <w:bookmarkStart w:id="56" w:name="_Toc419818249"/>
      <w:r>
        <w:t xml:space="preserve">Вторая модификация стратегии </w:t>
      </w:r>
      <w:r w:rsidRPr="006448D2">
        <w:t>«копирование — изменение — слияние»</w:t>
      </w:r>
      <w:bookmarkEnd w:id="55"/>
      <w:bookmarkEnd w:id="56"/>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22FA1">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7" w:name="_Ref419759588"/>
      <w:r>
        <w:t xml:space="preserve">Рисунок </w:t>
      </w:r>
      <w:r>
        <w:fldChar w:fldCharType="begin"/>
      </w:r>
      <w:r w:rsidRPr="00ED419C">
        <w:instrText xml:space="preserve"> SEQ Рисунок \* ARABIC </w:instrText>
      </w:r>
      <w:r>
        <w:fldChar w:fldCharType="separate"/>
      </w:r>
      <w:r w:rsidR="00922FA1">
        <w:rPr>
          <w:noProof/>
        </w:rPr>
        <w:t>4</w:t>
      </w:r>
      <w:r>
        <w:fldChar w:fldCharType="end"/>
      </w:r>
      <w:bookmarkEnd w:id="57"/>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22FA1">
        <w:t>5</w:t>
      </w:r>
      <w:r>
        <w:fldChar w:fldCharType="end"/>
      </w:r>
      <w:r>
        <w:t>)</w:t>
      </w:r>
      <w:r w:rsidRPr="00DF6DDB">
        <w:t>:</w:t>
      </w:r>
    </w:p>
    <w:p w:rsidR="00DF6DDB" w:rsidRDefault="009D4D06" w:rsidP="00474612">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8" w:name="_Ref419759570"/>
      <w:r>
        <w:t xml:space="preserve">Рисунок </w:t>
      </w:r>
      <w:r>
        <w:fldChar w:fldCharType="begin"/>
      </w:r>
      <w:r w:rsidRPr="00DF6DDB">
        <w:instrText xml:space="preserve"> SEQ Рисунок \* ARABIC </w:instrText>
      </w:r>
      <w:r>
        <w:fldChar w:fldCharType="separate"/>
      </w:r>
      <w:r w:rsidR="00922FA1">
        <w:rPr>
          <w:noProof/>
        </w:rPr>
        <w:t>5</w:t>
      </w:r>
      <w:r>
        <w:fldChar w:fldCharType="end"/>
      </w:r>
      <w:bookmarkEnd w:id="58"/>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922FA1">
        <w:t>6</w:t>
      </w:r>
      <w:r w:rsidR="00BB1F05">
        <w:rPr>
          <w:lang w:val="en-US"/>
        </w:rPr>
        <w:fldChar w:fldCharType="end"/>
      </w:r>
      <w:r w:rsidR="00904DA8">
        <w:t>)</w:t>
      </w:r>
      <w:r>
        <w:t>:</w:t>
      </w:r>
    </w:p>
    <w:p w:rsidR="00DF6DDB" w:rsidRDefault="009D4D06" w:rsidP="00474612">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922FA1">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22FA1">
        <w:rPr>
          <w:noProof/>
        </w:rPr>
        <w:t>40</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3F740C" w:rsidRPr="00A83DF7" w:rsidRDefault="003F740C" w:rsidP="00BB1F05">
                            <w:pPr>
                              <w:pStyle w:val="Caption"/>
                              <w:rPr>
                                <w:sz w:val="28"/>
                              </w:rPr>
                            </w:pPr>
                            <w:bookmarkStart w:id="59" w:name="_Ref419760560"/>
                            <w:r>
                              <w:t xml:space="preserve">Рисунок </w:t>
                            </w:r>
                            <w:r>
                              <w:fldChar w:fldCharType="begin"/>
                            </w:r>
                            <w:r w:rsidRPr="009D4D06">
                              <w:instrText xml:space="preserve"> SEQ Рисунок \* ARABIC </w:instrText>
                            </w:r>
                            <w:r>
                              <w:fldChar w:fldCharType="separate"/>
                            </w:r>
                            <w:r w:rsidR="00922FA1">
                              <w:rPr>
                                <w:noProof/>
                              </w:rPr>
                              <w:t>6</w:t>
                            </w:r>
                            <w:r>
                              <w:fldChar w:fldCharType="end"/>
                            </w:r>
                            <w:bookmarkEnd w:id="59"/>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3F740C" w:rsidRPr="00A83DF7" w:rsidRDefault="003F740C" w:rsidP="00BB1F05">
                      <w:pPr>
                        <w:pStyle w:val="Caption"/>
                        <w:rPr>
                          <w:sz w:val="28"/>
                        </w:rPr>
                      </w:pPr>
                      <w:bookmarkStart w:id="60" w:name="_Ref419760560"/>
                      <w:r>
                        <w:t xml:space="preserve">Рисунок </w:t>
                      </w:r>
                      <w:r>
                        <w:fldChar w:fldCharType="begin"/>
                      </w:r>
                      <w:r w:rsidRPr="009D4D06">
                        <w:instrText xml:space="preserve"> SEQ Рисунок \* ARABIC </w:instrText>
                      </w:r>
                      <w:r>
                        <w:fldChar w:fldCharType="separate"/>
                      </w:r>
                      <w:r w:rsidR="00922FA1">
                        <w:rPr>
                          <w:noProof/>
                        </w:rPr>
                        <w:t>6</w:t>
                      </w:r>
                      <w:r>
                        <w:fldChar w:fldCharType="end"/>
                      </w:r>
                      <w:bookmarkEnd w:id="60"/>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922FA1">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61" w:name="_Ref419761752"/>
      <w:r>
        <w:t xml:space="preserve">Рисунок </w:t>
      </w:r>
      <w:r>
        <w:fldChar w:fldCharType="begin"/>
      </w:r>
      <w:r w:rsidRPr="00091FD8">
        <w:instrText xml:space="preserve"> SEQ Рисунок \* ARABIC </w:instrText>
      </w:r>
      <w:r>
        <w:fldChar w:fldCharType="separate"/>
      </w:r>
      <w:r w:rsidR="00922FA1">
        <w:rPr>
          <w:noProof/>
        </w:rPr>
        <w:t>7</w:t>
      </w:r>
      <w:r>
        <w:fldChar w:fldCharType="end"/>
      </w:r>
      <w:bookmarkEnd w:id="61"/>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2" w:name="_Toc419817841"/>
      <w:bookmarkStart w:id="63" w:name="_Toc419818250"/>
      <w:r>
        <w:t>Анализ разработанного решения</w:t>
      </w:r>
      <w:bookmarkEnd w:id="62"/>
      <w:bookmarkEnd w:id="63"/>
    </w:p>
    <w:p w:rsidR="00972AAE" w:rsidRDefault="00972AAE" w:rsidP="00972AAE">
      <w:pPr>
        <w:pStyle w:val="Heading3"/>
      </w:pPr>
      <w:bookmarkStart w:id="64" w:name="_Toc419817842"/>
      <w:bookmarkStart w:id="65" w:name="_Toc419818251"/>
      <w:r>
        <w:t>Характеристики разработанного решения</w:t>
      </w:r>
      <w:bookmarkEnd w:id="64"/>
      <w:bookmarkEnd w:id="65"/>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922FA1">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6" w:name="_Ref419762904"/>
      <w:r>
        <w:lastRenderedPageBreak/>
        <w:t xml:space="preserve">Таблица </w:t>
      </w:r>
      <w:r>
        <w:fldChar w:fldCharType="begin"/>
      </w:r>
      <w:r w:rsidRPr="00417A75">
        <w:instrText xml:space="preserve"> SEQ Таблица \* ARABIC </w:instrText>
      </w:r>
      <w:r>
        <w:fldChar w:fldCharType="separate"/>
      </w:r>
      <w:r w:rsidR="00922FA1">
        <w:rPr>
          <w:noProof/>
        </w:rPr>
        <w:t>7</w:t>
      </w:r>
      <w:r>
        <w:fldChar w:fldCharType="end"/>
      </w:r>
      <w:bookmarkEnd w:id="66"/>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7" w:name="_Toc419817843"/>
      <w:bookmarkStart w:id="68" w:name="_Toc419818252"/>
      <w:r>
        <w:t>Соответствие техническому заданию</w:t>
      </w:r>
      <w:bookmarkEnd w:id="67"/>
      <w:bookmarkEnd w:id="68"/>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9" w:name="_Toc419817844"/>
      <w:bookmarkStart w:id="70" w:name="_Toc419818253"/>
      <w:r>
        <w:t>Возможное применение</w:t>
      </w:r>
      <w:bookmarkEnd w:id="69"/>
      <w:bookmarkEnd w:id="70"/>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922FA1">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71" w:name="_Ref419881992"/>
      <w:r w:rsidRPr="00906C47">
        <w:t xml:space="preserve">Рисунок </w:t>
      </w:r>
      <w:r w:rsidR="00F15D66">
        <w:fldChar w:fldCharType="begin"/>
      </w:r>
      <w:r w:rsidR="00F15D66">
        <w:instrText xml:space="preserve"> SEQ Рисунок \* ARABIC </w:instrText>
      </w:r>
      <w:r w:rsidR="00F15D66">
        <w:fldChar w:fldCharType="separate"/>
      </w:r>
      <w:r w:rsidR="00922FA1">
        <w:rPr>
          <w:noProof/>
        </w:rPr>
        <w:t>8</w:t>
      </w:r>
      <w:r w:rsidR="00F15D66">
        <w:rPr>
          <w:noProof/>
        </w:rPr>
        <w:fldChar w:fldCharType="end"/>
      </w:r>
      <w:bookmarkEnd w:id="71"/>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22FA1">
        <w:t xml:space="preserve">Таблица </w:t>
      </w:r>
      <w:r w:rsidR="00922FA1">
        <w:rPr>
          <w:noProof/>
        </w:rPr>
        <w:t>8</w:t>
      </w:r>
      <w:r w:rsidR="00987A05">
        <w:fldChar w:fldCharType="end"/>
      </w:r>
      <w:r>
        <w:t xml:space="preserve">). </w:t>
      </w:r>
    </w:p>
    <w:p w:rsidR="00987A05" w:rsidRDefault="00987A05" w:rsidP="00987A05">
      <w:pPr>
        <w:pStyle w:val="TableCaption"/>
      </w:pPr>
      <w:bookmarkStart w:id="72" w:name="_Ref419838050"/>
      <w:r>
        <w:t xml:space="preserve">Таблица </w:t>
      </w:r>
      <w:r>
        <w:fldChar w:fldCharType="begin"/>
      </w:r>
      <w:r w:rsidRPr="00987A05">
        <w:instrText xml:space="preserve"> SEQ Таблица \* ARABIC </w:instrText>
      </w:r>
      <w:r>
        <w:fldChar w:fldCharType="separate"/>
      </w:r>
      <w:r w:rsidR="00922FA1">
        <w:rPr>
          <w:noProof/>
        </w:rPr>
        <w:t>8</w:t>
      </w:r>
      <w:r>
        <w:fldChar w:fldCharType="end"/>
      </w:r>
      <w:bookmarkEnd w:id="72"/>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474612">
      <w:pPr>
        <w:pStyle w:val="ListParagraph"/>
        <w:numPr>
          <w:ilvl w:val="0"/>
          <w:numId w:val="15"/>
        </w:numPr>
      </w:pPr>
      <w:r>
        <w:t>заземление;</w:t>
      </w:r>
    </w:p>
    <w:p w:rsidR="00987A05" w:rsidRDefault="00987A05" w:rsidP="00474612">
      <w:pPr>
        <w:pStyle w:val="ListParagraph"/>
        <w:numPr>
          <w:ilvl w:val="0"/>
          <w:numId w:val="15"/>
        </w:numPr>
      </w:pPr>
      <w:r>
        <w:t>зануление;</w:t>
      </w:r>
    </w:p>
    <w:p w:rsidR="00987A05" w:rsidRDefault="00987A05" w:rsidP="00474612">
      <w:pPr>
        <w:pStyle w:val="ListParagraph"/>
        <w:numPr>
          <w:ilvl w:val="0"/>
          <w:numId w:val="15"/>
        </w:numPr>
      </w:pPr>
      <w:r>
        <w:t>защитное отключение;</w:t>
      </w:r>
    </w:p>
    <w:p w:rsidR="00987A05" w:rsidRDefault="00987A05" w:rsidP="00474612">
      <w:pPr>
        <w:pStyle w:val="ListParagraph"/>
        <w:numPr>
          <w:ilvl w:val="0"/>
          <w:numId w:val="15"/>
        </w:numPr>
      </w:pPr>
      <w:r>
        <w:t>выравнивание потенциала;</w:t>
      </w:r>
    </w:p>
    <w:p w:rsidR="00987A05" w:rsidRDefault="00987A05" w:rsidP="00474612">
      <w:pPr>
        <w:pStyle w:val="ListParagraph"/>
        <w:numPr>
          <w:ilvl w:val="0"/>
          <w:numId w:val="15"/>
        </w:numPr>
      </w:pPr>
      <w:r>
        <w:t>система защитных проводов;</w:t>
      </w:r>
    </w:p>
    <w:p w:rsidR="00987A05" w:rsidRDefault="00987A05" w:rsidP="00474612">
      <w:pPr>
        <w:pStyle w:val="ListParagraph"/>
        <w:numPr>
          <w:ilvl w:val="0"/>
          <w:numId w:val="15"/>
        </w:numPr>
      </w:pPr>
      <w:r>
        <w:t>изоляция нетоковедущих частей;</w:t>
      </w:r>
    </w:p>
    <w:p w:rsidR="00987A05" w:rsidRDefault="00987A05" w:rsidP="00474612">
      <w:pPr>
        <w:pStyle w:val="ListParagraph"/>
        <w:numPr>
          <w:ilvl w:val="0"/>
          <w:numId w:val="15"/>
        </w:numPr>
      </w:pPr>
      <w:r>
        <w:lastRenderedPageBreak/>
        <w:t>электрическое разделение сети;</w:t>
      </w:r>
    </w:p>
    <w:p w:rsidR="00987A05" w:rsidRDefault="00987A05" w:rsidP="00474612">
      <w:pPr>
        <w:pStyle w:val="ListParagraph"/>
        <w:numPr>
          <w:ilvl w:val="0"/>
          <w:numId w:val="15"/>
        </w:numPr>
      </w:pPr>
      <w:r>
        <w:t>малое напряжение;</w:t>
      </w:r>
    </w:p>
    <w:p w:rsidR="00987A05" w:rsidRDefault="00987A05" w:rsidP="00474612">
      <w:pPr>
        <w:pStyle w:val="ListParagraph"/>
        <w:numPr>
          <w:ilvl w:val="0"/>
          <w:numId w:val="15"/>
        </w:numPr>
      </w:pPr>
      <w:r>
        <w:t>контроль изоляции;</w:t>
      </w:r>
    </w:p>
    <w:p w:rsidR="00987A05" w:rsidRDefault="00987A05" w:rsidP="00474612">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474612">
      <w:pPr>
        <w:pStyle w:val="ListParagraph"/>
        <w:numPr>
          <w:ilvl w:val="0"/>
          <w:numId w:val="16"/>
        </w:numPr>
      </w:pPr>
      <w:r w:rsidRPr="00613A0F">
        <w:t>правильный выбор источников света и системы освещения,</w:t>
      </w:r>
    </w:p>
    <w:p w:rsidR="00987A05" w:rsidRPr="00613A0F" w:rsidRDefault="00987A05" w:rsidP="00474612">
      <w:pPr>
        <w:pStyle w:val="ListParagraph"/>
        <w:numPr>
          <w:ilvl w:val="0"/>
          <w:numId w:val="16"/>
        </w:numPr>
      </w:pPr>
      <w:r w:rsidRPr="00613A0F">
        <w:t>создание необходимого уровня освещенности рабочих поверхностей,</w:t>
      </w:r>
    </w:p>
    <w:p w:rsidR="00987A05" w:rsidRDefault="00987A05" w:rsidP="00474612">
      <w:pPr>
        <w:pStyle w:val="ListParagraph"/>
        <w:numPr>
          <w:ilvl w:val="0"/>
          <w:numId w:val="16"/>
        </w:numPr>
      </w:pPr>
      <w:r>
        <w:t>ограничение слепящего действия света,</w:t>
      </w:r>
    </w:p>
    <w:p w:rsidR="00987A05" w:rsidRPr="00613A0F" w:rsidRDefault="00987A05" w:rsidP="00474612">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FF4473"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FF4473"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FF4473"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3" w:name="_Ref231232962"/>
            <w:r w:rsidRPr="00A00A97">
              <w:t>(</w:t>
            </w:r>
            <w:r>
              <w:t>4</w:t>
            </w:r>
            <w:r w:rsidRPr="00A00A97">
              <w:t>)</w:t>
            </w:r>
            <w:bookmarkEnd w:id="73"/>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FF4473"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FF4473"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922FA1">
        <w:t xml:space="preserve">Таблица </w:t>
      </w:r>
      <w:r w:rsidR="00922FA1">
        <w:rPr>
          <w:noProof/>
        </w:rPr>
        <w:t>9</w:t>
      </w:r>
      <w:r w:rsidR="00D27519">
        <w:rPr>
          <w:snapToGrid w:val="0"/>
        </w:rPr>
        <w:fldChar w:fldCharType="end"/>
      </w:r>
      <w:r w:rsidRPr="00006D63">
        <w:rPr>
          <w:snapToGrid w:val="0"/>
        </w:rPr>
        <w:t>).</w:t>
      </w:r>
    </w:p>
    <w:p w:rsidR="00D27519" w:rsidRDefault="00D27519" w:rsidP="00D27519">
      <w:pPr>
        <w:pStyle w:val="TableCaption"/>
      </w:pPr>
      <w:bookmarkStart w:id="74" w:name="_Ref419841964"/>
      <w:r>
        <w:lastRenderedPageBreak/>
        <w:t xml:space="preserve">Таблица </w:t>
      </w:r>
      <w:r>
        <w:fldChar w:fldCharType="begin"/>
      </w:r>
      <w:r w:rsidRPr="00D27519">
        <w:instrText xml:space="preserve"> SEQ Таблица \* ARABIC </w:instrText>
      </w:r>
      <w:r>
        <w:fldChar w:fldCharType="separate"/>
      </w:r>
      <w:r w:rsidR="00922FA1">
        <w:rPr>
          <w:noProof/>
        </w:rPr>
        <w:t>9</w:t>
      </w:r>
      <w:r>
        <w:fldChar w:fldCharType="end"/>
      </w:r>
      <w:bookmarkEnd w:id="74"/>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FF4473"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474612">
      <w:pPr>
        <w:pStyle w:val="ListParagraph"/>
        <w:numPr>
          <w:ilvl w:val="0"/>
          <w:numId w:val="17"/>
        </w:numPr>
      </w:pPr>
      <w:r>
        <w:t>транспортная;</w:t>
      </w:r>
    </w:p>
    <w:p w:rsidR="00D27519" w:rsidRDefault="00D27519" w:rsidP="00474612">
      <w:pPr>
        <w:pStyle w:val="ListParagraph"/>
        <w:numPr>
          <w:ilvl w:val="0"/>
          <w:numId w:val="17"/>
        </w:numPr>
      </w:pPr>
      <w:r>
        <w:t>технологическая;</w:t>
      </w:r>
    </w:p>
    <w:p w:rsidR="00D27519" w:rsidRDefault="00D27519" w:rsidP="00474612">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922FA1">
        <w:t xml:space="preserve">Таблица </w:t>
      </w:r>
      <w:r w:rsidR="00922FA1">
        <w:rPr>
          <w:noProof/>
        </w:rPr>
        <w:t>10</w:t>
      </w:r>
      <w:r>
        <w:fldChar w:fldCharType="end"/>
      </w:r>
      <w:r w:rsidRPr="00006D63">
        <w:t>).</w:t>
      </w:r>
    </w:p>
    <w:p w:rsidR="00D27519" w:rsidRDefault="00D27519" w:rsidP="00D27519">
      <w:pPr>
        <w:pStyle w:val="TableCaption"/>
      </w:pPr>
      <w:bookmarkStart w:id="75" w:name="_Ref419841891"/>
      <w:r>
        <w:t xml:space="preserve">Таблица </w:t>
      </w:r>
      <w:r>
        <w:fldChar w:fldCharType="begin"/>
      </w:r>
      <w:r w:rsidRPr="00D27519">
        <w:instrText xml:space="preserve"> SEQ Таблица \* ARABIC </w:instrText>
      </w:r>
      <w:r>
        <w:fldChar w:fldCharType="separate"/>
      </w:r>
      <w:r w:rsidR="00922FA1">
        <w:rPr>
          <w:noProof/>
        </w:rPr>
        <w:t>10</w:t>
      </w:r>
      <w:r>
        <w:fldChar w:fldCharType="end"/>
      </w:r>
      <w:bookmarkEnd w:id="75"/>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922FA1">
        <w:t xml:space="preserve">Таблица </w:t>
      </w:r>
      <w:r w:rsidR="00922FA1">
        <w:rPr>
          <w:noProof/>
        </w:rPr>
        <w:t>11</w:t>
      </w:r>
      <w:r>
        <w:fldChar w:fldCharType="end"/>
      </w:r>
      <w:r w:rsidRPr="00006D63">
        <w:t>).</w:t>
      </w:r>
    </w:p>
    <w:p w:rsidR="00D27519" w:rsidRDefault="00D27519" w:rsidP="00D27519">
      <w:pPr>
        <w:pStyle w:val="TableCaption"/>
      </w:pPr>
      <w:bookmarkStart w:id="76" w:name="_Ref419841933"/>
      <w:r>
        <w:t xml:space="preserve">Таблица </w:t>
      </w:r>
      <w:r>
        <w:fldChar w:fldCharType="begin"/>
      </w:r>
      <w:r w:rsidRPr="00D27519">
        <w:instrText xml:space="preserve"> SEQ Таблица \* ARABIC </w:instrText>
      </w:r>
      <w:r>
        <w:fldChar w:fldCharType="separate"/>
      </w:r>
      <w:r w:rsidR="00922FA1">
        <w:rPr>
          <w:noProof/>
        </w:rPr>
        <w:t>11</w:t>
      </w:r>
      <w:r>
        <w:fldChar w:fldCharType="end"/>
      </w:r>
      <w:bookmarkEnd w:id="76"/>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922FA1">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474612">
      <w:pPr>
        <w:pStyle w:val="ListParagraph"/>
        <w:numPr>
          <w:ilvl w:val="0"/>
          <w:numId w:val="18"/>
        </w:numPr>
      </w:pPr>
      <w:r w:rsidRPr="008657DA">
        <w:t>обеспечена бессбойность и устойчивость в работе программы;</w:t>
      </w:r>
    </w:p>
    <w:p w:rsidR="00340E23" w:rsidRDefault="00340E23" w:rsidP="00474612">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474612">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474612">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474612">
      <w:pPr>
        <w:pStyle w:val="ListParagraph"/>
        <w:numPr>
          <w:ilvl w:val="0"/>
          <w:numId w:val="20"/>
        </w:numPr>
      </w:pPr>
      <w:r>
        <w:t>предотвращение образования горючей среды;</w:t>
      </w:r>
    </w:p>
    <w:p w:rsidR="00340E23" w:rsidRPr="008657DA" w:rsidRDefault="00340E23" w:rsidP="00474612">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474612">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474612">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474612">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474612">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474612">
      <w:pPr>
        <w:pStyle w:val="ListParagraph"/>
        <w:numPr>
          <w:ilvl w:val="0"/>
          <w:numId w:val="22"/>
        </w:numPr>
      </w:pPr>
      <w:r>
        <w:t>пожары;</w:t>
      </w:r>
    </w:p>
    <w:p w:rsidR="00340E23" w:rsidRPr="0056106F" w:rsidRDefault="00340E23" w:rsidP="00474612">
      <w:pPr>
        <w:pStyle w:val="ListParagraph"/>
        <w:numPr>
          <w:ilvl w:val="0"/>
          <w:numId w:val="22"/>
        </w:numPr>
      </w:pPr>
      <w:r w:rsidRPr="0056106F">
        <w:t>аварии на близлежащих промышленных объектах;</w:t>
      </w:r>
    </w:p>
    <w:p w:rsidR="00340E23" w:rsidRPr="0056106F" w:rsidRDefault="00340E23" w:rsidP="00474612">
      <w:pPr>
        <w:pStyle w:val="ListParagraph"/>
        <w:numPr>
          <w:ilvl w:val="0"/>
          <w:numId w:val="22"/>
        </w:numPr>
      </w:pPr>
      <w:r w:rsidRPr="0056106F">
        <w:t>аварии на системах тепло-газоснабжения;</w:t>
      </w:r>
    </w:p>
    <w:p w:rsidR="00340E23" w:rsidRDefault="00340E23" w:rsidP="00474612">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474612">
      <w:pPr>
        <w:pStyle w:val="ListParagraph"/>
        <w:numPr>
          <w:ilvl w:val="0"/>
          <w:numId w:val="23"/>
        </w:numPr>
      </w:pPr>
      <w:r>
        <w:t>вызвать пожарную команду;</w:t>
      </w:r>
    </w:p>
    <w:p w:rsidR="00340E23" w:rsidRDefault="00340E23" w:rsidP="00474612">
      <w:pPr>
        <w:pStyle w:val="ListParagraph"/>
        <w:numPr>
          <w:ilvl w:val="0"/>
          <w:numId w:val="23"/>
        </w:numPr>
      </w:pPr>
      <w:r>
        <w:lastRenderedPageBreak/>
        <w:t>эвакуировать людей;</w:t>
      </w:r>
    </w:p>
    <w:p w:rsidR="007F5DD7" w:rsidRDefault="00340E23" w:rsidP="00474612">
      <w:pPr>
        <w:pStyle w:val="ListParagraph"/>
        <w:numPr>
          <w:ilvl w:val="0"/>
          <w:numId w:val="23"/>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474612">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474612">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474612">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474612">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474612">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474612">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474612">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474612">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C66317" w:rsidRPr="00C66317" w:rsidRDefault="00C66317" w:rsidP="00C66317">
      <w:pPr>
        <w:pStyle w:val="Heading2"/>
      </w:pPr>
      <w:r>
        <w:t>Технико-экономические требования</w:t>
      </w:r>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r>
        <w:t>Расчет экономического эффекта</w:t>
      </w:r>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922FA1">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3DA22E99" wp14:editId="11E274BC">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77" w:name="_Ref420078553"/>
      <w:r>
        <w:t xml:space="preserve">Рисунок </w:t>
      </w:r>
      <w:r w:rsidR="00F15D66">
        <w:fldChar w:fldCharType="begin"/>
      </w:r>
      <w:r w:rsidR="00F15D66">
        <w:instrText xml:space="preserve"> SEQ Рисунок \* ARABIC </w:instrText>
      </w:r>
      <w:r w:rsidR="00F15D66">
        <w:fldChar w:fldCharType="separate"/>
      </w:r>
      <w:r w:rsidR="00922FA1">
        <w:rPr>
          <w:noProof/>
        </w:rPr>
        <w:t>9</w:t>
      </w:r>
      <w:r w:rsidR="00F15D66">
        <w:rPr>
          <w:noProof/>
        </w:rPr>
        <w:fldChar w:fldCharType="end"/>
      </w:r>
      <w:bookmarkEnd w:id="77"/>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922FA1">
        <w:t>12</w:t>
      </w:r>
      <w:r w:rsidR="003E7648">
        <w:fldChar w:fldCharType="end"/>
      </w:r>
      <w:r w:rsidR="003E7648">
        <w:t>.</w:t>
      </w:r>
    </w:p>
    <w:p w:rsidR="003E7648" w:rsidRDefault="003E7648" w:rsidP="003E7648">
      <w:pPr>
        <w:pStyle w:val="TableCaption"/>
      </w:pPr>
      <w:bookmarkStart w:id="78" w:name="_Ref420083496"/>
      <w:r>
        <w:t xml:space="preserve">Таблица </w:t>
      </w:r>
      <w:r>
        <w:fldChar w:fldCharType="begin"/>
      </w:r>
      <w:r w:rsidRPr="003E7648">
        <w:instrText xml:space="preserve"> SEQ Таблица \* ARABIC </w:instrText>
      </w:r>
      <w:r>
        <w:fldChar w:fldCharType="separate"/>
      </w:r>
      <w:r w:rsidR="00922FA1">
        <w:rPr>
          <w:noProof/>
        </w:rPr>
        <w:t>12</w:t>
      </w:r>
      <w:r>
        <w:fldChar w:fldCharType="end"/>
      </w:r>
      <w:bookmarkEnd w:id="78"/>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FF4473"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FF4473"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922FA1">
        <w:t xml:space="preserve">Таблица </w:t>
      </w:r>
      <w:r w:rsidR="00922FA1">
        <w:rPr>
          <w:noProof/>
        </w:rPr>
        <w:t>13</w:t>
      </w:r>
      <w:r w:rsidR="00553AA8">
        <w:fldChar w:fldCharType="end"/>
      </w:r>
      <w:r w:rsidR="00553AA8">
        <w:t>)</w:t>
      </w:r>
      <w:r w:rsidR="0099471F">
        <w:t>:</w:t>
      </w:r>
    </w:p>
    <w:p w:rsidR="00553AA8" w:rsidRDefault="00553AA8" w:rsidP="00553AA8">
      <w:pPr>
        <w:pStyle w:val="TableCaption"/>
      </w:pPr>
      <w:bookmarkStart w:id="79" w:name="_Ref420101547"/>
      <w:r>
        <w:t xml:space="preserve">Таблица </w:t>
      </w:r>
      <w:r>
        <w:fldChar w:fldCharType="begin"/>
      </w:r>
      <w:r w:rsidRPr="00553AA8">
        <w:instrText xml:space="preserve"> SEQ Таблица \* ARABIC </w:instrText>
      </w:r>
      <w:r>
        <w:fldChar w:fldCharType="separate"/>
      </w:r>
      <w:r w:rsidR="00922FA1">
        <w:rPr>
          <w:noProof/>
        </w:rPr>
        <w:t>13</w:t>
      </w:r>
      <w:r>
        <w:fldChar w:fldCharType="end"/>
      </w:r>
      <w:bookmarkEnd w:id="79"/>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922FA1">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2B0C0747" wp14:editId="077FFAD9">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80" w:name="_Ref420100169"/>
      <w:r>
        <w:t xml:space="preserve">Рисунок </w:t>
      </w:r>
      <w:r>
        <w:fldChar w:fldCharType="begin"/>
      </w:r>
      <w:r w:rsidRPr="00CE1C68">
        <w:instrText xml:space="preserve"> SEQ Рисунок \* ARABIC </w:instrText>
      </w:r>
      <w:r>
        <w:fldChar w:fldCharType="separate"/>
      </w:r>
      <w:r w:rsidR="00922FA1">
        <w:rPr>
          <w:noProof/>
        </w:rPr>
        <w:t>10</w:t>
      </w:r>
      <w:r>
        <w:fldChar w:fldCharType="end"/>
      </w:r>
      <w:bookmarkEnd w:id="80"/>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922FA1">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474612">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474612">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922FA1">
        <w:t xml:space="preserve">Таблица </w:t>
      </w:r>
      <w:r w:rsidR="00922FA1">
        <w:rPr>
          <w:noProof/>
        </w:rPr>
        <w:t>15</w:t>
      </w:r>
      <w:r>
        <w:fldChar w:fldCharType="end"/>
      </w:r>
      <w:r>
        <w:t>).</w:t>
      </w:r>
    </w:p>
    <w:p w:rsidR="00DE0668" w:rsidRDefault="00DE0668" w:rsidP="00DE0668">
      <w:pPr>
        <w:pStyle w:val="TableCaption"/>
      </w:pPr>
      <w:bookmarkStart w:id="81" w:name="_Ref419845397"/>
      <w:r>
        <w:t xml:space="preserve">Таблица </w:t>
      </w:r>
      <w:r>
        <w:fldChar w:fldCharType="begin"/>
      </w:r>
      <w:r w:rsidRPr="00AA1227">
        <w:instrText xml:space="preserve"> SEQ Таблица \* ARABIC </w:instrText>
      </w:r>
      <w:r>
        <w:fldChar w:fldCharType="separate"/>
      </w:r>
      <w:r w:rsidR="00922FA1">
        <w:rPr>
          <w:noProof/>
        </w:rPr>
        <w:t>15</w:t>
      </w:r>
      <w:r>
        <w:fldChar w:fldCharType="end"/>
      </w:r>
      <w:bookmarkEnd w:id="81"/>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t>Выводы</w:t>
      </w:r>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FF4473">
      <w:pPr>
        <w:pStyle w:val="Heading0"/>
        <w:divId w:val="1116020743"/>
      </w:pPr>
      <w:bookmarkStart w:id="82" w:name="_Toc231548381"/>
      <w:r w:rsidRPr="00D75C9C">
        <w:lastRenderedPageBreak/>
        <w:t>Заключение</w:t>
      </w:r>
      <w:bookmarkEnd w:id="82"/>
    </w:p>
    <w:p w:rsidR="00A53307" w:rsidRDefault="00A53307" w:rsidP="00A53307">
      <w:pPr>
        <w:divId w:val="1116020743"/>
      </w:pPr>
      <w:r>
        <w:rPr>
          <w:szCs w:val="28"/>
        </w:rPr>
        <w:t>В</w:t>
      </w:r>
      <w:r>
        <w:rPr>
          <w:szCs w:val="28"/>
        </w:rPr>
        <w:t xml:space="preserve"> рамках данной выпускной квалификационной работы удалось достигнуть поставленной цели: </w:t>
      </w:r>
      <w:r>
        <w:rPr>
          <w:szCs w:val="28"/>
        </w:rPr>
        <w:t>разработать систему совместного редактирования текстов в режиме реального времени</w:t>
      </w:r>
      <w:r>
        <w:rPr>
          <w:szCs w:val="28"/>
        </w:rPr>
        <w:t xml:space="preserve">. </w:t>
      </w:r>
      <w:r>
        <w:rPr>
          <w:szCs w:val="28"/>
        </w:rPr>
        <w:t xml:space="preserve"> </w:t>
      </w:r>
      <w:r>
        <w:rPr>
          <w:szCs w:val="28"/>
        </w:rPr>
        <w:t>Все необхо</w:t>
      </w:r>
      <w:r>
        <w:rPr>
          <w:szCs w:val="28"/>
        </w:rPr>
        <w:t>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 xml:space="preserve">й алгоритм синхронизации текста, который отвечает двум основным функциональным </w:t>
      </w:r>
      <w:r>
        <w:t>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w:t>
      </w:r>
      <w:r w:rsidR="00231152">
        <w:t>событийно-ориентированн</w:t>
      </w:r>
      <w:r w:rsidR="00231152">
        <w:t>ого</w:t>
      </w:r>
      <w:r w:rsidR="00231152">
        <w:t xml:space="preserve"> фреймворк</w:t>
      </w:r>
      <w:r w:rsidR="00231152">
        <w:t>а</w:t>
      </w:r>
      <w:r w:rsidR="00231152">
        <w:t xml:space="preserve"> </w:t>
      </w:r>
      <w:r w:rsidR="00231152">
        <w:rPr>
          <w:lang w:val="en-US"/>
        </w:rPr>
        <w:t>Twis</w:t>
      </w:r>
      <w:r w:rsidR="00231152">
        <w:rPr>
          <w:lang w:val="en-US"/>
        </w:rPr>
        <w:t>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w:t>
      </w:r>
      <w:r>
        <w:t>м технического задания и про</w:t>
      </w:r>
      <w:r w:rsidR="00446ADD">
        <w:t>ходит</w:t>
      </w:r>
      <w:r>
        <w:t xml:space="preserve"> нео</w:t>
      </w:r>
      <w:r>
        <w:t>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В рамках дальнейшего усовершенствования программы можно предложить несколько идей модернизации. Во-первых, в</w:t>
      </w:r>
      <w:r>
        <w:t xml:space="preserve"> связи с тем, что в каждый момент времени происходит передача информации лишь между двумя компьютерами, </w:t>
      </w:r>
      <w:r>
        <w:t>может возникнуть проблема</w:t>
      </w:r>
      <w:r>
        <w:t xml:space="preserve">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w:t>
      </w:r>
      <w:r w:rsidR="00A53307">
        <w:t>написания</w:t>
      </w:r>
      <w:r w:rsidR="00A53307">
        <w:t xml:space="preserve"> текста или исходного кода</w:t>
      </w:r>
      <w:r w:rsidR="00A53307">
        <w:t xml:space="preserve">,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E97B08" w:rsidRDefault="00C06381" w:rsidP="00C06381">
      <w:pPr>
        <w:pStyle w:val="Heading0"/>
        <w:divId w:val="1399208271"/>
      </w:pPr>
      <w:r>
        <w:lastRenderedPageBreak/>
        <w:t>ПРИЛОЖЕНИЕ А</w:t>
      </w:r>
    </w:p>
    <w:p w:rsidR="00203464" w:rsidRDefault="00203464" w:rsidP="00203464">
      <w:pPr>
        <w:divId w:val="1399208271"/>
      </w:pPr>
      <w:r>
        <w:t>Для каждого стажера время передвижения: это количество 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m:t>
        </m:r>
        <m:r>
          <w:rPr>
            <w:rFonts w:ascii="Cambria Math" w:hAnsi="Cambria Math"/>
          </w:rPr>
          <m:t>2</m:t>
        </m:r>
        <m:r>
          <w:rPr>
            <w:rFonts w:ascii="Cambria Math" w:eastAsiaTheme="minorEastAsia" w:hAnsi="Cambria Math"/>
          </w:rPr>
          <m:t>=164</m:t>
        </m:r>
      </m:oMath>
      <w:r>
        <w:rPr>
          <w:rFonts w:eastAsiaTheme="minorEastAsia"/>
        </w:rPr>
        <w:t>.</w:t>
      </w:r>
    </w:p>
    <w:p w:rsidR="00203464" w:rsidRDefault="00C06381" w:rsidP="00C06381">
      <w:pPr>
        <w:pStyle w:val="Heading0"/>
        <w:divId w:val="1399208271"/>
      </w:pPr>
      <w:r>
        <w:lastRenderedPageBreak/>
        <w:t>ПРИЛОЖЕНИЕ Б</w:t>
      </w:r>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83" w:name="_Toc231548375"/>
      <w:bookmarkStart w:id="84" w:name="_Toc65416891"/>
      <w:bookmarkStart w:id="85" w:name="_Toc65334971"/>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83"/>
      <w:bookmarkEnd w:id="84"/>
      <w:bookmarkEnd w:id="85"/>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474612">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474612">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474612">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86" w:name="_Toc65416892"/>
      <w:bookmarkStart w:id="87" w:name="_Toc65334972"/>
      <w:r w:rsidRPr="006A177A">
        <w:rPr>
          <w:rFonts w:ascii="Times New Roman" w:hAnsi="Times New Roman" w:cs="Times New Roman"/>
          <w:sz w:val="28"/>
          <w:szCs w:val="28"/>
          <w:lang w:val="ru-RU"/>
        </w:rPr>
        <w:t>Б.1.1 Расходы по оплате труда разработчика программы</w:t>
      </w:r>
      <w:bookmarkEnd w:id="86"/>
      <w:bookmarkEnd w:id="87"/>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474612">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474612">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474612">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474612">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474612">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474612">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Pr="006A177A">
        <w:rPr>
          <w:rStyle w:val="1f"/>
          <w:sz w:val="28"/>
          <w:szCs w:val="28"/>
          <w:lang w:val="ru-RU"/>
        </w:rPr>
        <w:t>- затраты труда на подготовку материалов в рукописи;</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88" w:name="_Ref420486894"/>
      <w:r w:rsidRPr="006A177A">
        <w:t xml:space="preserve">Таблица </w:t>
      </w:r>
      <w:r w:rsidRPr="006A177A">
        <w:fldChar w:fldCharType="begin"/>
      </w:r>
      <w:r w:rsidRPr="006A177A">
        <w:instrText xml:space="preserve"> SEQ Таблица \* ARABIC </w:instrText>
      </w:r>
      <w:r w:rsidRPr="006A177A">
        <w:fldChar w:fldCharType="separate"/>
      </w:r>
      <w:r w:rsidR="00922FA1">
        <w:rPr>
          <w:noProof/>
        </w:rPr>
        <w:t>16</w:t>
      </w:r>
      <w:r w:rsidRPr="006A177A">
        <w:fldChar w:fldCharType="end"/>
      </w:r>
      <w:bookmarkEnd w:id="88"/>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чел.-час.</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6A177A">
        <w:rPr>
          <w:rStyle w:val="1f"/>
          <w:sz w:val="28"/>
          <w:szCs w:val="28"/>
          <w:lang w:val="ru-RU"/>
        </w:rPr>
        <w:t xml:space="preserve">- количество труда, затраченного </w:t>
      </w:r>
      <w:r w:rsidRPr="006A177A">
        <w:rPr>
          <w:rStyle w:val="1f"/>
          <w:i/>
          <w:sz w:val="28"/>
          <w:szCs w:val="28"/>
        </w:rPr>
        <w:t>i</w:t>
      </w:r>
      <w:r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Pr="006A177A">
        <w:rPr>
          <w:rStyle w:val="1f"/>
          <w:sz w:val="28"/>
          <w:szCs w:val="28"/>
          <w:lang w:val="ru-RU"/>
        </w:rPr>
        <w:t>– количество календарных дней в году (365 или 366);</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Pr="006A177A">
        <w:rPr>
          <w:rStyle w:val="1f"/>
          <w:rFonts w:eastAsia="Symbol"/>
          <w:sz w:val="28"/>
          <w:szCs w:val="28"/>
        </w:rPr>
        <w:t></w:t>
      </w:r>
      <w:r w:rsidRPr="006A177A">
        <w:rPr>
          <w:rStyle w:val="1f"/>
          <w:sz w:val="28"/>
          <w:szCs w:val="28"/>
          <w:lang w:val="ru-RU"/>
        </w:rPr>
        <w:t xml:space="preserve"> количество выходных дней (суббот и воскресений) в году;</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r w:rsidRPr="006A177A">
        <w:rPr>
          <w:rFonts w:ascii="Times New Roman" w:hAnsi="Times New Roman" w:cs="Times New Roman"/>
          <w:sz w:val="28"/>
          <w:szCs w:val="28"/>
          <w:lang w:val="ru-RU"/>
        </w:rPr>
        <w:t>Б.1.2 Отчисления на социальные нужды</w:t>
      </w:r>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89"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89"/>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90" w:name="_Toc65416893"/>
      <w:bookmarkStart w:id="91" w:name="_Toc65334973"/>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90"/>
      <w:bookmarkEnd w:id="91"/>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Pr="006A177A">
        <w:rPr>
          <w:rStyle w:val="1f"/>
          <w:sz w:val="28"/>
          <w:szCs w:val="28"/>
          <w:lang w:val="ru-RU"/>
        </w:rPr>
        <w:t>– годовая сумма основной заработной платы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Pr="006A177A">
        <w:rPr>
          <w:rStyle w:val="1f"/>
          <w:sz w:val="28"/>
          <w:szCs w:val="28"/>
          <w:lang w:val="ru-RU"/>
        </w:rPr>
        <w:t>– годовые затраты на вспомогательные материалы,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Pr="006A177A">
        <w:rPr>
          <w:rStyle w:val="1f"/>
          <w:sz w:val="28"/>
          <w:szCs w:val="28"/>
          <w:lang w:val="ru-RU"/>
        </w:rPr>
        <w:t xml:space="preserve"> </w:t>
      </w:r>
      <w:r w:rsidR="006A177A" w:rsidRPr="006A177A">
        <w:rPr>
          <w:rStyle w:val="1f"/>
          <w:sz w:val="28"/>
          <w:szCs w:val="28"/>
          <w:lang w:val="ru-RU"/>
        </w:rPr>
        <w:t>–</w:t>
      </w:r>
      <w:r w:rsidR="006A177A" w:rsidRPr="006A177A">
        <w:rPr>
          <w:rStyle w:val="1f"/>
          <w:sz w:val="28"/>
          <w:szCs w:val="28"/>
          <w:lang w:val="ru-RU"/>
        </w:rPr>
        <w:t xml:space="preserve"> </w:t>
      </w:r>
      <w:r w:rsidRPr="006A177A">
        <w:rPr>
          <w:rStyle w:val="1f"/>
          <w:sz w:val="28"/>
          <w:szCs w:val="28"/>
          <w:lang w:val="ru-RU"/>
        </w:rPr>
        <w:t>годовая сумма амортизационных отчислений,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Pr="006A177A">
        <w:rPr>
          <w:rStyle w:val="1f"/>
          <w:sz w:val="28"/>
          <w:szCs w:val="28"/>
          <w:lang w:val="ru-RU"/>
        </w:rPr>
        <w:t>– годовые  затраты  на текущий ремонт,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w:t>
      </w:r>
      <w:r w:rsidR="006A177A" w:rsidRPr="006A177A">
        <w:rPr>
          <w:rStyle w:val="1f"/>
          <w:sz w:val="28"/>
          <w:szCs w:val="28"/>
          <w:lang w:val="ru-RU"/>
        </w:rPr>
        <w:t xml:space="preserve"> </w:t>
      </w:r>
      <w:r w:rsidRPr="006A177A">
        <w:rPr>
          <w:rStyle w:val="1f"/>
          <w:sz w:val="28"/>
          <w:szCs w:val="28"/>
          <w:lang w:val="ru-RU"/>
        </w:rPr>
        <w:t>годовые  затраты на электрическую энергию, руб.;</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00922FA1" w:rsidRPr="00922FA1">
        <w:rPr>
          <w:lang w:val="ru-RU"/>
        </w:rPr>
        <w:t>(  (15)</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Pr="006A177A">
        <w:rPr>
          <w:rStyle w:val="1f"/>
          <w:sz w:val="28"/>
          <w:szCs w:val="28"/>
          <w:lang w:val="ru-RU"/>
        </w:rPr>
        <w:t>– установочная мощность ПЭВМ (0,4 кВт);</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Pr="006A177A">
        <w:rPr>
          <w:rStyle w:val="1f"/>
          <w:sz w:val="28"/>
          <w:szCs w:val="28"/>
          <w:lang w:val="ru-RU"/>
        </w:rPr>
        <w:t>- годовой фонд полезного времени работы машины;</w:t>
      </w:r>
    </w:p>
    <w:p w:rsidR="003F740C" w:rsidRPr="006A177A" w:rsidRDefault="003F740C"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r w:rsidRPr="006A177A">
        <w:fldChar w:fldCharType="begin"/>
      </w:r>
      <w:r w:rsidRPr="006A177A">
        <w:instrText xml:space="preserve"> SEQ Таблица \* ARABIC </w:instrText>
      </w:r>
      <w:r w:rsidRPr="006A177A">
        <w:fldChar w:fldCharType="separate"/>
      </w:r>
      <w:r w:rsidR="00922FA1">
        <w:rPr>
          <w:noProof/>
        </w:rPr>
        <w:t>17</w:t>
      </w:r>
      <w:r w:rsidRPr="006A177A">
        <w:fldChar w:fldCharType="end"/>
      </w:r>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rPr>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fldChar w:fldCharType="separate"/>
      </w:r>
      <w:r w:rsidR="00922FA1" w:rsidRPr="00922FA1">
        <w:rPr>
          <w:sz w:val="28"/>
          <w:szCs w:val="28"/>
          <w:lang w:val="ru-RU"/>
        </w:rPr>
        <w:t xml:space="preserve">Таблица </w:t>
      </w:r>
      <w:r w:rsidR="00922FA1" w:rsidRPr="00922FA1">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92" w:name="_Toc65416894"/>
      <w:bookmarkStart w:id="93" w:name="_Toc65334974"/>
      <w:r w:rsidRPr="006A177A">
        <w:rPr>
          <w:rFonts w:ascii="Times New Roman" w:hAnsi="Times New Roman" w:cs="Times New Roman"/>
          <w:sz w:val="28"/>
          <w:szCs w:val="28"/>
          <w:lang w:val="ru-RU"/>
        </w:rPr>
        <w:t>Б.1.4 Затраты на создание программного продукта</w:t>
      </w:r>
      <w:bookmarkStart w:id="94" w:name="_Toc65416895"/>
      <w:bookmarkStart w:id="95" w:name="_Toc65334975"/>
      <w:bookmarkEnd w:id="92"/>
      <w:bookmarkEnd w:id="93"/>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00922FA1">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94"/>
      <w:bookmarkEnd w:id="95"/>
    </w:tbl>
    <w:p w:rsidR="00C06381" w:rsidRPr="006A177A" w:rsidRDefault="00C06381" w:rsidP="00C06381">
      <w:pPr>
        <w:divId w:val="1399208271"/>
        <w:rPr>
          <w:rFonts w:cs="Times New Roman"/>
        </w:rPr>
      </w:pPr>
    </w:p>
    <w:sectPr w:rsidR="00C06381" w:rsidRPr="006A177A" w:rsidSect="003F2340">
      <w:head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612" w:rsidRDefault="00474612" w:rsidP="003F2340">
      <w:pPr>
        <w:spacing w:line="240" w:lineRule="auto"/>
      </w:pPr>
      <w:r>
        <w:separator/>
      </w:r>
    </w:p>
  </w:endnote>
  <w:endnote w:type="continuationSeparator" w:id="0">
    <w:p w:rsidR="00474612" w:rsidRDefault="00474612"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612" w:rsidRDefault="00474612" w:rsidP="003F2340">
      <w:pPr>
        <w:spacing w:line="240" w:lineRule="auto"/>
      </w:pPr>
      <w:r>
        <w:separator/>
      </w:r>
    </w:p>
  </w:footnote>
  <w:footnote w:type="continuationSeparator" w:id="0">
    <w:p w:rsidR="00474612" w:rsidRDefault="00474612" w:rsidP="003F2340">
      <w:pPr>
        <w:spacing w:line="240" w:lineRule="auto"/>
      </w:pPr>
      <w:r>
        <w:continuationSeparator/>
      </w:r>
    </w:p>
  </w:footnote>
  <w:footnote w:id="1">
    <w:p w:rsidR="003F740C" w:rsidRPr="00155201" w:rsidRDefault="003F740C">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3F740C" w:rsidRPr="00C01153" w:rsidRDefault="003F740C">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3F740C" w:rsidRDefault="003F740C">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3F740C" w:rsidRDefault="003F740C">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3F740C" w:rsidRDefault="003F740C">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3F740C" w:rsidRDefault="003F740C">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3F740C" w:rsidRPr="00600748" w:rsidRDefault="003F740C">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3F740C" w:rsidRDefault="003F740C">
        <w:pPr>
          <w:pStyle w:val="Header"/>
          <w:jc w:val="right"/>
        </w:pPr>
        <w:r>
          <w:fldChar w:fldCharType="begin"/>
        </w:r>
        <w:r>
          <w:instrText xml:space="preserve"> PAGE   \* MERGEFORMAT </w:instrText>
        </w:r>
        <w:r>
          <w:fldChar w:fldCharType="separate"/>
        </w:r>
        <w:r w:rsidR="00922FA1">
          <w:rPr>
            <w:noProof/>
          </w:rPr>
          <w:t>70</w:t>
        </w:r>
        <w:r>
          <w:rPr>
            <w:noProof/>
          </w:rPr>
          <w:fldChar w:fldCharType="end"/>
        </w:r>
      </w:p>
    </w:sdtContent>
  </w:sdt>
  <w:p w:rsidR="003F740C" w:rsidRDefault="003F7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40C30"/>
    <w:rsid w:val="0004740E"/>
    <w:rsid w:val="00082862"/>
    <w:rsid w:val="000865C8"/>
    <w:rsid w:val="00091FD8"/>
    <w:rsid w:val="00093EA6"/>
    <w:rsid w:val="000A13B0"/>
    <w:rsid w:val="000C0026"/>
    <w:rsid w:val="000D20F8"/>
    <w:rsid w:val="000D7C13"/>
    <w:rsid w:val="000F7332"/>
    <w:rsid w:val="00101613"/>
    <w:rsid w:val="00120C35"/>
    <w:rsid w:val="00136EC2"/>
    <w:rsid w:val="00151BCC"/>
    <w:rsid w:val="00155201"/>
    <w:rsid w:val="001619FB"/>
    <w:rsid w:val="001672BD"/>
    <w:rsid w:val="00177D0D"/>
    <w:rsid w:val="00180656"/>
    <w:rsid w:val="001958BC"/>
    <w:rsid w:val="001E5C60"/>
    <w:rsid w:val="00203464"/>
    <w:rsid w:val="002159AB"/>
    <w:rsid w:val="002236B6"/>
    <w:rsid w:val="00231152"/>
    <w:rsid w:val="0023314B"/>
    <w:rsid w:val="0023373B"/>
    <w:rsid w:val="0027598B"/>
    <w:rsid w:val="002963FD"/>
    <w:rsid w:val="002E5D10"/>
    <w:rsid w:val="00301160"/>
    <w:rsid w:val="00302133"/>
    <w:rsid w:val="00302C89"/>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6787"/>
    <w:rsid w:val="00417A75"/>
    <w:rsid w:val="0042076F"/>
    <w:rsid w:val="004449E5"/>
    <w:rsid w:val="00446ADD"/>
    <w:rsid w:val="00474612"/>
    <w:rsid w:val="00484C33"/>
    <w:rsid w:val="00492F51"/>
    <w:rsid w:val="004964CB"/>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600748"/>
    <w:rsid w:val="00617A53"/>
    <w:rsid w:val="00636385"/>
    <w:rsid w:val="006376BE"/>
    <w:rsid w:val="006448D2"/>
    <w:rsid w:val="0065488E"/>
    <w:rsid w:val="0068652D"/>
    <w:rsid w:val="006A177A"/>
    <w:rsid w:val="006C43F5"/>
    <w:rsid w:val="007516E4"/>
    <w:rsid w:val="0076617C"/>
    <w:rsid w:val="00781ED1"/>
    <w:rsid w:val="007855A9"/>
    <w:rsid w:val="007A2825"/>
    <w:rsid w:val="007C54CD"/>
    <w:rsid w:val="007D307A"/>
    <w:rsid w:val="007D4192"/>
    <w:rsid w:val="007F5DD7"/>
    <w:rsid w:val="00815E1A"/>
    <w:rsid w:val="0083548B"/>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2FA1"/>
    <w:rsid w:val="009248A3"/>
    <w:rsid w:val="00937D9F"/>
    <w:rsid w:val="00943EA5"/>
    <w:rsid w:val="009440AD"/>
    <w:rsid w:val="009571A3"/>
    <w:rsid w:val="00972AAE"/>
    <w:rsid w:val="00987A05"/>
    <w:rsid w:val="0099471F"/>
    <w:rsid w:val="009A1D86"/>
    <w:rsid w:val="009A2950"/>
    <w:rsid w:val="009B14C3"/>
    <w:rsid w:val="009D4D06"/>
    <w:rsid w:val="009F005A"/>
    <w:rsid w:val="009F4EDA"/>
    <w:rsid w:val="00A00A97"/>
    <w:rsid w:val="00A01B88"/>
    <w:rsid w:val="00A06D91"/>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B137DF"/>
    <w:rsid w:val="00B22738"/>
    <w:rsid w:val="00B23A01"/>
    <w:rsid w:val="00B25E9E"/>
    <w:rsid w:val="00B339E6"/>
    <w:rsid w:val="00B52DB7"/>
    <w:rsid w:val="00B61ECB"/>
    <w:rsid w:val="00B75356"/>
    <w:rsid w:val="00B94B38"/>
    <w:rsid w:val="00B97C6E"/>
    <w:rsid w:val="00BA4B42"/>
    <w:rsid w:val="00BA7A47"/>
    <w:rsid w:val="00BB1F05"/>
    <w:rsid w:val="00BB42D8"/>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5A28"/>
    <w:rsid w:val="00D075C2"/>
    <w:rsid w:val="00D07A27"/>
    <w:rsid w:val="00D27519"/>
    <w:rsid w:val="00D626FB"/>
    <w:rsid w:val="00D67113"/>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A0319"/>
    <w:rsid w:val="00FA4E5D"/>
    <w:rsid w:val="00FB0E8A"/>
    <w:rsid w:val="00FB1117"/>
    <w:rsid w:val="00FB4070"/>
    <w:rsid w:val="00FC1856"/>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4FF99-6D15-4E0E-BC57-923DA57C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21892</Words>
  <Characters>124788</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2</cp:revision>
  <cp:lastPrinted>2015-05-27T06:45:00Z</cp:lastPrinted>
  <dcterms:created xsi:type="dcterms:W3CDTF">2015-05-27T06:45:00Z</dcterms:created>
  <dcterms:modified xsi:type="dcterms:W3CDTF">2015-05-27T06:45:00Z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