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CC3" w:rsidRDefault="00DE7CC3" w:rsidP="00DE7CC3">
      <w:pPr>
        <w:pStyle w:val="13"/>
        <w:pageBreakBefore/>
        <w:rPr>
          <w:lang w:val="ru-RU"/>
        </w:rPr>
      </w:pPr>
      <w:r>
        <w:rPr>
          <w:lang w:val="ru-RU"/>
        </w:rPr>
        <w:t>Путилов, Р-500901, «Разработка системы совместного редактирования текстов в режиме реального времени». Аннотация: Программный проект создается с целью предоставления пользователю возможности кооперативной работы над текстовыми документами. Предполагается использовать программу в ходе работы над текстовыми документами коллективом офисных сотрудников (например, программистов, либо писателей). При координации мозгового штурма нескольких удаленных пользователей или иных организационных мероприятий. А так же при удаленном обучении (консультировании), когда необходим постоянный обмен редактируемого текста между учителем и слушателем с целью повышения интерактивности.</w:t>
      </w:r>
    </w:p>
    <w:p w:rsidR="00DE7CC3" w:rsidRDefault="00DE7CC3" w:rsidP="00DE7CC3">
      <w:pPr>
        <w:pStyle w:val="11"/>
      </w:pPr>
      <w:bookmarkStart w:id="0" w:name="_Toc231548373"/>
      <w:r>
        <w:t>Экономическая часть</w:t>
      </w:r>
      <w:bookmarkEnd w:id="0"/>
    </w:p>
    <w:p w:rsidR="00DE7CC3" w:rsidRDefault="00DE7CC3" w:rsidP="00DE7CC3">
      <w:pPr>
        <w:pStyle w:val="21"/>
      </w:pPr>
      <w:bookmarkStart w:id="1" w:name="_Toc65416890"/>
      <w:bookmarkStart w:id="2" w:name="_Toc65334970"/>
      <w:bookmarkStart w:id="3" w:name="_Toc231548374"/>
      <w:proofErr w:type="spellStart"/>
      <w:r>
        <w:t>Краткое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rPr>
          <w:rStyle w:val="1f1"/>
          <w:szCs w:val="24"/>
        </w:rPr>
        <w:t>дипломной</w:t>
      </w:r>
      <w:proofErr w:type="spellEnd"/>
      <w:r>
        <w:t xml:space="preserve"> </w:t>
      </w:r>
      <w:bookmarkEnd w:id="1"/>
      <w:bookmarkEnd w:id="2"/>
      <w:proofErr w:type="spellStart"/>
      <w:r>
        <w:t>работы</w:t>
      </w:r>
      <w:bookmarkEnd w:id="3"/>
      <w:proofErr w:type="spellEnd"/>
    </w:p>
    <w:p w:rsidR="00F80D23" w:rsidRDefault="00DE7CC3" w:rsidP="00F80D23">
      <w:pPr>
        <w:pStyle w:val="13"/>
        <w:rPr>
          <w:lang w:val="ru-RU"/>
        </w:rPr>
      </w:pPr>
      <w:r>
        <w:rPr>
          <w:lang w:val="ru-RU"/>
        </w:rPr>
        <w:t>С целью облегчения работы программиста, была создана вспомогательная программа «</w:t>
      </w:r>
      <w:r>
        <w:t>Collaboration</w:t>
      </w:r>
      <w:r>
        <w:rPr>
          <w:lang w:val="ru-RU"/>
        </w:rPr>
        <w:t>», предоставляющая пользователю возможности кооперативной работы над текстовыми документами</w:t>
      </w:r>
      <w:r w:rsidRPr="00394AC5">
        <w:rPr>
          <w:lang w:val="ru-RU"/>
        </w:rPr>
        <w:t>.</w:t>
      </w:r>
      <w:r>
        <w:rPr>
          <w:lang w:val="ru-RU"/>
        </w:rPr>
        <w:t xml:space="preserve"> </w:t>
      </w:r>
      <w:r w:rsidR="00F80D23">
        <w:rPr>
          <w:lang w:val="ru-RU"/>
        </w:rPr>
        <w:t>К тому же, программный продукт, может быть использован и небольшими командами, работающими удаленно (например, сценаристами или писателями).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В случае внедрения программы на производстве, будут достигнуты две важные экономические цели: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 xml:space="preserve">1) обеспечение комфортных условий консультирования опытными сотрудниками менее опытных, что, в конечном </w:t>
      </w:r>
      <w:proofErr w:type="gramStart"/>
      <w:r>
        <w:rPr>
          <w:lang w:val="ru-RU"/>
        </w:rPr>
        <w:t>счете</w:t>
      </w:r>
      <w:proofErr w:type="gramEnd"/>
      <w:r>
        <w:rPr>
          <w:lang w:val="ru-RU"/>
        </w:rPr>
        <w:t xml:space="preserve"> улучшит качество обучения;</w:t>
      </w:r>
    </w:p>
    <w:p w:rsidR="008773D1" w:rsidRDefault="00DE7CC3" w:rsidP="008773D1">
      <w:pPr>
        <w:pStyle w:val="13"/>
        <w:rPr>
          <w:lang w:val="ru-RU"/>
        </w:rPr>
      </w:pPr>
      <w:r>
        <w:rPr>
          <w:lang w:val="ru-RU"/>
        </w:rPr>
        <w:t>2) уменьшение временных затрат всех участников редактирования, которые приведут к уменьшению издержек работодателя на коммуникацию сотрудников;</w:t>
      </w:r>
    </w:p>
    <w:p w:rsidR="00D10EA4" w:rsidRDefault="00D10EA4" w:rsidP="008773D1">
      <w:pPr>
        <w:pStyle w:val="13"/>
        <w:rPr>
          <w:lang w:val="ru-RU"/>
        </w:rPr>
      </w:pPr>
      <w:r>
        <w:rPr>
          <w:lang w:val="ru-RU"/>
        </w:rPr>
        <w:t xml:space="preserve">3) </w:t>
      </w:r>
      <w:r w:rsidRPr="00D10EA4">
        <w:rPr>
          <w:lang w:val="ru-RU"/>
        </w:rPr>
        <w:t>повысить качество работы специалистов и снизить количество ошибок</w:t>
      </w:r>
      <w:r>
        <w:rPr>
          <w:lang w:val="ru-RU"/>
        </w:rPr>
        <w:t>.</w:t>
      </w:r>
    </w:p>
    <w:p w:rsidR="008773D1" w:rsidRDefault="008773D1" w:rsidP="00DE7CC3">
      <w:pPr>
        <w:pStyle w:val="13"/>
        <w:rPr>
          <w:lang w:val="ru-RU"/>
        </w:rPr>
      </w:pPr>
      <w:r w:rsidRPr="008773D1">
        <w:rPr>
          <w:lang w:val="ru-RU"/>
        </w:rPr>
        <w:t xml:space="preserve">В целом экономический эффект достигается за счет экономии времени на </w:t>
      </w:r>
      <w:r>
        <w:rPr>
          <w:lang w:val="ru-RU"/>
        </w:rPr>
        <w:t>консультирование</w:t>
      </w:r>
      <w:r w:rsidRPr="008773D1">
        <w:rPr>
          <w:lang w:val="ru-RU"/>
        </w:rPr>
        <w:t xml:space="preserve"> путем </w:t>
      </w:r>
      <w:r>
        <w:rPr>
          <w:lang w:val="ru-RU"/>
        </w:rPr>
        <w:t>повышения интерактивности</w:t>
      </w:r>
      <w:r w:rsidRPr="008773D1">
        <w:rPr>
          <w:lang w:val="ru-RU"/>
        </w:rPr>
        <w:t>.</w:t>
      </w:r>
    </w:p>
    <w:p w:rsidR="008773D1" w:rsidRDefault="008773D1" w:rsidP="00DE7CC3">
      <w:pPr>
        <w:pStyle w:val="13"/>
        <w:rPr>
          <w:lang w:val="ru-RU"/>
        </w:rPr>
      </w:pPr>
      <w:r>
        <w:rPr>
          <w:lang w:val="ru-RU"/>
        </w:rPr>
        <w:t xml:space="preserve">Привести расчет экономического эффекта в данном случае затруднительно, поскольку задача консультирования является </w:t>
      </w:r>
      <w:r w:rsidR="00F80D23">
        <w:rPr>
          <w:lang w:val="ru-RU"/>
        </w:rPr>
        <w:t>непрогнозируемой. Поэтому подсчет количества занятых часов невозможен. Т</w:t>
      </w:r>
      <w:r>
        <w:rPr>
          <w:lang w:val="ru-RU"/>
        </w:rPr>
        <w:t xml:space="preserve">акже </w:t>
      </w:r>
      <w:r w:rsidR="00F80D23">
        <w:rPr>
          <w:lang w:val="ru-RU"/>
        </w:rPr>
        <w:t>конс</w:t>
      </w:r>
      <w:r w:rsidR="00D10EA4">
        <w:rPr>
          <w:lang w:val="ru-RU"/>
        </w:rPr>
        <w:t>ультирование</w:t>
      </w:r>
      <w:r w:rsidR="00F80D23">
        <w:rPr>
          <w:lang w:val="ru-RU"/>
        </w:rPr>
        <w:t xml:space="preserve"> сильно зависит от личных качеств пользователей, опыта и </w:t>
      </w:r>
      <w:r>
        <w:rPr>
          <w:lang w:val="ru-RU"/>
        </w:rPr>
        <w:t>контекста</w:t>
      </w:r>
      <w:r w:rsidR="00F80D23">
        <w:rPr>
          <w:lang w:val="ru-RU"/>
        </w:rPr>
        <w:t>.</w:t>
      </w:r>
    </w:p>
    <w:p w:rsidR="00DE7CC3" w:rsidRDefault="00F80D23" w:rsidP="00DE7CC3">
      <w:pPr>
        <w:pStyle w:val="13"/>
        <w:rPr>
          <w:lang w:val="ru-RU"/>
        </w:rPr>
      </w:pPr>
      <w:r>
        <w:rPr>
          <w:lang w:val="ru-RU"/>
        </w:rPr>
        <w:t xml:space="preserve">Разработка </w:t>
      </w:r>
      <w:proofErr w:type="gramStart"/>
      <w:r>
        <w:rPr>
          <w:lang w:val="ru-RU"/>
        </w:rPr>
        <w:t>данного</w:t>
      </w:r>
      <w:proofErr w:type="gramEnd"/>
      <w:r>
        <w:rPr>
          <w:lang w:val="ru-RU"/>
        </w:rPr>
        <w:t xml:space="preserve"> ПО включало </w:t>
      </w:r>
      <w:r w:rsidR="00DE7CC3">
        <w:rPr>
          <w:lang w:val="ru-RU"/>
        </w:rPr>
        <w:t>такие этапы, как сбор информации, изучение существующих алгоритмов, разработка структуры  программы и алгоритмов, программирование, тестирование и отладка.</w:t>
      </w:r>
      <w:r>
        <w:rPr>
          <w:lang w:val="ru-RU"/>
        </w:rPr>
        <w:t xml:space="preserve"> Рассмотрим затраты на создание программного продукта.</w:t>
      </w:r>
    </w:p>
    <w:p w:rsidR="00DE7CC3" w:rsidRPr="00E571EE" w:rsidRDefault="00DE7CC3" w:rsidP="00DE7CC3">
      <w:pPr>
        <w:pStyle w:val="21"/>
        <w:rPr>
          <w:lang w:val="ru-RU"/>
        </w:rPr>
      </w:pPr>
      <w:bookmarkStart w:id="4" w:name="_Toc231548375"/>
      <w:bookmarkStart w:id="5" w:name="_Toc65416891"/>
      <w:bookmarkStart w:id="6" w:name="_Toc65334971"/>
      <w:r>
        <w:rPr>
          <w:rStyle w:val="1f1"/>
          <w:lang w:val="ru-RU"/>
        </w:rPr>
        <w:lastRenderedPageBreak/>
        <w:t xml:space="preserve">Определение </w:t>
      </w:r>
      <w:r>
        <w:rPr>
          <w:rStyle w:val="1f1"/>
          <w:szCs w:val="24"/>
          <w:lang w:val="ru-RU"/>
        </w:rPr>
        <w:t>затрат</w:t>
      </w:r>
      <w:r>
        <w:rPr>
          <w:rStyle w:val="1f1"/>
          <w:lang w:val="ru-RU"/>
        </w:rPr>
        <w:t xml:space="preserve"> на создание программного продукта</w:t>
      </w:r>
      <w:bookmarkEnd w:id="4"/>
      <w:bookmarkEnd w:id="5"/>
      <w:bookmarkEnd w:id="6"/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 xml:space="preserve">Затраты на создание программного продукта складываются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>:</w:t>
      </w:r>
    </w:p>
    <w:p w:rsidR="00DE7CC3" w:rsidRDefault="00DE7CC3" w:rsidP="00DE7CC3">
      <w:pPr>
        <w:pStyle w:val="1c"/>
        <w:numPr>
          <w:ilvl w:val="0"/>
          <w:numId w:val="20"/>
        </w:numPr>
        <w:rPr>
          <w:lang w:val="ru-RU"/>
        </w:rPr>
      </w:pPr>
      <w:r>
        <w:rPr>
          <w:lang w:val="ru-RU"/>
        </w:rPr>
        <w:t>расходов по оплате труда разработчика программных модулей (основная и дополнительная заработная плата);</w:t>
      </w:r>
    </w:p>
    <w:p w:rsidR="00DE7CC3" w:rsidRDefault="00DE7CC3" w:rsidP="00DE7CC3">
      <w:pPr>
        <w:pStyle w:val="1c"/>
        <w:numPr>
          <w:ilvl w:val="0"/>
          <w:numId w:val="20"/>
        </w:numPr>
        <w:rPr>
          <w:lang w:val="ru-RU"/>
        </w:rPr>
      </w:pPr>
      <w:r>
        <w:rPr>
          <w:lang w:val="ru-RU"/>
        </w:rPr>
        <w:t>отчислений на социальные нужды разработчика;</w:t>
      </w:r>
    </w:p>
    <w:p w:rsidR="00DE7CC3" w:rsidRDefault="00DE7CC3" w:rsidP="00DE7CC3">
      <w:pPr>
        <w:pStyle w:val="1c"/>
        <w:numPr>
          <w:ilvl w:val="0"/>
          <w:numId w:val="20"/>
        </w:numPr>
        <w:rPr>
          <w:lang w:val="ru-RU"/>
        </w:rPr>
      </w:pPr>
      <w:r>
        <w:rPr>
          <w:lang w:val="ru-RU"/>
        </w:rPr>
        <w:t>расходов по оплате машинного времени при написании и отладке программных модулей.</w:t>
      </w:r>
    </w:p>
    <w:p w:rsidR="00DE7CC3" w:rsidRDefault="00DE7CC3" w:rsidP="00DE7CC3">
      <w:pPr>
        <w:pStyle w:val="13"/>
      </w:pPr>
      <w:proofErr w:type="spellStart"/>
      <w:proofErr w:type="gramStart"/>
      <w:r>
        <w:t>Вычислим</w:t>
      </w:r>
      <w:proofErr w:type="spellEnd"/>
      <w:r>
        <w:t xml:space="preserve"> </w:t>
      </w:r>
      <w:proofErr w:type="spellStart"/>
      <w:r>
        <w:t>каждую</w:t>
      </w:r>
      <w:proofErr w:type="spellEnd"/>
      <w:r>
        <w:t xml:space="preserve"> </w:t>
      </w:r>
      <w:proofErr w:type="spellStart"/>
      <w:r>
        <w:t>составляющую</w:t>
      </w:r>
      <w:proofErr w:type="spellEnd"/>
      <w:r>
        <w:t>.</w:t>
      </w:r>
      <w:proofErr w:type="gramEnd"/>
    </w:p>
    <w:p w:rsidR="00DE7CC3" w:rsidRPr="00E571EE" w:rsidRDefault="00DE7CC3" w:rsidP="00DE7CC3">
      <w:pPr>
        <w:pStyle w:val="31"/>
        <w:rPr>
          <w:lang w:val="ru-RU"/>
        </w:rPr>
      </w:pPr>
      <w:bookmarkStart w:id="7" w:name="_Toc65416892"/>
      <w:bookmarkStart w:id="8" w:name="_Toc65334972"/>
      <w:r w:rsidRPr="00E571EE">
        <w:rPr>
          <w:lang w:val="ru-RU"/>
        </w:rPr>
        <w:t>Расходы по оплате труда разработчика программы</w:t>
      </w:r>
      <w:bookmarkEnd w:id="7"/>
      <w:bookmarkEnd w:id="8"/>
    </w:p>
    <w:p w:rsidR="00DE7CC3" w:rsidRDefault="00DE7CC3" w:rsidP="00DE7CC3">
      <w:pPr>
        <w:pStyle w:val="41"/>
      </w:pPr>
      <w:proofErr w:type="spellStart"/>
      <w:r>
        <w:t>Расчет</w:t>
      </w:r>
      <w:proofErr w:type="spellEnd"/>
      <w:r>
        <w:t xml:space="preserve"> </w:t>
      </w:r>
      <w:proofErr w:type="spellStart"/>
      <w:r>
        <w:t>трудоемкости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i/>
          <w:lang w:val="ru-RU"/>
        </w:rPr>
        <w:t>Трудоемкость создания программы</w:t>
      </w:r>
      <w:r>
        <w:rPr>
          <w:rStyle w:val="1f1"/>
          <w:lang w:val="ru-RU"/>
        </w:rPr>
        <w:t xml:space="preserve"> (</w:t>
      </w:r>
      <m:oMath>
        <m:r>
          <w:rPr>
            <w:rFonts w:ascii="Cambria Math" w:hAnsi="Cambria Math"/>
          </w:rPr>
          <m:t>T</m:t>
        </m:r>
      </m:oMath>
      <w:r>
        <w:rPr>
          <w:rStyle w:val="1f1"/>
          <w:lang w:val="ru-RU"/>
        </w:rPr>
        <w:t xml:space="preserve">) включает в себя затраты труда </w:t>
      </w:r>
      <w:proofErr w:type="gramStart"/>
      <w:r>
        <w:rPr>
          <w:rStyle w:val="1f1"/>
          <w:lang w:val="ru-RU"/>
        </w:rPr>
        <w:t>на</w:t>
      </w:r>
      <w:proofErr w:type="gramEnd"/>
      <w:r>
        <w:rPr>
          <w:rStyle w:val="1f1"/>
          <w:lang w:val="ru-RU"/>
        </w:rPr>
        <w:t>:</w:t>
      </w:r>
    </w:p>
    <w:p w:rsidR="00DE7CC3" w:rsidRPr="00E571EE" w:rsidRDefault="00DE7CC3" w:rsidP="00DE7CC3">
      <w:pPr>
        <w:pStyle w:val="1c"/>
        <w:numPr>
          <w:ilvl w:val="0"/>
          <w:numId w:val="21"/>
        </w:numPr>
        <w:rPr>
          <w:lang w:val="ru-RU"/>
        </w:rPr>
      </w:pPr>
      <w:r>
        <w:rPr>
          <w:rStyle w:val="1f1"/>
          <w:lang w:val="ru-RU"/>
        </w:rPr>
        <w:t>подготовку описания задачи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</m:t>
            </m:r>
          </m:sub>
        </m:sSub>
      </m:oMath>
      <w:r>
        <w:rPr>
          <w:rStyle w:val="1f1"/>
          <w:lang w:val="ru-RU"/>
        </w:rPr>
        <w:t>);</w:t>
      </w:r>
    </w:p>
    <w:p w:rsidR="00DE7CC3" w:rsidRPr="00E571EE" w:rsidRDefault="00DE7CC3" w:rsidP="00DE7CC3">
      <w:pPr>
        <w:pStyle w:val="1c"/>
        <w:numPr>
          <w:ilvl w:val="0"/>
          <w:numId w:val="21"/>
        </w:numPr>
        <w:rPr>
          <w:lang w:val="ru-RU"/>
        </w:rPr>
      </w:pPr>
      <w:r>
        <w:rPr>
          <w:rStyle w:val="1f1"/>
          <w:lang w:val="ru-RU"/>
        </w:rPr>
        <w:t>исследование алгоритма решения задачи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и</m:t>
            </m:r>
          </m:sub>
        </m:sSub>
      </m:oMath>
      <w:r>
        <w:rPr>
          <w:rStyle w:val="1f1"/>
          <w:lang w:val="ru-RU"/>
        </w:rPr>
        <w:t>);</w:t>
      </w:r>
    </w:p>
    <w:p w:rsidR="00DE7CC3" w:rsidRPr="00E571EE" w:rsidRDefault="00DE7CC3" w:rsidP="00DE7CC3">
      <w:pPr>
        <w:pStyle w:val="1c"/>
        <w:numPr>
          <w:ilvl w:val="0"/>
          <w:numId w:val="21"/>
        </w:numPr>
        <w:rPr>
          <w:lang w:val="ru-RU"/>
        </w:rPr>
      </w:pPr>
      <w:r>
        <w:rPr>
          <w:rStyle w:val="1f1"/>
          <w:lang w:val="ru-RU"/>
        </w:rPr>
        <w:t>разработку блок-схемы алгоритма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б</m:t>
            </m:r>
          </m:sub>
        </m:sSub>
      </m:oMath>
      <w:r>
        <w:rPr>
          <w:rStyle w:val="1f1"/>
          <w:lang w:val="ru-RU"/>
        </w:rPr>
        <w:t>);</w:t>
      </w:r>
    </w:p>
    <w:p w:rsidR="00DE7CC3" w:rsidRPr="00E571EE" w:rsidRDefault="00DE7CC3" w:rsidP="00DE7CC3">
      <w:pPr>
        <w:pStyle w:val="1c"/>
        <w:numPr>
          <w:ilvl w:val="0"/>
          <w:numId w:val="21"/>
        </w:numPr>
        <w:rPr>
          <w:lang w:val="ru-RU"/>
        </w:rPr>
      </w:pPr>
      <w:r>
        <w:rPr>
          <w:rStyle w:val="1f1"/>
          <w:lang w:val="ru-RU"/>
        </w:rPr>
        <w:t>программирование по готовой блок-схеме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sub>
        </m:sSub>
      </m:oMath>
      <w:r>
        <w:rPr>
          <w:rStyle w:val="1f1"/>
          <w:lang w:val="ru-RU"/>
        </w:rPr>
        <w:t>);</w:t>
      </w:r>
    </w:p>
    <w:p w:rsidR="00DE7CC3" w:rsidRDefault="00DE7CC3" w:rsidP="00DE7CC3">
      <w:pPr>
        <w:pStyle w:val="1c"/>
        <w:numPr>
          <w:ilvl w:val="0"/>
          <w:numId w:val="21"/>
        </w:numPr>
      </w:pPr>
      <w:proofErr w:type="spellStart"/>
      <w:r>
        <w:t>отладку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отл</m:t>
            </m:r>
          </m:sub>
        </m:sSub>
      </m:oMath>
      <w:r>
        <w:t>);</w:t>
      </w:r>
    </w:p>
    <w:p w:rsidR="00DE7CC3" w:rsidRPr="00E571EE" w:rsidRDefault="00DE7CC3" w:rsidP="00DE7CC3">
      <w:pPr>
        <w:pStyle w:val="1c"/>
        <w:numPr>
          <w:ilvl w:val="0"/>
          <w:numId w:val="21"/>
        </w:numPr>
        <w:rPr>
          <w:lang w:val="ru-RU"/>
        </w:rPr>
      </w:pPr>
      <w:r>
        <w:rPr>
          <w:rStyle w:val="1f1"/>
          <w:lang w:val="ru-RU"/>
        </w:rPr>
        <w:t>подготовку документации по программе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д</m:t>
            </m:r>
          </m:sub>
        </m:sSub>
      </m:oMath>
      <w:r>
        <w:rPr>
          <w:rStyle w:val="1f1"/>
          <w:lang w:val="ru-RU"/>
        </w:rPr>
        <w:t>).</w:t>
      </w:r>
    </w:p>
    <w:p w:rsidR="00DE7CC3" w:rsidRPr="00E571EE" w:rsidRDefault="00DE7CC3" w:rsidP="00DE7CC3">
      <w:pPr>
        <w:pStyle w:val="13"/>
        <w:ind w:firstLine="0"/>
        <w:rPr>
          <w:lang w:val="ru-RU"/>
        </w:rPr>
      </w:pPr>
      <w:r>
        <w:rPr>
          <w:rStyle w:val="1f1"/>
          <w:lang w:val="ru-RU"/>
        </w:rPr>
        <w:t xml:space="preserve">Задача описания и составления технического задания во многом сводится к изучению существующих решений, что ее упрощает. Тем не менее, необходимость рассмотрения хотя бы части из этих аналогов требует времени. А для составления качественного описания следует рассматривать разные реализации разных подходов к решению данной задачи. Суммируя все это, а также учитывая опыт составления технического задания в рамках данного дипломного проекта, можно оценить затраты труда на описание задачи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</m:oMath>
      <w:r>
        <w:rPr>
          <w:rStyle w:val="1f1"/>
          <w:lang w:val="ru-RU"/>
        </w:rPr>
        <w:t>как 40 чел.-ч.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Остальные составляющие трудоемкости определяется, исходя из условного числа операторов в программном продукте, то есть того числа операторов, которое необходимо написать программисту в процессе работы над задачей с учетом возможных уточнений в постановке задачи и совершенствовании алгоритма.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i/>
          <w:lang w:val="ru-RU"/>
        </w:rPr>
        <w:t>Условное число операторов</w:t>
      </w:r>
      <w:proofErr w:type="gramStart"/>
      <w:r>
        <w:rPr>
          <w:rStyle w:val="1f1"/>
          <w:i/>
          <w:lang w:val="ru-RU"/>
        </w:rPr>
        <w:t xml:space="preserve"> (</w:t>
      </w:r>
      <m:oMath>
        <m:r>
          <w:rPr>
            <w:rFonts w:ascii="Cambria Math" w:hAnsi="Cambria Math"/>
          </w:rPr>
          <m:t>Q</m:t>
        </m:r>
      </m:oMath>
      <w:r>
        <w:rPr>
          <w:rStyle w:val="1f1"/>
          <w:i/>
          <w:lang w:val="ru-RU"/>
        </w:rPr>
        <w:t>)</w:t>
      </w:r>
      <w:r>
        <w:rPr>
          <w:rStyle w:val="1f1"/>
          <w:lang w:val="ru-RU"/>
        </w:rPr>
        <w:t xml:space="preserve"> </w:t>
      </w:r>
      <w:proofErr w:type="gramEnd"/>
      <w:r>
        <w:rPr>
          <w:rStyle w:val="1f1"/>
          <w:lang w:val="ru-RU"/>
        </w:rPr>
        <w:t>в программе определяется формулой: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Q=q∙c∙(1+p)</m:t>
                </m:r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  (6.1)</w:t>
            </w:r>
            <w:proofErr w:type="gramEnd"/>
          </w:p>
        </w:tc>
      </w:tr>
    </w:tbl>
    <w:p w:rsidR="00DE7CC3" w:rsidRDefault="00DE7CC3" w:rsidP="00DE7CC3">
      <w:pPr>
        <w:pStyle w:val="13"/>
        <w:ind w:firstLine="0"/>
        <w:rPr>
          <w:lang w:val="ru-RU"/>
        </w:rPr>
      </w:pPr>
      <w:r>
        <w:rPr>
          <w:lang w:val="ru-RU"/>
        </w:rPr>
        <w:t>где</w:t>
      </w:r>
    </w:p>
    <w:p w:rsidR="00DE7CC3" w:rsidRDefault="00DE7CC3" w:rsidP="00DE7CC3">
      <w:pPr>
        <w:pStyle w:val="13"/>
      </w:pP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rPr>
          <w:rStyle w:val="1f1"/>
          <w:lang w:val="ru-RU"/>
        </w:rPr>
        <w:t>– предполагаемое число операторов;</w:t>
      </w:r>
    </w:p>
    <w:p w:rsidR="00DE7CC3" w:rsidRDefault="00DE7CC3" w:rsidP="00DE7CC3">
      <w:pPr>
        <w:pStyle w:val="13"/>
      </w:pPr>
      <m:oMath>
        <m:r>
          <w:rPr>
            <w:rStyle w:val="1f1"/>
            <w:rFonts w:ascii="Cambria Math" w:hAnsi="Cambria Math"/>
            <w:lang w:val="ru-RU"/>
          </w:rPr>
          <m:t>c</m:t>
        </m:r>
      </m:oMath>
      <w:r>
        <w:rPr>
          <w:rStyle w:val="1f1"/>
        </w:rPr>
        <w:t xml:space="preserve"> </w:t>
      </w:r>
      <w:r>
        <w:rPr>
          <w:rStyle w:val="1f1"/>
          <w:lang w:val="ru-RU"/>
        </w:rPr>
        <w:t>– коэффициент сложности программы;</w:t>
      </w:r>
    </w:p>
    <w:p w:rsidR="00DE7CC3" w:rsidRDefault="00DE7CC3" w:rsidP="00DE7CC3">
      <w:pPr>
        <w:pStyle w:val="13"/>
        <w:rPr>
          <w:lang w:val="ru-RU"/>
        </w:rPr>
      </w:pPr>
      <m:oMath>
        <m:r>
          <w:rPr>
            <w:rFonts w:ascii="Cambria Math" w:hAnsi="Cambria Math"/>
            <w:lang w:val="ru-RU"/>
          </w:rPr>
          <w:lastRenderedPageBreak/>
          <m:t xml:space="preserve"> </m:t>
        </m:r>
        <m:r>
          <w:rPr>
            <w:rFonts w:ascii="Cambria Math" w:hAnsi="Cambria Math"/>
          </w:rPr>
          <m:t>p</m:t>
        </m:r>
      </m:oMath>
      <w:r>
        <w:rPr>
          <w:lang w:val="ru-RU"/>
        </w:rPr>
        <w:t xml:space="preserve"> </w:t>
      </w:r>
      <w:r>
        <w:rPr>
          <w:rStyle w:val="1f1"/>
          <w:lang w:val="ru-RU"/>
        </w:rPr>
        <w:t>– коэффициент коррекции программы</w:t>
      </w:r>
      <w:bookmarkStart w:id="9" w:name="_GoBack"/>
      <w:bookmarkEnd w:id="9"/>
      <w:r>
        <w:rPr>
          <w:rStyle w:val="1f1"/>
          <w:lang w:val="ru-RU"/>
        </w:rPr>
        <w:t xml:space="preserve"> в ходе ее разработки.</w:t>
      </w:r>
    </w:p>
    <w:p w:rsidR="00DE7CC3" w:rsidRPr="00E571EE" w:rsidRDefault="00DE7CC3" w:rsidP="00DE7CC3">
      <w:pPr>
        <w:pStyle w:val="13"/>
        <w:rPr>
          <w:lang w:val="ru-RU"/>
        </w:rPr>
      </w:pPr>
      <w:proofErr w:type="gramStart"/>
      <w:r>
        <w:rPr>
          <w:rStyle w:val="1f1"/>
          <w:lang w:val="ru-RU"/>
        </w:rPr>
        <w:t xml:space="preserve">На сложность программы влияет множество позитивных и негативных факторов: использование языка высокого уровня, написание программы одним разработчиком, неопытность в проектировании сетевых программ и использования асинхронного подхода программирования, необходимость разработки собственных алгоритмов, разнообразие возможных входных данных и проч. Поэтому коэффициент сложности разработки можно принять равным </w:t>
      </w:r>
      <m:oMath>
        <m:r>
          <m:rPr>
            <m:sty m:val="p"/>
          </m:rPr>
          <w:rPr>
            <w:rFonts w:ascii="Cambria Math" w:hAnsi="Cambria Math"/>
            <w:lang w:val="ru-RU"/>
          </w:rPr>
          <m:t>1,5</m:t>
        </m:r>
      </m:oMath>
      <w:r>
        <w:rPr>
          <w:lang w:val="ru-RU"/>
        </w:rPr>
        <w:t xml:space="preserve"> (по отношению к типовой задаче, сложность которой принята равной единице)</w:t>
      </w:r>
      <w:r>
        <w:rPr>
          <w:rStyle w:val="1f1"/>
          <w:lang w:val="ru-RU"/>
        </w:rPr>
        <w:t>.</w:t>
      </w:r>
      <w:proofErr w:type="gramEnd"/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Если исходить из того, что процесс разработки будет итерационным, т.е. функциональность программы будет нарастать постепенно с периодическим пересмотром и переписыванием некоторых ее частей, как и в случае данного дипломного проекта, то коэффициент коррекции следует принять равным 0,5.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 xml:space="preserve">На основании имеющейся программы оценим предполагаемое количество операторов </w:t>
      </w:r>
      <m:oMath>
        <m:r>
          <w:rPr>
            <w:rFonts w:ascii="Cambria Math" w:hAnsi="Cambria Math"/>
          </w:rPr>
          <m:t>q</m:t>
        </m:r>
      </m:oMath>
      <w:r>
        <w:rPr>
          <w:lang w:val="ru-RU"/>
        </w:rPr>
        <w:t xml:space="preserve"> </w:t>
      </w:r>
      <w:r>
        <w:rPr>
          <w:rStyle w:val="1f1"/>
          <w:lang w:val="ru-RU"/>
        </w:rPr>
        <w:t>числом 2000.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Тогда условное число операторов окажется равным</w:t>
      </w:r>
    </w:p>
    <w:p w:rsidR="00DE7CC3" w:rsidRDefault="00DE7CC3" w:rsidP="00DE7CC3">
      <w:pPr>
        <w:pStyle w:val="13"/>
        <w:ind w:firstLine="0"/>
      </w:pPr>
      <m:oMathPara>
        <m:oMath>
          <m:r>
            <w:rPr>
              <w:rFonts w:ascii="Cambria Math" w:hAnsi="Cambria Math"/>
            </w:rPr>
            <m:t>Q=2000∙</m:t>
          </m:r>
          <m:r>
            <m:rPr>
              <m:sty m:val="p"/>
            </m:rPr>
            <w:rPr>
              <w:rFonts w:ascii="Cambria Math" w:hAnsi="Cambria Math"/>
            </w:rPr>
            <m:t>1,5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0,5</m:t>
              </m:r>
            </m:e>
          </m:d>
          <m:r>
            <w:rPr>
              <w:rFonts w:ascii="Cambria Math" w:hAnsi="Cambria Math"/>
            </w:rPr>
            <m:t>=4500</m:t>
          </m:r>
        </m:oMath>
      </m:oMathPara>
    </w:p>
    <w:p w:rsidR="00DE7CC3" w:rsidRPr="00E571EE" w:rsidRDefault="00DE7CC3" w:rsidP="00DE7CC3">
      <w:pPr>
        <w:pStyle w:val="13"/>
        <w:ind w:firstLine="0"/>
        <w:rPr>
          <w:lang w:val="ru-RU"/>
        </w:rPr>
      </w:pPr>
      <w:r>
        <w:rPr>
          <w:rStyle w:val="1f1"/>
          <w:i/>
          <w:lang w:val="ru-RU"/>
        </w:rPr>
        <w:t>Затраты труда на исследование решения задачи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и</m:t>
            </m:r>
          </m:sub>
        </m:sSub>
      </m:oMath>
      <w:r>
        <w:rPr>
          <w:rStyle w:val="1f1"/>
          <w:i/>
          <w:lang w:val="ru-RU"/>
        </w:rPr>
        <w:t>)</w:t>
      </w:r>
      <w:r>
        <w:rPr>
          <w:rStyle w:val="1f1"/>
          <w:lang w:val="ru-RU"/>
        </w:rPr>
        <w:t xml:space="preserve"> с учетом уточнения описания и квалификации программиста определяются формулой: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Q∙B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75÷85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∙K</m:t>
                    </m:r>
                  </m:den>
                </m:f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</w:t>
            </w:r>
            <w:r>
              <w:rPr>
                <w:rStyle w:val="1f1"/>
              </w:rPr>
              <w:t xml:space="preserve">   (</w:t>
            </w:r>
            <w:r>
              <w:rPr>
                <w:rStyle w:val="1f1"/>
                <w:lang w:val="ru-RU"/>
              </w:rPr>
              <w:t>6.2)</w:t>
            </w:r>
            <w:proofErr w:type="gramEnd"/>
          </w:p>
        </w:tc>
      </w:tr>
    </w:tbl>
    <w:p w:rsidR="00DE7CC3" w:rsidRDefault="00DE7CC3" w:rsidP="00DE7CC3">
      <w:pPr>
        <w:pStyle w:val="13"/>
        <w:ind w:firstLine="0"/>
        <w:rPr>
          <w:lang w:val="ru-RU"/>
        </w:rPr>
      </w:pPr>
      <w:r>
        <w:rPr>
          <w:lang w:val="ru-RU"/>
        </w:rPr>
        <w:t>где</w:t>
      </w:r>
    </w:p>
    <w:p w:rsidR="00DE7CC3" w:rsidRPr="00E571EE" w:rsidRDefault="00DE7CC3" w:rsidP="00DE7CC3">
      <w:pPr>
        <w:pStyle w:val="13"/>
        <w:rPr>
          <w:lang w:val="ru-RU"/>
        </w:rPr>
      </w:pPr>
      <m:oMath>
        <m:r>
          <w:rPr>
            <w:rFonts w:ascii="Cambria Math" w:hAnsi="Cambria Math"/>
          </w:rPr>
          <m:t>B</m:t>
        </m:r>
      </m:oMath>
      <w:r>
        <w:rPr>
          <w:rStyle w:val="1f1"/>
          <w:lang w:val="ru-RU"/>
        </w:rPr>
        <w:t>- коэффициент увеличения затрат труда вследствие недостаточного описания задачи, уточнений и некоторой недоработки;</w:t>
      </w:r>
    </w:p>
    <w:p w:rsidR="00DE7CC3" w:rsidRPr="00E571EE" w:rsidRDefault="00DE7CC3" w:rsidP="00DE7CC3">
      <w:pPr>
        <w:pStyle w:val="13"/>
        <w:rPr>
          <w:lang w:val="ru-RU"/>
        </w:rPr>
      </w:pPr>
      <m:oMath>
        <m:r>
          <w:rPr>
            <w:rFonts w:ascii="Cambria Math" w:hAnsi="Cambria Math"/>
          </w:rPr>
          <m:t>K</m:t>
        </m:r>
      </m:oMath>
      <w:r>
        <w:rPr>
          <w:rStyle w:val="1f1"/>
          <w:lang w:val="ru-RU"/>
        </w:rPr>
        <w:t>- коэффициент квалификации разработчика.</w:t>
      </w:r>
    </w:p>
    <w:p w:rsidR="00DE7CC3" w:rsidRDefault="00DE7CC3" w:rsidP="00DE7CC3">
      <w:pPr>
        <w:pStyle w:val="13"/>
        <w:rPr>
          <w:lang w:val="ru-RU"/>
        </w:rPr>
      </w:pP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 xml:space="preserve">Так как существует лишь единственный аналог с открытым описанием работы алгоритма, можно </w:t>
      </w:r>
      <w:proofErr w:type="spellStart"/>
      <w:r>
        <w:rPr>
          <w:rStyle w:val="1f1"/>
          <w:lang w:val="ru-RU"/>
        </w:rPr>
        <w:t>зададать</w:t>
      </w:r>
      <w:proofErr w:type="spellEnd"/>
      <w:r>
        <w:rPr>
          <w:rStyle w:val="1f1"/>
          <w:lang w:val="ru-RU"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=2</m:t>
        </m:r>
      </m:oMath>
      <w:r>
        <w:rPr>
          <w:rStyle w:val="1f1"/>
          <w:lang w:val="ru-RU"/>
        </w:rPr>
        <w:t>.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 xml:space="preserve">В случае разработки программистом с небольшим стажем (до 2 лет), как и в случае создания дипломного проекта, следует принять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0,8</m:t>
        </m:r>
      </m:oMath>
      <w:r>
        <w:rPr>
          <w:lang w:val="ru-RU"/>
        </w:rPr>
        <w:t xml:space="preserve"> 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Исходя из сделанных предположений, рассчитаем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и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4500∙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2,0</m:t>
            </m:r>
          </m:num>
          <m:den>
            <m:r>
              <w:rPr>
                <w:rFonts w:ascii="Cambria Math" w:hAnsi="Cambria Math"/>
                <w:lang w:val="ru-RU"/>
              </w:rPr>
              <m:t>80∙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0,8</m:t>
            </m:r>
          </m:den>
        </m:f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140,6</m:t>
        </m:r>
      </m:oMath>
      <w:r>
        <w:rPr>
          <w:rStyle w:val="1f1"/>
          <w:lang w:val="ru-RU"/>
        </w:rPr>
        <w:t xml:space="preserve"> чел</w:t>
      </w:r>
      <w:proofErr w:type="gramStart"/>
      <w:r>
        <w:rPr>
          <w:rStyle w:val="1f1"/>
          <w:lang w:val="ru-RU"/>
        </w:rPr>
        <w:t>.-</w:t>
      </w:r>
      <w:proofErr w:type="gramEnd"/>
      <w:r>
        <w:rPr>
          <w:rStyle w:val="1f1"/>
          <w:lang w:val="ru-RU"/>
        </w:rPr>
        <w:t>ч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Зная условное число операторов, и взяв средние значения коэффициентов, посчитаем оценки трудоемкости остальных работ.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i/>
          <w:lang w:val="ru-RU"/>
        </w:rPr>
        <w:t>Затраты труда на разработку алгоритма решения задачи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а</m:t>
            </m:r>
          </m:sub>
        </m:sSub>
      </m:oMath>
      <w:r>
        <w:rPr>
          <w:rStyle w:val="1f1"/>
          <w:i/>
          <w:lang w:val="ru-RU"/>
        </w:rPr>
        <w:t>):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(60÷75)∙K</m:t>
                    </m:r>
                  </m:den>
                </m:f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</w:t>
            </w:r>
            <w:r>
              <w:rPr>
                <w:rStyle w:val="1f1"/>
              </w:rPr>
              <w:t xml:space="preserve">  (</w:t>
            </w:r>
            <w:r>
              <w:rPr>
                <w:rStyle w:val="1f1"/>
                <w:lang w:val="ru-RU"/>
              </w:rPr>
              <w:t>6.3)</w:t>
            </w:r>
            <w:proofErr w:type="gramEnd"/>
          </w:p>
        </w:tc>
      </w:tr>
    </w:tbl>
    <w:p w:rsidR="00DE7CC3" w:rsidRDefault="00DE7CC3" w:rsidP="00DE7CC3">
      <w:pPr>
        <w:pStyle w:val="13"/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4500</m:t>
            </m:r>
          </m:num>
          <m:den>
            <m:r>
              <w:rPr>
                <w:rFonts w:ascii="Cambria Math" w:hAnsi="Cambria Math"/>
              </w:rPr>
              <m:t>70∙0.8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80,4</m:t>
        </m:r>
      </m:oMath>
      <w:r>
        <w:rPr>
          <w:rStyle w:val="1f1"/>
          <w:lang w:val="ru-RU"/>
        </w:rPr>
        <w:t xml:space="preserve"> чел</w:t>
      </w:r>
      <w:proofErr w:type="gramStart"/>
      <w:r>
        <w:rPr>
          <w:rStyle w:val="1f1"/>
          <w:lang w:val="ru-RU"/>
        </w:rPr>
        <w:t>.-</w:t>
      </w:r>
      <w:proofErr w:type="gramEnd"/>
      <w:r>
        <w:rPr>
          <w:rStyle w:val="1f1"/>
          <w:lang w:val="ru-RU"/>
        </w:rPr>
        <w:t>ч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i/>
          <w:lang w:val="ru-RU"/>
        </w:rPr>
        <w:t>Затраты труда на составление программы по готовой блок-схеме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р</m:t>
            </m:r>
          </m:sub>
        </m:sSub>
      </m:oMath>
      <w:r>
        <w:rPr>
          <w:rStyle w:val="1f1"/>
          <w:i/>
          <w:lang w:val="ru-RU"/>
        </w:rPr>
        <w:t>):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60÷75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∙K</m:t>
                    </m:r>
                  </m:den>
                </m:f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</w:t>
            </w:r>
            <w:r>
              <w:rPr>
                <w:rStyle w:val="1f1"/>
              </w:rPr>
              <w:t xml:space="preserve">  (</w:t>
            </w:r>
            <w:r>
              <w:rPr>
                <w:rStyle w:val="1f1"/>
                <w:lang w:val="ru-RU"/>
              </w:rPr>
              <w:t>6.4)</w:t>
            </w:r>
            <w:proofErr w:type="gramEnd"/>
          </w:p>
        </w:tc>
      </w:tr>
    </w:tbl>
    <w:p w:rsidR="00DE7CC3" w:rsidRDefault="00DE7CC3" w:rsidP="00DE7CC3">
      <w:pPr>
        <w:pStyle w:val="13"/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4500</m:t>
            </m:r>
          </m:num>
          <m:den>
            <m:r>
              <w:rPr>
                <w:rFonts w:ascii="Cambria Math" w:hAnsi="Cambria Math"/>
              </w:rPr>
              <m:t>65∙</m:t>
            </m:r>
            <m:r>
              <m:rPr>
                <m:sty m:val="p"/>
              </m:rPr>
              <w:rPr>
                <w:rFonts w:ascii="Cambria Math" w:hAnsi="Cambria Math"/>
              </w:rPr>
              <m:t>0,8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86,5</m:t>
        </m:r>
      </m:oMath>
      <w:r>
        <w:rPr>
          <w:rStyle w:val="1f1"/>
          <w:lang w:val="ru-RU"/>
        </w:rPr>
        <w:t xml:space="preserve"> чел</w:t>
      </w:r>
      <w:proofErr w:type="gramStart"/>
      <w:r>
        <w:rPr>
          <w:rStyle w:val="1f1"/>
          <w:lang w:val="ru-RU"/>
        </w:rPr>
        <w:t>.-</w:t>
      </w:r>
      <w:proofErr w:type="gramEnd"/>
      <w:r>
        <w:rPr>
          <w:rStyle w:val="1f1"/>
          <w:lang w:val="ru-RU"/>
        </w:rPr>
        <w:t>ч</w:t>
      </w:r>
    </w:p>
    <w:p w:rsidR="00DE7CC3" w:rsidRPr="00E571EE" w:rsidRDefault="00DE7CC3" w:rsidP="00DE7CC3">
      <w:pPr>
        <w:pStyle w:val="13"/>
        <w:rPr>
          <w:lang w:val="ru-RU"/>
        </w:rPr>
      </w:pPr>
      <w:proofErr w:type="spellStart"/>
      <w:r>
        <w:rPr>
          <w:rStyle w:val="1f1"/>
          <w:i/>
          <w:lang w:val="ru-RU"/>
        </w:rPr>
        <w:t>Затрыты</w:t>
      </w:r>
      <w:proofErr w:type="spellEnd"/>
      <w:r>
        <w:rPr>
          <w:rStyle w:val="1f1"/>
          <w:i/>
          <w:lang w:val="ru-RU"/>
        </w:rPr>
        <w:t xml:space="preserve"> труда на отладку программы на ЭВМ при автономной отладке одной задачи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отл</m:t>
            </m:r>
          </m:sub>
        </m:sSub>
      </m:oMath>
      <w:r>
        <w:rPr>
          <w:rStyle w:val="1f1"/>
          <w:i/>
          <w:lang w:val="ru-RU"/>
        </w:rPr>
        <w:t>):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отл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40÷50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∙K</m:t>
                    </m:r>
                  </m:den>
                </m:f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  (6.5)</w:t>
            </w:r>
            <w:proofErr w:type="gramEnd"/>
          </w:p>
        </w:tc>
      </w:tr>
    </w:tbl>
    <w:p w:rsidR="00DE7CC3" w:rsidRPr="002624F9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отл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4500</m:t>
            </m:r>
          </m:num>
          <m:den>
            <m:r>
              <w:rPr>
                <w:rFonts w:ascii="Cambria Math" w:hAnsi="Cambria Math"/>
              </w:rPr>
              <m:t>45∙</m:t>
            </m:r>
            <m:r>
              <m:rPr>
                <m:sty m:val="p"/>
              </m:rPr>
              <w:rPr>
                <w:rFonts w:ascii="Cambria Math" w:hAnsi="Cambria Math"/>
              </w:rPr>
              <m:t>0,8</m:t>
            </m:r>
          </m:den>
        </m:f>
        <m:r>
          <w:rPr>
            <w:rFonts w:ascii="Cambria Math" w:hAnsi="Cambria Math"/>
          </w:rPr>
          <m:t>=125</m:t>
        </m:r>
      </m:oMath>
      <w:r>
        <w:rPr>
          <w:rStyle w:val="1f1"/>
          <w:lang w:val="ru-RU"/>
        </w:rPr>
        <w:t xml:space="preserve"> чел</w:t>
      </w:r>
      <w:proofErr w:type="gramStart"/>
      <w:r>
        <w:rPr>
          <w:rStyle w:val="1f1"/>
          <w:lang w:val="ru-RU"/>
        </w:rPr>
        <w:t>.-</w:t>
      </w:r>
      <w:proofErr w:type="gramEnd"/>
      <w:r>
        <w:rPr>
          <w:rStyle w:val="1f1"/>
          <w:lang w:val="ru-RU"/>
        </w:rPr>
        <w:t>ч</w:t>
      </w:r>
    </w:p>
    <w:p w:rsidR="00DE7CC3" w:rsidRPr="002624F9" w:rsidRDefault="00DE7CC3" w:rsidP="00DE7CC3">
      <w:pPr>
        <w:rPr>
          <w:sz w:val="24"/>
          <w:szCs w:val="24"/>
        </w:rPr>
      </w:pPr>
      <w:r w:rsidRPr="002624F9">
        <w:rPr>
          <w:sz w:val="24"/>
          <w:szCs w:val="24"/>
        </w:rPr>
        <w:t>В знаменателе формул (3-5) в скобках дана производительность исполнения в интервале</w:t>
      </w:r>
      <w:r>
        <w:rPr>
          <w:sz w:val="24"/>
          <w:szCs w:val="24"/>
          <w:lang w:val="en-US"/>
        </w:rPr>
        <w:t> </w:t>
      </w:r>
      <w:r w:rsidRPr="002624F9">
        <w:rPr>
          <w:sz w:val="24"/>
          <w:szCs w:val="24"/>
        </w:rPr>
        <w:t>(команд/час).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i/>
          <w:lang w:val="ru-RU"/>
        </w:rPr>
        <w:t>Затраты труда на отладку программы на ЭВМ при комплексной отладке задачи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отл к</m:t>
            </m:r>
          </m:sub>
        </m:sSub>
      </m:oMath>
      <w:r>
        <w:rPr>
          <w:rStyle w:val="1f1"/>
          <w:i/>
          <w:lang w:val="ru-RU"/>
        </w:rPr>
        <w:t>):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отл к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1,5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отл</m:t>
                    </m:r>
                  </m:sub>
                </m:sSub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  (6.6)</w:t>
            </w:r>
            <w:proofErr w:type="gramEnd"/>
          </w:p>
        </w:tc>
      </w:tr>
    </w:tbl>
    <w:p w:rsidR="00DE7CC3" w:rsidRDefault="00DE7CC3" w:rsidP="00DE7CC3">
      <w:pPr>
        <w:pStyle w:val="13"/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отл к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1,5</m:t>
        </m:r>
        <m:r>
          <w:rPr>
            <w:rFonts w:ascii="Cambria Math" w:hAnsi="Cambria Math"/>
          </w:rPr>
          <m:t>∙125=</m:t>
        </m:r>
        <m:r>
          <m:rPr>
            <m:sty m:val="p"/>
          </m:rPr>
          <w:rPr>
            <w:rFonts w:ascii="Cambria Math" w:hAnsi="Cambria Math"/>
          </w:rPr>
          <m:t>187,5</m:t>
        </m:r>
      </m:oMath>
      <w:r>
        <w:rPr>
          <w:rStyle w:val="1f1"/>
          <w:lang w:val="ru-RU"/>
        </w:rPr>
        <w:t xml:space="preserve"> чел</w:t>
      </w:r>
      <w:proofErr w:type="gramStart"/>
      <w:r>
        <w:rPr>
          <w:rStyle w:val="1f1"/>
          <w:lang w:val="ru-RU"/>
        </w:rPr>
        <w:t>.-</w:t>
      </w:r>
      <w:proofErr w:type="gramEnd"/>
      <w:r>
        <w:rPr>
          <w:rStyle w:val="1f1"/>
          <w:lang w:val="ru-RU"/>
        </w:rPr>
        <w:t>ч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i/>
          <w:lang w:val="ru-RU"/>
        </w:rPr>
        <w:t>Затраты труда на подготовку документации по задаче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док</m:t>
            </m:r>
          </m:sub>
        </m:sSub>
      </m:oMath>
      <w:r>
        <w:rPr>
          <w:rStyle w:val="1f1"/>
          <w:i/>
          <w:lang w:val="ru-RU"/>
        </w:rPr>
        <w:t>):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док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подг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оформ</m:t>
                    </m:r>
                  </m:sub>
                </m:sSub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3C1743" w:rsidP="00C77947">
            <w:pPr>
              <w:pStyle w:val="14"/>
              <w:ind w:left="-249" w:firstLine="0"/>
              <w:jc w:val="left"/>
            </w:pPr>
            <w:r>
              <w:rPr>
                <w:rStyle w:val="1f1"/>
                <w:lang w:val="ru-RU"/>
              </w:rPr>
              <w:t xml:space="preserve">   </w:t>
            </w:r>
            <w:r w:rsidR="00DE7CC3">
              <w:rPr>
                <w:rStyle w:val="1f1"/>
                <w:lang w:val="ru-RU"/>
              </w:rPr>
              <w:t>(6.7)</w:t>
            </w:r>
          </w:p>
        </w:tc>
      </w:tr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Pr="003C1743" w:rsidRDefault="00436DE3" w:rsidP="00C77947">
            <w:pPr>
              <w:pStyle w:val="13"/>
              <w:jc w:val="center"/>
              <w:rPr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подг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150÷200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∙K</m:t>
                    </m:r>
                  </m:den>
                </m:f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</w:t>
            </w:r>
            <w:r w:rsidR="003C1743">
              <w:rPr>
                <w:rStyle w:val="1f1"/>
                <w:lang w:val="ru-RU"/>
              </w:rPr>
              <w:t xml:space="preserve">  (</w:t>
            </w:r>
            <w:r>
              <w:rPr>
                <w:rStyle w:val="1f1"/>
                <w:lang w:val="ru-RU"/>
              </w:rPr>
              <w:t>6.8)</w:t>
            </w:r>
            <w:proofErr w:type="gramEnd"/>
          </w:p>
        </w:tc>
      </w:tr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оформ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0,75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подг</m:t>
                    </m:r>
                  </m:sub>
                </m:sSub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3C1743" w:rsidP="00C77947">
            <w:pPr>
              <w:pStyle w:val="14"/>
              <w:ind w:left="-249" w:firstLine="0"/>
              <w:jc w:val="left"/>
            </w:pPr>
            <w:r>
              <w:rPr>
                <w:rStyle w:val="1f1"/>
                <w:lang w:val="ru-RU"/>
              </w:rPr>
              <w:t xml:space="preserve">   </w:t>
            </w:r>
            <w:r w:rsidR="00DE7CC3">
              <w:rPr>
                <w:rStyle w:val="1f1"/>
                <w:lang w:val="ru-RU"/>
              </w:rPr>
              <w:t>(6.9)</w:t>
            </w:r>
          </w:p>
        </w:tc>
      </w:tr>
    </w:tbl>
    <w:p w:rsidR="00DE7CC3" w:rsidRDefault="00DE7CC3" w:rsidP="00DE7CC3">
      <w:pPr>
        <w:pStyle w:val="13"/>
        <w:ind w:firstLine="0"/>
        <w:rPr>
          <w:lang w:val="ru-RU"/>
        </w:rPr>
      </w:pPr>
      <w:r>
        <w:rPr>
          <w:lang w:val="ru-RU"/>
        </w:rPr>
        <w:t>где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подг</m:t>
            </m:r>
          </m:sub>
        </m:sSub>
      </m:oMath>
      <w:r w:rsidR="00DE7CC3">
        <w:rPr>
          <w:rStyle w:val="1f1"/>
          <w:lang w:val="ru-RU"/>
        </w:rPr>
        <w:t>- затраты труда на подготовку материалов в рукописи;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оформ</m:t>
            </m:r>
          </m:sub>
        </m:sSub>
      </m:oMath>
      <w:r w:rsidR="00DE7CC3">
        <w:rPr>
          <w:rStyle w:val="1f1"/>
          <w:lang w:val="ru-RU"/>
        </w:rPr>
        <w:t>- затраты на редактирование, печать и оформление документации.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подг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4500</m:t>
            </m:r>
          </m:num>
          <m:den>
            <m:r>
              <w:rPr>
                <w:rFonts w:ascii="Cambria Math" w:hAnsi="Cambria Math"/>
                <w:lang w:val="ru-RU"/>
              </w:rPr>
              <m:t>170∙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0,8</m:t>
            </m:r>
          </m:den>
        </m:f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33,1</m:t>
        </m:r>
      </m:oMath>
      <w:r>
        <w:rPr>
          <w:rStyle w:val="1f1"/>
          <w:lang w:val="ru-RU"/>
        </w:rPr>
        <w:t xml:space="preserve"> чел</w:t>
      </w:r>
      <w:proofErr w:type="gramStart"/>
      <w:r>
        <w:rPr>
          <w:rStyle w:val="1f1"/>
          <w:lang w:val="ru-RU"/>
        </w:rPr>
        <w:t>.-</w:t>
      </w:r>
      <w:proofErr w:type="gramEnd"/>
      <w:r>
        <w:rPr>
          <w:rStyle w:val="1f1"/>
          <w:lang w:val="ru-RU"/>
        </w:rPr>
        <w:t>ч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оформ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0,75</m:t>
        </m:r>
        <m:r>
          <w:rPr>
            <w:rFonts w:ascii="Cambria Math" w:hAnsi="Cambria Math"/>
            <w:lang w:val="ru-RU"/>
          </w:rPr>
          <m:t>∙</m:t>
        </m:r>
        <m:r>
          <m:rPr>
            <m:sty m:val="p"/>
          </m:rPr>
          <w:rPr>
            <w:rFonts w:ascii="Cambria Math" w:hAnsi="Cambria Math"/>
            <w:lang w:val="ru-RU"/>
          </w:rPr>
          <m:t>33,1</m:t>
        </m:r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24,8</m:t>
        </m:r>
      </m:oMath>
      <w:r>
        <w:rPr>
          <w:rStyle w:val="1f1"/>
          <w:lang w:val="ru-RU"/>
        </w:rPr>
        <w:t xml:space="preserve"> чел</w:t>
      </w:r>
      <w:proofErr w:type="gramStart"/>
      <w:r>
        <w:rPr>
          <w:rStyle w:val="1f1"/>
          <w:lang w:val="ru-RU"/>
        </w:rPr>
        <w:t>.-</w:t>
      </w:r>
      <w:proofErr w:type="gramEnd"/>
      <w:r>
        <w:rPr>
          <w:rStyle w:val="1f1"/>
          <w:lang w:val="ru-RU"/>
        </w:rPr>
        <w:t>ч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док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33,1</m:t>
        </m:r>
        <m:r>
          <w:rPr>
            <w:rFonts w:ascii="Cambria Math" w:hAnsi="Cambria Math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lang w:val="ru-RU"/>
          </w:rPr>
          <m:t>24,8</m:t>
        </m:r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57,9</m:t>
        </m:r>
      </m:oMath>
      <w:r>
        <w:rPr>
          <w:rStyle w:val="1f1"/>
          <w:lang w:val="ru-RU"/>
        </w:rPr>
        <w:t xml:space="preserve"> чел</w:t>
      </w:r>
      <w:proofErr w:type="gramStart"/>
      <w:r>
        <w:rPr>
          <w:rStyle w:val="1f1"/>
          <w:lang w:val="ru-RU"/>
        </w:rPr>
        <w:t>.-</w:t>
      </w:r>
      <w:proofErr w:type="gramEnd"/>
      <w:r>
        <w:rPr>
          <w:rStyle w:val="1f1"/>
          <w:lang w:val="ru-RU"/>
        </w:rPr>
        <w:t>ч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>Пользуясь результатами вышеприведенных расчетов, которые сведены в таблицу (</w:t>
      </w:r>
      <w:r w:rsidR="00436DE3">
        <w:fldChar w:fldCharType="begin"/>
      </w:r>
      <w:r w:rsidRPr="00E571EE">
        <w:rPr>
          <w:lang w:val="ru-RU"/>
        </w:rPr>
        <w:instrText xml:space="preserve"> </w:instrText>
      </w:r>
      <w:r>
        <w:instrText>REF</w:instrText>
      </w:r>
      <w:r w:rsidRPr="00E571EE">
        <w:rPr>
          <w:lang w:val="ru-RU"/>
        </w:rPr>
        <w:instrText xml:space="preserve"> _</w:instrText>
      </w:r>
      <w:r>
        <w:instrText>Ref</w:instrText>
      </w:r>
      <w:r w:rsidRPr="00E571EE">
        <w:rPr>
          <w:lang w:val="ru-RU"/>
        </w:rPr>
        <w:instrText xml:space="preserve">229333622 </w:instrText>
      </w:r>
      <w:r w:rsidR="00436DE3">
        <w:fldChar w:fldCharType="separate"/>
      </w:r>
      <w:r w:rsidRPr="00E571EE">
        <w:rPr>
          <w:lang w:val="ru-RU"/>
        </w:rPr>
        <w:t>Таблица</w:t>
      </w:r>
      <w:r>
        <w:t> </w:t>
      </w:r>
      <w:r w:rsidRPr="00E571EE">
        <w:rPr>
          <w:lang w:val="ru-RU"/>
        </w:rPr>
        <w:t>6.1</w:t>
      </w:r>
      <w:r w:rsidR="00436DE3">
        <w:fldChar w:fldCharType="end"/>
      </w:r>
      <w:r>
        <w:rPr>
          <w:rStyle w:val="1f1"/>
          <w:lang w:val="ru-RU"/>
        </w:rPr>
        <w:t xml:space="preserve">), можем рассчитать </w:t>
      </w:r>
      <w:r>
        <w:rPr>
          <w:rStyle w:val="1f1"/>
          <w:i/>
          <w:lang w:val="ru-RU"/>
        </w:rPr>
        <w:t>Трудоемкость создания программного продукта</w:t>
      </w:r>
      <w:proofErr w:type="gramStart"/>
      <w:r>
        <w:rPr>
          <w:rStyle w:val="1f1"/>
          <w:i/>
          <w:lang w:val="ru-RU"/>
        </w:rPr>
        <w:t xml:space="preserve"> (</w:t>
      </w:r>
      <m:oMath>
        <m:r>
          <w:rPr>
            <w:rFonts w:ascii="Cambria Math" w:hAnsi="Cambria Math"/>
          </w:rPr>
          <m:t>T</m:t>
        </m:r>
      </m:oMath>
      <w:r>
        <w:rPr>
          <w:rStyle w:val="1f1"/>
          <w:i/>
          <w:lang w:val="ru-RU"/>
        </w:rPr>
        <w:t>):</w:t>
      </w:r>
      <w:proofErr w:type="gramEnd"/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отл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док</m:t>
                    </m:r>
                  </m:sub>
                </m:sSub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</w:t>
            </w:r>
            <w:r w:rsidR="003C1743">
              <w:rPr>
                <w:rStyle w:val="1f1"/>
                <w:lang w:val="ru-RU"/>
              </w:rPr>
              <w:t xml:space="preserve">   (</w:t>
            </w:r>
            <w:r>
              <w:rPr>
                <w:rStyle w:val="1f1"/>
                <w:lang w:val="ru-RU"/>
              </w:rPr>
              <w:t>6.10)</w:t>
            </w:r>
            <w:proofErr w:type="gramEnd"/>
          </w:p>
        </w:tc>
      </w:tr>
    </w:tbl>
    <w:p w:rsidR="003C1743" w:rsidRDefault="003C1743" w:rsidP="00DE7CC3">
      <w:pPr>
        <w:pStyle w:val="14"/>
        <w:keepNext/>
        <w:ind w:firstLine="0"/>
        <w:jc w:val="left"/>
        <w:rPr>
          <w:rStyle w:val="1f1"/>
          <w:lang w:val="ru-RU"/>
        </w:rPr>
      </w:pPr>
      <w:bookmarkStart w:id="10" w:name="_Ref229333622"/>
    </w:p>
    <w:p w:rsidR="00DE7CC3" w:rsidRPr="003C1743" w:rsidRDefault="00DE7CC3" w:rsidP="00DE7CC3">
      <w:pPr>
        <w:pStyle w:val="14"/>
        <w:keepNext/>
        <w:ind w:firstLine="0"/>
        <w:jc w:val="left"/>
        <w:rPr>
          <w:lang w:val="ru-RU"/>
        </w:rPr>
      </w:pPr>
      <w:r>
        <w:rPr>
          <w:rStyle w:val="1f1"/>
          <w:lang w:val="ru-RU"/>
        </w:rPr>
        <w:t>Таблица 6.1</w:t>
      </w:r>
      <w:bookmarkEnd w:id="10"/>
      <w:r>
        <w:rPr>
          <w:rStyle w:val="1f1"/>
          <w:lang w:val="ru-RU"/>
        </w:rPr>
        <w:t> - Трудоемкость создания программного продукта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778"/>
        <w:gridCol w:w="1701"/>
        <w:gridCol w:w="2092"/>
      </w:tblGrid>
      <w:tr w:rsidR="00DE7CC3" w:rsidTr="00C77947">
        <w:tc>
          <w:tcPr>
            <w:tcW w:w="5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b/>
                <w:iCs/>
              </w:rPr>
            </w:pPr>
            <w:proofErr w:type="spellStart"/>
            <w:r>
              <w:rPr>
                <w:b/>
                <w:iCs/>
              </w:rPr>
              <w:t>Наименование</w:t>
            </w:r>
            <w:proofErr w:type="spellEnd"/>
            <w:r>
              <w:rPr>
                <w:b/>
                <w:iCs/>
              </w:rPr>
              <w:t xml:space="preserve"> </w:t>
            </w:r>
            <w:proofErr w:type="spellStart"/>
            <w:r>
              <w:rPr>
                <w:b/>
                <w:iCs/>
              </w:rPr>
              <w:t>затрат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b/>
                <w:iCs/>
              </w:rPr>
            </w:pPr>
            <w:proofErr w:type="spellStart"/>
            <w:r>
              <w:rPr>
                <w:b/>
                <w:iCs/>
              </w:rPr>
              <w:t>Обозначение</w:t>
            </w:r>
            <w:proofErr w:type="spellEnd"/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b/>
                <w:iCs/>
              </w:rPr>
            </w:pPr>
            <w:proofErr w:type="spellStart"/>
            <w:r>
              <w:rPr>
                <w:b/>
                <w:iCs/>
              </w:rPr>
              <w:t>Значение</w:t>
            </w:r>
            <w:proofErr w:type="spellEnd"/>
            <w:r>
              <w:rPr>
                <w:b/>
                <w:iCs/>
              </w:rPr>
              <w:t xml:space="preserve">, </w:t>
            </w:r>
            <w:proofErr w:type="spellStart"/>
            <w:r>
              <w:rPr>
                <w:b/>
                <w:iCs/>
              </w:rPr>
              <w:t>чел</w:t>
            </w:r>
            <w:proofErr w:type="spellEnd"/>
            <w:r>
              <w:rPr>
                <w:b/>
                <w:iCs/>
              </w:rPr>
              <w:t>.-ч</w:t>
            </w:r>
          </w:p>
        </w:tc>
      </w:tr>
      <w:tr w:rsidR="00DE7CC3" w:rsidTr="00C77947">
        <w:tc>
          <w:tcPr>
            <w:tcW w:w="57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left="36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Подготовка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описания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задачи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436DE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 w:rsidR="00DE7CC3" w:rsidTr="00C77947">
        <w:tc>
          <w:tcPr>
            <w:tcW w:w="57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left="36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Исследование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алгоритма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решения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задачи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436DE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sz w:val="22"/>
              </w:rPr>
            </w:pPr>
            <w:r>
              <w:rPr>
                <w:sz w:val="22"/>
              </w:rPr>
              <w:t>140,6</w:t>
            </w:r>
          </w:p>
        </w:tc>
      </w:tr>
      <w:tr w:rsidR="00DE7CC3" w:rsidTr="00C77947">
        <w:tc>
          <w:tcPr>
            <w:tcW w:w="57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left="36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Разработка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блок-схемы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алгоритма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436DE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sz w:val="22"/>
              </w:rPr>
            </w:pPr>
            <w:r>
              <w:rPr>
                <w:sz w:val="22"/>
              </w:rPr>
              <w:t>80,4</w:t>
            </w:r>
          </w:p>
        </w:tc>
      </w:tr>
      <w:tr w:rsidR="00DE7CC3" w:rsidTr="00C77947">
        <w:tc>
          <w:tcPr>
            <w:tcW w:w="57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left="360"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Программирование по готовой блок – схеме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436DE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sz w:val="22"/>
              </w:rPr>
            </w:pPr>
            <w:r>
              <w:rPr>
                <w:sz w:val="22"/>
              </w:rPr>
              <w:t>86,5</w:t>
            </w:r>
          </w:p>
        </w:tc>
      </w:tr>
      <w:tr w:rsidR="00DE7CC3" w:rsidTr="00C77947">
        <w:tc>
          <w:tcPr>
            <w:tcW w:w="57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left="36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Отладка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программы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на</w:t>
            </w:r>
            <w:proofErr w:type="spellEnd"/>
            <w:r>
              <w:rPr>
                <w:sz w:val="22"/>
              </w:rPr>
              <w:t xml:space="preserve"> ПЭВМ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436DE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отл</m:t>
                    </m:r>
                  </m:sub>
                </m:sSub>
              </m:oMath>
            </m:oMathPara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</w:tr>
      <w:tr w:rsidR="00DE7CC3" w:rsidTr="00C77947">
        <w:tc>
          <w:tcPr>
            <w:tcW w:w="57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left="360"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Подготовка документации по программным модулям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436DE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док</m:t>
                    </m:r>
                  </m:sub>
                </m:sSub>
              </m:oMath>
            </m:oMathPara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sz w:val="22"/>
              </w:rPr>
            </w:pPr>
            <w:r>
              <w:rPr>
                <w:sz w:val="22"/>
              </w:rPr>
              <w:t>57,9</w:t>
            </w:r>
          </w:p>
        </w:tc>
      </w:tr>
      <w:tr w:rsidR="00DE7CC3" w:rsidTr="00C77947">
        <w:tc>
          <w:tcPr>
            <w:tcW w:w="5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Трудоемкость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создания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программного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продукта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</w:pPr>
            <w:r>
              <w:t>530,4</w:t>
            </w:r>
          </w:p>
        </w:tc>
      </w:tr>
    </w:tbl>
    <w:p w:rsidR="00DE7CC3" w:rsidRDefault="00DE7CC3" w:rsidP="00DE7CC3">
      <w:pPr>
        <w:pStyle w:val="13"/>
      </w:pPr>
    </w:p>
    <w:p w:rsidR="00DE7CC3" w:rsidRDefault="00DE7CC3" w:rsidP="00DE7CC3">
      <w:pPr>
        <w:pStyle w:val="13"/>
      </w:pPr>
      <w:r>
        <w:t xml:space="preserve">В </w:t>
      </w:r>
      <w:proofErr w:type="spellStart"/>
      <w:r>
        <w:t>итоге</w:t>
      </w:r>
      <w:proofErr w:type="spellEnd"/>
    </w:p>
    <w:p w:rsidR="00DE7CC3" w:rsidRDefault="00DE7CC3" w:rsidP="00DE7CC3">
      <w:pPr>
        <w:pStyle w:val="13"/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T=</m:t>
        </m:r>
        <m:r>
          <m:rPr>
            <m:sty m:val="p"/>
          </m:rPr>
          <w:rPr>
            <w:rFonts w:ascii="Cambria Math" w:hAnsi="Cambria Math"/>
          </w:rPr>
          <m:t>530,4</m:t>
        </m:r>
      </m:oMath>
      <w:r>
        <w:t xml:space="preserve"> </w:t>
      </w:r>
      <w:proofErr w:type="gramStart"/>
      <w:r>
        <w:t>чел.-час</w:t>
      </w:r>
      <w:proofErr w:type="gramEnd"/>
      <w:r>
        <w:t>.</w:t>
      </w:r>
    </w:p>
    <w:p w:rsidR="00DE7CC3" w:rsidRDefault="00DE7CC3" w:rsidP="00DE7CC3">
      <w:pPr>
        <w:pStyle w:val="13"/>
        <w:pageBreakBefore/>
        <w:spacing w:line="240" w:lineRule="auto"/>
        <w:ind w:firstLine="0"/>
      </w:pPr>
    </w:p>
    <w:p w:rsidR="00DE7CC3" w:rsidRDefault="00DE7CC3" w:rsidP="00DE7CC3">
      <w:pPr>
        <w:pStyle w:val="41"/>
      </w:pPr>
      <w:proofErr w:type="spellStart"/>
      <w:r>
        <w:t>Расчет</w:t>
      </w:r>
      <w:proofErr w:type="spellEnd"/>
      <w:r>
        <w:t xml:space="preserve"> </w:t>
      </w:r>
      <w:proofErr w:type="spellStart"/>
      <w:r>
        <w:t>оплаты</w:t>
      </w:r>
      <w:proofErr w:type="spellEnd"/>
      <w:r>
        <w:t xml:space="preserve"> </w:t>
      </w:r>
      <w:proofErr w:type="spellStart"/>
      <w:r>
        <w:t>труда</w:t>
      </w:r>
      <w:proofErr w:type="spellEnd"/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Основная заработная плата - заработная плата лиц, находящихся на окладе. Рассчитывается исходя из фактически затраченного времени и установленного месячного оклада по формуле: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о. окл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on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12∙О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пл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</w:t>
            </w:r>
            <w:r>
              <w:rPr>
                <w:rStyle w:val="1f1"/>
              </w:rPr>
              <w:t xml:space="preserve">  (</w:t>
            </w:r>
            <w:r>
              <w:rPr>
                <w:rStyle w:val="1f1"/>
                <w:lang w:val="ru-RU"/>
              </w:rPr>
              <w:t>6.11)</w:t>
            </w:r>
            <w:proofErr w:type="gramEnd"/>
          </w:p>
        </w:tc>
      </w:tr>
    </w:tbl>
    <w:p w:rsidR="00DE7CC3" w:rsidRDefault="00DE7CC3" w:rsidP="00DE7CC3">
      <w:pPr>
        <w:pStyle w:val="13"/>
        <w:ind w:firstLine="0"/>
        <w:rPr>
          <w:lang w:val="ru-RU"/>
        </w:rPr>
      </w:pPr>
      <w:r>
        <w:rPr>
          <w:lang w:val="ru-RU"/>
        </w:rPr>
        <w:t>где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о.окл</m:t>
            </m:r>
          </m:sub>
        </m:sSub>
      </m:oMath>
      <w:r w:rsidR="00DE7CC3">
        <w:rPr>
          <w:rStyle w:val="1f1"/>
          <w:lang w:val="ru-RU"/>
        </w:rPr>
        <w:t>- основная заработная плата лиц, получающих оклад, в расчете на данную работу (проектирование, подготовка программного продукта), руб.;</w:t>
      </w:r>
    </w:p>
    <w:p w:rsidR="00DE7CC3" w:rsidRPr="00E571EE" w:rsidRDefault="00DE7CC3" w:rsidP="00DE7CC3">
      <w:pPr>
        <w:pStyle w:val="13"/>
        <w:rPr>
          <w:lang w:val="ru-RU"/>
        </w:rPr>
      </w:pPr>
      <m:oMath>
        <m:r>
          <w:rPr>
            <w:rFonts w:ascii="Cambria Math" w:hAnsi="Cambria Math"/>
            <w:lang w:val="ru-RU"/>
          </w:rPr>
          <m:t>О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Style w:val="1f1"/>
          <w:lang w:val="ru-RU"/>
        </w:rPr>
        <w:t xml:space="preserve">– месячный оклад </w:t>
      </w:r>
      <w:proofErr w:type="spellStart"/>
      <w:r>
        <w:rPr>
          <w:rStyle w:val="1f1"/>
          <w:i/>
        </w:rPr>
        <w:t>i</w:t>
      </w:r>
      <w:proofErr w:type="spellEnd"/>
      <w:r>
        <w:rPr>
          <w:rStyle w:val="1f1"/>
          <w:lang w:val="ru-RU"/>
        </w:rPr>
        <w:t>-го работника с учетом уральской надбавки 15 %, руб.;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lang w:val="ru-RU"/>
              </w:rPr>
              <m:t>пл</m:t>
            </m:r>
          </m:sub>
        </m:sSub>
      </m:oMath>
      <w:r w:rsidR="00DE7CC3">
        <w:rPr>
          <w:rStyle w:val="1f1"/>
          <w:lang w:val="ru-RU"/>
        </w:rPr>
        <w:t xml:space="preserve">– плановый годовой фонд рабочего времени предприятия (организации) при односменном режиме работы, </w:t>
      </w:r>
      <w:proofErr w:type="gramStart"/>
      <w:r w:rsidR="00DE7CC3">
        <w:rPr>
          <w:rStyle w:val="1f1"/>
          <w:lang w:val="ru-RU"/>
        </w:rPr>
        <w:t>ч</w:t>
      </w:r>
      <w:proofErr w:type="gramEnd"/>
      <w:r w:rsidR="00DE7CC3">
        <w:rPr>
          <w:rStyle w:val="1f1"/>
          <w:lang w:val="ru-RU"/>
        </w:rPr>
        <w:t>;</w:t>
      </w:r>
    </w:p>
    <w:p w:rsidR="00DE7CC3" w:rsidRPr="00E571EE" w:rsidRDefault="00DE7CC3" w:rsidP="00DE7CC3">
      <w:pPr>
        <w:pStyle w:val="13"/>
        <w:rPr>
          <w:lang w:val="ru-RU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=1,…,</m:t>
        </m:r>
        <m:r>
          <w:rPr>
            <w:rFonts w:ascii="Cambria Math" w:hAnsi="Cambria Math"/>
          </w:rPr>
          <m:t>r</m:t>
        </m:r>
      </m:oMath>
      <w:r>
        <w:rPr>
          <w:rStyle w:val="1f1"/>
          <w:lang w:val="ru-RU"/>
        </w:rPr>
        <w:t>- порядковый номер работника, участвующего в данной работе;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E7CC3">
        <w:rPr>
          <w:rStyle w:val="1f1"/>
          <w:lang w:val="ru-RU"/>
        </w:rPr>
        <w:t xml:space="preserve">- количество труда, затраченного </w:t>
      </w:r>
      <w:proofErr w:type="spellStart"/>
      <w:r w:rsidR="00DE7CC3">
        <w:rPr>
          <w:rStyle w:val="1f1"/>
          <w:i/>
        </w:rPr>
        <w:t>i</w:t>
      </w:r>
      <w:proofErr w:type="spellEnd"/>
      <w:r w:rsidR="00DE7CC3">
        <w:rPr>
          <w:rStyle w:val="1f1"/>
          <w:lang w:val="ru-RU"/>
        </w:rPr>
        <w:t>–</w:t>
      </w:r>
      <w:proofErr w:type="spellStart"/>
      <w:r w:rsidR="00DE7CC3">
        <w:rPr>
          <w:rStyle w:val="1f1"/>
          <w:lang w:val="ru-RU"/>
        </w:rPr>
        <w:t>ом</w:t>
      </w:r>
      <w:proofErr w:type="spellEnd"/>
      <w:r w:rsidR="00DE7CC3">
        <w:rPr>
          <w:rStyle w:val="1f1"/>
          <w:lang w:val="ru-RU"/>
        </w:rPr>
        <w:t xml:space="preserve"> работником, </w:t>
      </w:r>
      <w:proofErr w:type="gramStart"/>
      <w:r w:rsidR="00DE7CC3">
        <w:rPr>
          <w:rStyle w:val="1f1"/>
          <w:lang w:val="ru-RU"/>
        </w:rPr>
        <w:t>ч</w:t>
      </w:r>
      <w:proofErr w:type="gramEnd"/>
      <w:r w:rsidR="00DE7CC3">
        <w:rPr>
          <w:rStyle w:val="1f1"/>
          <w:lang w:val="ru-RU"/>
        </w:rPr>
        <w:t>.</w:t>
      </w:r>
    </w:p>
    <w:p w:rsidR="00DE7CC3" w:rsidRDefault="00DE7CC3" w:rsidP="00DE7CC3">
      <w:pPr>
        <w:pStyle w:val="13"/>
        <w:rPr>
          <w:lang w:val="ru-RU"/>
        </w:rPr>
      </w:pP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 xml:space="preserve">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lang w:val="ru-RU"/>
              </w:rPr>
              <m:t>пл</m:t>
            </m:r>
          </m:sub>
        </m:sSub>
      </m:oMath>
      <w:r>
        <w:rPr>
          <w:rStyle w:val="1f1"/>
          <w:lang w:val="ru-RU"/>
        </w:rPr>
        <w:t>рассчитывается по формуле: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∙t-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сокр</m:t>
                    </m:r>
                  </m:sub>
                </m:sSub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  (6.12)</w:t>
            </w:r>
            <w:proofErr w:type="gramEnd"/>
          </w:p>
        </w:tc>
      </w:tr>
    </w:tbl>
    <w:p w:rsidR="00DE7CC3" w:rsidRDefault="00DE7CC3" w:rsidP="00DE7CC3">
      <w:pPr>
        <w:pStyle w:val="13"/>
        <w:ind w:firstLine="0"/>
        <w:rPr>
          <w:lang w:val="ru-RU"/>
        </w:rPr>
      </w:pPr>
      <w:r>
        <w:rPr>
          <w:lang w:val="ru-RU"/>
        </w:rPr>
        <w:t>где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lang w:val="ru-RU"/>
              </w:rPr>
              <m:t>ф</m:t>
            </m:r>
          </m:sub>
        </m:sSub>
      </m:oMath>
      <w:r w:rsidR="00DE7CC3">
        <w:rPr>
          <w:rStyle w:val="1f1"/>
          <w:lang w:val="ru-RU"/>
        </w:rPr>
        <w:t>– количество календарных дней в году (365 или 366);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Д</m:t>
            </m:r>
          </m:e>
          <m:sub>
            <m:r>
              <w:rPr>
                <w:rFonts w:ascii="Cambria Math" w:hAnsi="Cambria Math"/>
                <w:lang w:val="ru-RU"/>
              </w:rPr>
              <m:t>вых</m:t>
            </m:r>
          </m:sub>
        </m:sSub>
      </m:oMath>
      <w:r w:rsidR="00DE7CC3">
        <w:rPr>
          <w:rStyle w:val="1f1"/>
          <w:rFonts w:ascii="Symbol" w:eastAsia="Symbol" w:hAnsi="Symbol" w:cs="Symbol"/>
        </w:rPr>
        <w:t></w:t>
      </w:r>
      <w:r w:rsidR="00DE7CC3">
        <w:rPr>
          <w:rStyle w:val="1f1"/>
          <w:lang w:val="ru-RU"/>
        </w:rPr>
        <w:t xml:space="preserve"> </w:t>
      </w:r>
      <w:proofErr w:type="gramStart"/>
      <w:r w:rsidR="00DE7CC3">
        <w:rPr>
          <w:rStyle w:val="1f1"/>
          <w:lang w:val="ru-RU"/>
        </w:rPr>
        <w:t>количество</w:t>
      </w:r>
      <w:proofErr w:type="gramEnd"/>
      <w:r w:rsidR="00DE7CC3">
        <w:rPr>
          <w:rStyle w:val="1f1"/>
          <w:lang w:val="ru-RU"/>
        </w:rPr>
        <w:t xml:space="preserve"> выходных дней (суббот и воскресений) в году;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Д</m:t>
            </m:r>
          </m:e>
          <m:sub>
            <m:r>
              <w:rPr>
                <w:rFonts w:ascii="Cambria Math" w:hAnsi="Cambria Math"/>
                <w:lang w:val="ru-RU"/>
              </w:rPr>
              <m:t>пр</m:t>
            </m:r>
          </m:sub>
        </m:sSub>
      </m:oMath>
      <w:r w:rsidR="00DE7CC3">
        <w:rPr>
          <w:rStyle w:val="1f1"/>
          <w:lang w:val="ru-RU"/>
        </w:rPr>
        <w:t>– количество нерабочих праздничных дней в РФ;</w:t>
      </w:r>
    </w:p>
    <w:p w:rsidR="00DE7CC3" w:rsidRPr="00E571EE" w:rsidRDefault="00DE7CC3" w:rsidP="00DE7CC3">
      <w:pPr>
        <w:pStyle w:val="13"/>
        <w:rPr>
          <w:lang w:val="ru-RU"/>
        </w:rPr>
      </w:pPr>
      <m:oMath>
        <m:r>
          <w:rPr>
            <w:rFonts w:ascii="Cambria Math" w:hAnsi="Cambria Math"/>
          </w:rPr>
          <m:t>t</m:t>
        </m:r>
      </m:oMath>
      <w:r>
        <w:rPr>
          <w:rStyle w:val="1f1"/>
          <w:lang w:val="ru-RU"/>
        </w:rPr>
        <w:t xml:space="preserve">– продолжительность рабочего дня, </w:t>
      </w:r>
      <w:proofErr w:type="gramStart"/>
      <w:r>
        <w:rPr>
          <w:rStyle w:val="1f1"/>
          <w:lang w:val="ru-RU"/>
        </w:rPr>
        <w:t>ч</w:t>
      </w:r>
      <w:proofErr w:type="gramEnd"/>
      <w:r>
        <w:rPr>
          <w:rStyle w:val="1f1"/>
          <w:lang w:val="ru-RU"/>
        </w:rPr>
        <w:t>;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сокр</m:t>
            </m:r>
          </m:sub>
        </m:sSub>
      </m:oMath>
      <w:r w:rsidR="00DE7CC3">
        <w:rPr>
          <w:rStyle w:val="1f1"/>
          <w:lang w:val="ru-RU"/>
        </w:rPr>
        <w:t>– количество часов в данный календарный год, когда рабочий день перед праздником сокращается на один час.</w:t>
      </w:r>
    </w:p>
    <w:p w:rsidR="00DE7CC3" w:rsidRDefault="00DE7CC3" w:rsidP="00DE7CC3">
      <w:pPr>
        <w:pStyle w:val="13"/>
        <w:rPr>
          <w:lang w:val="ru-RU"/>
        </w:rPr>
      </w:pP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В нашем случае получаем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lang w:val="ru-RU"/>
              </w:rPr>
              <m:t>пл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365-116</m:t>
            </m:r>
          </m:e>
        </m:d>
        <m:r>
          <w:rPr>
            <w:rFonts w:ascii="Cambria Math" w:hAnsi="Cambria Math"/>
            <w:lang w:val="ru-RU"/>
          </w:rPr>
          <m:t>∙8-7=1985</m:t>
        </m:r>
      </m:oMath>
      <w:r>
        <w:rPr>
          <w:rStyle w:val="1f1"/>
          <w:lang w:val="ru-RU"/>
        </w:rPr>
        <w:t xml:space="preserve"> ч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Данное приложение способен разработать один человек. Для этого случая и проведем расчеты.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i/>
          <w:lang w:val="ru-RU"/>
        </w:rPr>
        <w:t>Среднечасовая  оплата труда разработчиков программы</w:t>
      </w:r>
      <w:r>
        <w:rPr>
          <w:rStyle w:val="1f1"/>
          <w:lang w:val="ru-RU"/>
        </w:rPr>
        <w:t xml:space="preserve"> рассчитывается, исходя из того, что среднемесячная зарплата инженера-программиста (с учетом уральского коэффициента 15%) составляет</w:t>
      </w:r>
      <w:proofErr w:type="gramStart"/>
      <w:r>
        <w:rPr>
          <w:rStyle w:val="1f1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м</m:t>
            </m:r>
          </m:sub>
        </m:sSub>
        <m:r>
          <w:rPr>
            <w:rFonts w:ascii="Cambria Math" w:hAnsi="Cambria Math"/>
            <w:lang w:val="ru-RU"/>
          </w:rPr>
          <m:t>=25000</m:t>
        </m:r>
      </m:oMath>
      <w:r>
        <w:rPr>
          <w:rStyle w:val="1f1"/>
          <w:lang w:val="ru-RU"/>
        </w:rPr>
        <w:t>руб.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lastRenderedPageBreak/>
        <w:t>Тогда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о.окл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12∙25000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1985</m:t>
            </m:r>
          </m:den>
        </m:f>
        <m:r>
          <w:rPr>
            <w:rFonts w:ascii="Cambria Math" w:hAnsi="Cambria Math"/>
            <w:lang w:val="ru-RU"/>
          </w:rPr>
          <m:t>∙</m:t>
        </m:r>
        <m:r>
          <m:rPr>
            <m:sty m:val="p"/>
          </m:rPr>
          <w:rPr>
            <w:rFonts w:ascii="Cambria Math" w:hAnsi="Cambria Math"/>
            <w:lang w:val="ru-RU"/>
          </w:rPr>
          <m:t>530,4</m:t>
        </m:r>
        <m:r>
          <w:rPr>
            <w:rFonts w:ascii="Cambria Math" w:hAnsi="Cambria Math"/>
            <w:lang w:val="ru-RU"/>
          </w:rPr>
          <m:t>=80161</m:t>
        </m:r>
      </m:oMath>
      <w:r>
        <w:rPr>
          <w:rStyle w:val="1f1"/>
          <w:lang w:val="ru-RU"/>
        </w:rPr>
        <w:t xml:space="preserve"> руб.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Затраты на дополнительную заработную плату не учитываем, так как программист работает в одну смену.</w:t>
      </w:r>
    </w:p>
    <w:p w:rsidR="00DE7CC3" w:rsidRDefault="00DE7CC3" w:rsidP="00DE7CC3">
      <w:pPr>
        <w:pStyle w:val="13"/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д.окл</m:t>
            </m:r>
          </m:sub>
        </m:sSub>
        <m:r>
          <w:rPr>
            <w:rFonts w:ascii="Cambria Math" w:hAnsi="Cambria Math"/>
          </w:rPr>
          <m:t>=0</m:t>
        </m:r>
      </m:oMath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Таким образом, расходы по оплате труда разработчика программных модулей составляют: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З=З</m:t>
            </m:r>
          </m:e>
          <m:sub>
            <m:r>
              <w:rPr>
                <w:rFonts w:ascii="Cambria Math" w:hAnsi="Cambria Math"/>
                <w:lang w:val="ru-RU"/>
              </w:rPr>
              <m:t>о.окл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д.окл</m:t>
            </m:r>
          </m:sub>
        </m:sSub>
        <m:r>
          <w:rPr>
            <w:rFonts w:ascii="Cambria Math" w:hAnsi="Cambria Math"/>
            <w:lang w:val="ru-RU"/>
          </w:rPr>
          <m:t>=80161</m:t>
        </m:r>
      </m:oMath>
      <w:r>
        <w:rPr>
          <w:rStyle w:val="1f1"/>
          <w:lang w:val="ru-RU"/>
        </w:rPr>
        <w:t xml:space="preserve"> руб.</w:t>
      </w:r>
    </w:p>
    <w:p w:rsidR="00DE7CC3" w:rsidRDefault="00DE7CC3" w:rsidP="00DE7CC3">
      <w:pPr>
        <w:pStyle w:val="31"/>
      </w:pPr>
      <w:proofErr w:type="spellStart"/>
      <w:r>
        <w:t>Отчисления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социальные</w:t>
      </w:r>
      <w:proofErr w:type="spellEnd"/>
      <w:r>
        <w:t xml:space="preserve"> </w:t>
      </w:r>
      <w:proofErr w:type="spellStart"/>
      <w:r>
        <w:t>нужды</w:t>
      </w:r>
      <w:proofErr w:type="spellEnd"/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Все составляющие отчислений на социальные нужды рассчитываются в процентах к единой базе: сумме основной и дополнительной заработной платы, взятой с уральской надбавкой 15%.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Для налогоплательщиков-организаций, осуществляющих деятельность в области информационных технологий, за исключением налогоплательщиков, имеющих статус резидента технико-внедренческой особой экономической зоны, применяется налоговая ставка 26%: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0,26</m:t>
                </m:r>
                <m:r>
                  <w:rPr>
                    <w:rFonts w:ascii="Cambria Math" w:hAnsi="Cambria Math"/>
                  </w:rPr>
                  <m:t>∙З</m:t>
                </m:r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bookmarkStart w:id="11" w:name="_Ref231236097"/>
            <w:proofErr w:type="gramStart"/>
            <w:r>
              <w:rPr>
                <w:rStyle w:val="1f1"/>
                <w:lang w:val="ru-RU"/>
              </w:rPr>
              <w:t>(</w:t>
            </w:r>
            <w:r>
              <w:rPr>
                <w:rStyle w:val="1f1"/>
              </w:rPr>
              <w:t xml:space="preserve">  (</w:t>
            </w:r>
            <w:r>
              <w:rPr>
                <w:rStyle w:val="1f1"/>
                <w:lang w:val="ru-RU"/>
              </w:rPr>
              <w:t>6.13)</w:t>
            </w:r>
            <w:bookmarkEnd w:id="11"/>
            <w:proofErr w:type="gramEnd"/>
          </w:p>
        </w:tc>
      </w:tr>
    </w:tbl>
    <w:p w:rsidR="00DE7CC3" w:rsidRDefault="00DE7CC3" w:rsidP="00DE7CC3">
      <w:pPr>
        <w:pStyle w:val="13"/>
        <w:ind w:firstLine="0"/>
        <w:rPr>
          <w:lang w:val="ru-RU"/>
        </w:rPr>
      </w:pPr>
      <w:r>
        <w:rPr>
          <w:lang w:val="ru-RU"/>
        </w:rPr>
        <w:t>где</w:t>
      </w:r>
    </w:p>
    <w:p w:rsidR="00DE7CC3" w:rsidRPr="00E571EE" w:rsidRDefault="00DE7CC3" w:rsidP="00DE7CC3">
      <w:pPr>
        <w:pStyle w:val="13"/>
        <w:rPr>
          <w:lang w:val="ru-RU"/>
        </w:rPr>
      </w:pPr>
      <m:oMath>
        <m:r>
          <w:rPr>
            <w:rFonts w:ascii="Cambria Math" w:hAnsi="Cambria Math"/>
            <w:lang w:val="ru-RU"/>
          </w:rPr>
          <m:t>З</m:t>
        </m:r>
      </m:oMath>
      <w:r>
        <w:rPr>
          <w:rStyle w:val="1f1"/>
          <w:lang w:val="ru-RU"/>
        </w:rPr>
        <w:t>– рассчитанные ранее расходы по оплате труда разработчика, равные 80161 руб.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Подставив, получим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соц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0,26</m:t>
        </m:r>
        <m:r>
          <w:rPr>
            <w:rFonts w:ascii="Cambria Math" w:hAnsi="Cambria Math"/>
            <w:lang w:val="ru-RU"/>
          </w:rPr>
          <m:t>∙80161=20842</m:t>
        </m:r>
      </m:oMath>
      <w:r>
        <w:rPr>
          <w:rStyle w:val="1f1"/>
          <w:lang w:val="ru-RU"/>
        </w:rPr>
        <w:t xml:space="preserve"> руб.</w:t>
      </w:r>
    </w:p>
    <w:p w:rsidR="00DE7CC3" w:rsidRPr="00E571EE" w:rsidRDefault="00DE7CC3" w:rsidP="00DE7CC3">
      <w:pPr>
        <w:pStyle w:val="31"/>
        <w:rPr>
          <w:lang w:val="ru-RU"/>
        </w:rPr>
      </w:pPr>
      <w:bookmarkStart w:id="12" w:name="_Toc65416893"/>
      <w:bookmarkStart w:id="13" w:name="_Toc65334973"/>
      <w:r w:rsidRPr="00E571EE">
        <w:rPr>
          <w:lang w:val="ru-RU"/>
        </w:rPr>
        <w:t>Расходы по оплате машинного времени при отладке программы</w:t>
      </w:r>
      <w:bookmarkEnd w:id="12"/>
      <w:bookmarkEnd w:id="13"/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 xml:space="preserve">Расходы определяются умножением фактического (планового) времени работы ЭВМ (в часах) на себестоимость машино-часа собственной вычислительной машины предприятия (организации)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эвм.соб</m:t>
            </m:r>
          </m:sub>
        </m:sSub>
      </m:oMath>
      <w:r>
        <w:rPr>
          <w:rStyle w:val="1f1"/>
          <w:lang w:val="ru-RU"/>
        </w:rPr>
        <w:t>.</w:t>
      </w:r>
    </w:p>
    <w:p w:rsidR="00DE7CC3" w:rsidRDefault="00DE7CC3" w:rsidP="00DE7CC3">
      <w:pPr>
        <w:pStyle w:val="41"/>
      </w:pPr>
      <w:proofErr w:type="spellStart"/>
      <w:r>
        <w:t>Расчет</w:t>
      </w:r>
      <w:proofErr w:type="spellEnd"/>
      <w:r>
        <w:t xml:space="preserve"> </w:t>
      </w:r>
      <w:proofErr w:type="spellStart"/>
      <w:r>
        <w:t>себестоимости</w:t>
      </w:r>
      <w:proofErr w:type="spellEnd"/>
      <w:r>
        <w:t xml:space="preserve"> </w:t>
      </w:r>
      <w:proofErr w:type="spellStart"/>
      <w:r>
        <w:t>машино-часа</w:t>
      </w:r>
      <w:proofErr w:type="spellEnd"/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 xml:space="preserve">Величину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эвм.соб</m:t>
            </m:r>
          </m:sub>
        </m:sSub>
      </m:oMath>
      <w:r>
        <w:rPr>
          <w:rStyle w:val="1f1"/>
          <w:lang w:val="ru-RU"/>
        </w:rPr>
        <w:t>можно рассчитать по формуле: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эвм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соб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о</m:t>
                            </m:r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окл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д</m:t>
                            </m:r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окл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отч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в</m:t>
                            </m:r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ам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т</m:t>
                            </m:r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р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эл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г</m:t>
                        </m: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эвм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</w:t>
            </w:r>
            <w:r>
              <w:rPr>
                <w:rStyle w:val="1f1"/>
              </w:rPr>
              <w:t xml:space="preserve">  (</w:t>
            </w:r>
            <w:r>
              <w:rPr>
                <w:rStyle w:val="1f1"/>
                <w:lang w:val="ru-RU"/>
              </w:rPr>
              <w:t>6.14)</w:t>
            </w:r>
            <w:proofErr w:type="gramEnd"/>
          </w:p>
        </w:tc>
      </w:tr>
    </w:tbl>
    <w:p w:rsidR="00DE7CC3" w:rsidRDefault="00DE7CC3" w:rsidP="00DE7CC3">
      <w:pPr>
        <w:pStyle w:val="13"/>
        <w:ind w:firstLine="0"/>
        <w:rPr>
          <w:lang w:val="ru-RU"/>
        </w:rPr>
      </w:pPr>
      <w:r>
        <w:rPr>
          <w:lang w:val="ru-RU"/>
        </w:rPr>
        <w:t>где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о.кол</m:t>
            </m:r>
          </m:sub>
        </m:sSub>
      </m:oMath>
      <w:r w:rsidR="00DE7CC3">
        <w:rPr>
          <w:rStyle w:val="1f1"/>
          <w:lang w:val="ru-RU"/>
        </w:rPr>
        <w:t>– годовая сумма основной заработной платы обслуживающего персонала, руб.;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д.окл</m:t>
            </m:r>
          </m:sub>
        </m:sSub>
      </m:oMath>
      <w:r w:rsidR="00DE7CC3">
        <w:rPr>
          <w:rStyle w:val="1f1"/>
          <w:lang w:val="ru-RU"/>
        </w:rPr>
        <w:t>– годовая сумма дополнительной заработной платы обслуживающего персонала, руб.;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отч</m:t>
            </m:r>
          </m:sub>
        </m:sSub>
      </m:oMath>
      <w:r w:rsidR="00DE7CC3">
        <w:rPr>
          <w:rStyle w:val="1f1"/>
          <w:lang w:val="ru-RU"/>
        </w:rPr>
        <w:t>– годовая сумма отчислений на социальные нужды обслуживающего персонала, руб.;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в.м</m:t>
            </m:r>
          </m:sub>
        </m:sSub>
      </m:oMath>
      <w:r w:rsidR="00DE7CC3">
        <w:rPr>
          <w:rStyle w:val="1f1"/>
          <w:lang w:val="ru-RU"/>
        </w:rPr>
        <w:t>– годовые затраты на вспомогательные материалы, руб.;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ам</m:t>
            </m:r>
          </m:sub>
        </m:sSub>
      </m:oMath>
      <w:r w:rsidR="00DE7CC3">
        <w:rPr>
          <w:rStyle w:val="1f1"/>
          <w:rFonts w:ascii="Symbol" w:eastAsia="Symbol" w:hAnsi="Symbol" w:cs="Symbol"/>
        </w:rPr>
        <w:t></w:t>
      </w:r>
      <w:r w:rsidR="00DE7CC3">
        <w:rPr>
          <w:rStyle w:val="1f1"/>
          <w:lang w:val="ru-RU"/>
        </w:rPr>
        <w:t xml:space="preserve"> </w:t>
      </w:r>
      <w:proofErr w:type="gramStart"/>
      <w:r w:rsidR="00DE7CC3">
        <w:rPr>
          <w:rStyle w:val="1f1"/>
          <w:lang w:val="ru-RU"/>
        </w:rPr>
        <w:t>годовая</w:t>
      </w:r>
      <w:proofErr w:type="gramEnd"/>
      <w:r w:rsidR="00DE7CC3">
        <w:rPr>
          <w:rStyle w:val="1f1"/>
          <w:lang w:val="ru-RU"/>
        </w:rPr>
        <w:t xml:space="preserve"> сумма амортизационных отчислений, руб.;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т.р</m:t>
            </m:r>
          </m:sub>
        </m:sSub>
      </m:oMath>
      <w:r w:rsidR="00DE7CC3">
        <w:rPr>
          <w:rStyle w:val="1f1"/>
          <w:lang w:val="ru-RU"/>
        </w:rPr>
        <w:t>– годовые  затраты  на текущий ремонт, руб.;</w:t>
      </w:r>
    </w:p>
    <w:p w:rsidR="00DE7CC3" w:rsidRPr="005D022D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эл</m:t>
            </m:r>
          </m:sub>
        </m:sSub>
      </m:oMath>
      <w:r w:rsidR="00DE7CC3">
        <w:rPr>
          <w:rStyle w:val="1f1"/>
          <w:rFonts w:ascii="Symbol" w:eastAsia="Symbol" w:hAnsi="Symbol" w:cs="Symbol"/>
        </w:rPr>
        <w:t></w:t>
      </w:r>
      <w:r w:rsidR="00DE7CC3">
        <w:rPr>
          <w:rStyle w:val="1f1"/>
          <w:lang w:val="ru-RU"/>
        </w:rPr>
        <w:t xml:space="preserve"> </w:t>
      </w:r>
      <w:proofErr w:type="gramStart"/>
      <w:r w:rsidR="00DE7CC3">
        <w:rPr>
          <w:rStyle w:val="1f1"/>
          <w:lang w:val="ru-RU"/>
        </w:rPr>
        <w:t>годовые  затраты</w:t>
      </w:r>
      <w:proofErr w:type="gramEnd"/>
      <w:r w:rsidR="00DE7CC3">
        <w:rPr>
          <w:rStyle w:val="1f1"/>
          <w:lang w:val="ru-RU"/>
        </w:rPr>
        <w:t xml:space="preserve"> на электрическую энергию, руб.;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г.эвм</m:t>
            </m:r>
          </m:sub>
        </m:sSub>
      </m:oMath>
      <w:r w:rsidR="00DE7CC3">
        <w:rPr>
          <w:rStyle w:val="1f1"/>
          <w:rFonts w:ascii="Symbol" w:eastAsia="Symbol" w:hAnsi="Symbol" w:cs="Symbol"/>
        </w:rPr>
        <w:t></w:t>
      </w:r>
      <w:r w:rsidR="00DE7CC3">
        <w:rPr>
          <w:rStyle w:val="1f1"/>
          <w:lang w:val="ru-RU"/>
        </w:rPr>
        <w:t xml:space="preserve"> </w:t>
      </w:r>
      <w:proofErr w:type="gramStart"/>
      <w:r w:rsidR="00DE7CC3">
        <w:rPr>
          <w:rStyle w:val="1f1"/>
          <w:lang w:val="ru-RU"/>
        </w:rPr>
        <w:t>годовой</w:t>
      </w:r>
      <w:proofErr w:type="gramEnd"/>
      <w:r w:rsidR="00DE7CC3">
        <w:rPr>
          <w:rStyle w:val="1f1"/>
          <w:lang w:val="ru-RU"/>
        </w:rPr>
        <w:t xml:space="preserve"> фонд полезного использования компьютера, ч.</w:t>
      </w:r>
    </w:p>
    <w:p w:rsidR="00DE7CC3" w:rsidRDefault="00DE7CC3" w:rsidP="00DE7CC3">
      <w:pPr>
        <w:pStyle w:val="13"/>
        <w:rPr>
          <w:lang w:val="ru-RU"/>
        </w:rPr>
      </w:pP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>Рассчитаем годовые суммы основной и дополнительной заработной платы обслуживающего персонала. При этом будем считать, что один работник обслуживает 20 компьютеров, а его среднемесячная зарплата (с учетом уральского коэффициента 15%) составляет</w:t>
      </w:r>
      <w:proofErr w:type="gramStart"/>
      <w:r>
        <w:rPr>
          <w:rStyle w:val="1f1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м</m:t>
            </m:r>
          </m:sub>
        </m:sSub>
        <m:r>
          <w:rPr>
            <w:rFonts w:ascii="Cambria Math" w:hAnsi="Cambria Math"/>
            <w:lang w:val="ru-RU"/>
          </w:rPr>
          <m:t>=25000</m:t>
        </m:r>
      </m:oMath>
      <w:r>
        <w:rPr>
          <w:rStyle w:val="1f1"/>
          <w:lang w:val="ru-RU"/>
        </w:rPr>
        <w:t>руб.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Тогда траты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о.окл</m:t>
            </m:r>
          </m:sub>
        </m:sSub>
        <m:r>
          <w:rPr>
            <w:rFonts w:ascii="Cambria Math" w:hAnsi="Cambria Math"/>
            <w:lang w:val="ru-RU"/>
          </w:rPr>
          <m:t>=12∙25000/20=15000</m:t>
        </m:r>
      </m:oMath>
      <w:r>
        <w:rPr>
          <w:rStyle w:val="1f1"/>
          <w:lang w:val="ru-RU"/>
        </w:rPr>
        <w:t xml:space="preserve"> руб.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Затраты на дополнительную заработную плату не учитываем.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д.окл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>
        <w:rPr>
          <w:rStyle w:val="1f1"/>
          <w:lang w:val="ru-RU"/>
        </w:rPr>
        <w:t xml:space="preserve"> руб.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Тогда общие затраты на зарплату равны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r>
          <w:rPr>
            <w:rFonts w:ascii="Cambria Math" w:hAnsi="Cambria Math"/>
            <w:lang w:val="ru-RU"/>
          </w:rPr>
          <m:t>З=15000</m:t>
        </m:r>
      </m:oMath>
      <w:r>
        <w:rPr>
          <w:rStyle w:val="1f1"/>
          <w:lang w:val="ru-RU"/>
        </w:rPr>
        <w:t xml:space="preserve"> руб.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i/>
          <w:lang w:val="ru-RU"/>
        </w:rPr>
        <w:t>Годовая сумма отчислений на социальные нужды обслуживающего персонала</w:t>
      </w:r>
      <w:r>
        <w:rPr>
          <w:rStyle w:val="1f1"/>
          <w:lang w:val="ru-RU"/>
        </w:rPr>
        <w:t xml:space="preserve"> рассчитывается аналогично основному персоналу по формуле </w:t>
      </w:r>
      <w:r w:rsidR="00436DE3">
        <w:fldChar w:fldCharType="begin"/>
      </w:r>
      <w:r w:rsidRPr="00E571EE">
        <w:rPr>
          <w:lang w:val="ru-RU"/>
        </w:rPr>
        <w:instrText xml:space="preserve"> </w:instrText>
      </w:r>
      <w:r>
        <w:instrText>REF</w:instrText>
      </w:r>
      <w:r w:rsidRPr="00E571EE">
        <w:rPr>
          <w:lang w:val="ru-RU"/>
        </w:rPr>
        <w:instrText xml:space="preserve"> _</w:instrText>
      </w:r>
      <w:r>
        <w:instrText>Ref</w:instrText>
      </w:r>
      <w:r w:rsidRPr="00E571EE">
        <w:rPr>
          <w:lang w:val="ru-RU"/>
        </w:rPr>
        <w:instrText xml:space="preserve">231236097 </w:instrText>
      </w:r>
      <w:r w:rsidR="00436DE3">
        <w:fldChar w:fldCharType="separate"/>
      </w:r>
      <w:r w:rsidRPr="00E571EE">
        <w:rPr>
          <w:lang w:val="ru-RU"/>
        </w:rPr>
        <w:t>(6.13)</w:t>
      </w:r>
      <w:r w:rsidR="00436DE3">
        <w:fldChar w:fldCharType="end"/>
      </w:r>
      <w:r>
        <w:rPr>
          <w:rStyle w:val="1f1"/>
          <w:lang w:val="ru-RU"/>
        </w:rPr>
        <w:t>: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отч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0,26</m:t>
        </m:r>
        <m:r>
          <w:rPr>
            <w:rFonts w:ascii="Cambria Math" w:hAnsi="Cambria Math"/>
            <w:lang w:val="ru-RU"/>
          </w:rPr>
          <m:t>∙180000=3900</m:t>
        </m:r>
      </m:oMath>
      <w:r>
        <w:rPr>
          <w:rStyle w:val="1f1"/>
          <w:lang w:val="ru-RU"/>
        </w:rPr>
        <w:t xml:space="preserve"> руб.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i/>
          <w:lang w:val="ru-RU"/>
        </w:rPr>
        <w:t>Годовые затраты на вспомогательные материалы</w:t>
      </w:r>
      <w:r>
        <w:rPr>
          <w:rStyle w:val="1f1"/>
          <w:lang w:val="ru-RU"/>
        </w:rPr>
        <w:t xml:space="preserve"> рассчитываются по формуле: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в.м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  <m:r>
                  <w:rPr>
                    <w:rFonts w:ascii="Cambria Math" w:hAnsi="Cambria Math"/>
                  </w:rPr>
                  <m:t>∙P</m:t>
                </m:r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  (</w:t>
            </w:r>
            <w:r>
              <w:t>6</w:t>
            </w:r>
            <w:r>
              <w:rPr>
                <w:rStyle w:val="1f1"/>
                <w:lang w:val="ru-RU"/>
              </w:rPr>
              <w:t>.</w:t>
            </w:r>
            <w:r>
              <w:t>15</w:t>
            </w:r>
            <w:r>
              <w:rPr>
                <w:rStyle w:val="1f1"/>
                <w:lang w:val="ru-RU"/>
              </w:rPr>
              <w:t>)</w:t>
            </w:r>
            <w:proofErr w:type="gramEnd"/>
          </w:p>
        </w:tc>
      </w:tr>
    </w:tbl>
    <w:p w:rsidR="00DE7CC3" w:rsidRDefault="00DE7CC3" w:rsidP="00DE7CC3">
      <w:pPr>
        <w:pStyle w:val="13"/>
        <w:ind w:firstLine="0"/>
        <w:rPr>
          <w:lang w:val="ru-RU"/>
        </w:rPr>
      </w:pPr>
      <w:r>
        <w:rPr>
          <w:lang w:val="ru-RU"/>
        </w:rPr>
        <w:t>где</w:t>
      </w:r>
    </w:p>
    <w:p w:rsidR="00DE7CC3" w:rsidRPr="00E571EE" w:rsidRDefault="00DE7CC3" w:rsidP="00DE7CC3">
      <w:pPr>
        <w:pStyle w:val="13"/>
        <w:rPr>
          <w:lang w:val="ru-RU"/>
        </w:rPr>
      </w:pPr>
      <m:oMath>
        <m:r>
          <w:rPr>
            <w:rFonts w:ascii="Cambria Math" w:hAnsi="Cambria Math"/>
          </w:rPr>
          <m:t>P</m:t>
        </m:r>
      </m:oMath>
      <w:r>
        <w:rPr>
          <w:rStyle w:val="1f1"/>
          <w:lang w:val="ru-RU"/>
        </w:rPr>
        <w:t>– первоначальная стоимость ПЭВМ, которую можно положить равной 30000 руб.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Тогда получим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в.м</m:t>
            </m:r>
          </m:sub>
        </m:sSub>
        <m:r>
          <w:rPr>
            <w:rFonts w:ascii="Cambria Math" w:hAnsi="Cambria Math"/>
            <w:lang w:val="ru-RU"/>
          </w:rPr>
          <m:t>=3000</m:t>
        </m:r>
      </m:oMath>
      <w:r>
        <w:rPr>
          <w:rStyle w:val="1f1"/>
          <w:lang w:val="ru-RU"/>
        </w:rPr>
        <w:t xml:space="preserve"> руб.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i/>
          <w:lang w:val="ru-RU"/>
        </w:rPr>
        <w:t>Сумма годовых амортизационных отчислений</w:t>
      </w:r>
      <w:r>
        <w:rPr>
          <w:rStyle w:val="1f1"/>
          <w:lang w:val="ru-RU"/>
        </w:rPr>
        <w:t xml:space="preserve"> определяется по формуле: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  (6.16)</w:t>
            </w:r>
            <w:proofErr w:type="gramEnd"/>
          </w:p>
        </w:tc>
      </w:tr>
    </w:tbl>
    <w:p w:rsidR="00DE7CC3" w:rsidRDefault="00DE7CC3" w:rsidP="00DE7CC3">
      <w:pPr>
        <w:pStyle w:val="13"/>
        <w:ind w:firstLine="0"/>
        <w:rPr>
          <w:lang w:val="ru-RU"/>
        </w:rPr>
      </w:pPr>
      <w:r>
        <w:rPr>
          <w:lang w:val="ru-RU"/>
        </w:rPr>
        <w:t>где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б</m:t>
            </m:r>
          </m:sub>
        </m:sSub>
      </m:oMath>
      <w:r w:rsidR="00DE7CC3">
        <w:rPr>
          <w:rStyle w:val="1f1"/>
          <w:lang w:val="ru-RU"/>
        </w:rPr>
        <w:t>– балансовая (первоначальная, восстановительная) стоимость, 30000 руб. (стоимость ПЭВМ);</w:t>
      </w:r>
    </w:p>
    <w:p w:rsidR="00DE7CC3" w:rsidRPr="00E571EE" w:rsidRDefault="00DE7CC3" w:rsidP="00DE7CC3">
      <w:pPr>
        <w:pStyle w:val="13"/>
        <w:rPr>
          <w:lang w:val="ru-RU"/>
        </w:rPr>
      </w:pPr>
      <m:oMath>
        <m:r>
          <w:rPr>
            <w:rFonts w:ascii="Cambria Math" w:hAnsi="Cambria Math"/>
          </w:rPr>
          <w:lastRenderedPageBreak/>
          <m:t>n</m:t>
        </m:r>
      </m:oMath>
      <w:r>
        <w:rPr>
          <w:rStyle w:val="1f1"/>
          <w:lang w:val="ru-RU"/>
        </w:rPr>
        <w:t>– срок полезного использования (</w:t>
      </w:r>
      <m:oMath>
        <m:r>
          <w:rPr>
            <w:rFonts w:ascii="Cambria Math" w:hAnsi="Cambria Math"/>
            <w:lang w:val="ru-RU"/>
          </w:rPr>
          <m:t>36÷60</m:t>
        </m:r>
      </m:oMath>
      <w:r>
        <w:rPr>
          <w:rStyle w:val="1f1"/>
          <w:lang w:val="ru-RU"/>
        </w:rPr>
        <w:t>), мес.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Взяв срок полезного использования 3 года, получим: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ам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12∙30000</m:t>
            </m:r>
          </m:num>
          <m:den>
            <m:r>
              <w:rPr>
                <w:rFonts w:ascii="Cambria Math" w:hAnsi="Cambria Math"/>
                <w:lang w:val="ru-RU"/>
              </w:rPr>
              <m:t>36</m:t>
            </m:r>
          </m:den>
        </m:f>
        <m:r>
          <w:rPr>
            <w:rFonts w:ascii="Cambria Math" w:hAnsi="Cambria Math"/>
            <w:lang w:val="ru-RU"/>
          </w:rPr>
          <m:t>=10000</m:t>
        </m:r>
      </m:oMath>
      <w:r>
        <w:rPr>
          <w:rStyle w:val="1f1"/>
          <w:lang w:val="ru-RU"/>
        </w:rPr>
        <w:t xml:space="preserve"> руб.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i/>
          <w:lang w:val="ru-RU"/>
        </w:rPr>
        <w:t xml:space="preserve">Годовые затраты на текущий </w:t>
      </w:r>
      <w:r>
        <w:rPr>
          <w:rStyle w:val="1f1"/>
          <w:lang w:val="ru-RU"/>
        </w:rPr>
        <w:t>ремонт принимаются равными 6% от стоимости ПЭВМ: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т.р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0,06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пэвм</m:t>
                    </m:r>
                  </m:sub>
                </m:sSub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  (6.17)</w:t>
            </w:r>
            <w:proofErr w:type="gramEnd"/>
          </w:p>
        </w:tc>
      </w:tr>
    </w:tbl>
    <w:p w:rsidR="00DE7CC3" w:rsidRDefault="00DE7CC3" w:rsidP="00DE7CC3">
      <w:pPr>
        <w:pStyle w:val="13"/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т.р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0,06</m:t>
        </m:r>
        <m:r>
          <w:rPr>
            <w:rFonts w:ascii="Cambria Math" w:hAnsi="Cambria Math"/>
          </w:rPr>
          <m:t>∙30000=1800</m:t>
        </m:r>
      </m:oMath>
      <w:r>
        <w:rPr>
          <w:rStyle w:val="1f1"/>
          <w:lang w:val="ru-RU"/>
        </w:rPr>
        <w:t xml:space="preserve"> руб.</w:t>
      </w:r>
    </w:p>
    <w:p w:rsidR="00DE7CC3" w:rsidRDefault="00DE7CC3" w:rsidP="00DE7CC3">
      <w:pPr>
        <w:pStyle w:val="13"/>
        <w:rPr>
          <w:i/>
          <w:lang w:val="ru-RU"/>
        </w:rPr>
      </w:pPr>
      <w:r>
        <w:rPr>
          <w:i/>
          <w:lang w:val="ru-RU"/>
        </w:rPr>
        <w:t>Годовой фонд полезного использования компьютера: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г.эвм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</w:rPr>
                  <m:t>.-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проф</m:t>
                    </m:r>
                  </m:sub>
                </m:sSub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  (6.18)</w:t>
            </w:r>
            <w:proofErr w:type="gramEnd"/>
          </w:p>
        </w:tc>
      </w:tr>
    </w:tbl>
    <w:p w:rsidR="00DE7CC3" w:rsidRDefault="00DE7CC3" w:rsidP="00DE7CC3">
      <w:pPr>
        <w:pStyle w:val="13"/>
        <w:ind w:firstLine="0"/>
        <w:rPr>
          <w:lang w:val="ru-RU"/>
        </w:rPr>
      </w:pPr>
      <w:r>
        <w:rPr>
          <w:lang w:val="ru-RU"/>
        </w:rPr>
        <w:t>где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проф</m:t>
            </m:r>
          </m:sub>
        </m:sSub>
      </m:oMath>
      <w:r w:rsidR="00DE7CC3">
        <w:rPr>
          <w:rStyle w:val="1f1"/>
          <w:lang w:val="ru-RU"/>
        </w:rPr>
        <w:t>- годовое количество часов профилактических работ (в разных организациях различно; обычно 1 час в неделю, т.е. 52 часа в год).</w:t>
      </w:r>
    </w:p>
    <w:p w:rsidR="00DE7CC3" w:rsidRDefault="00DE7CC3" w:rsidP="00DE7CC3">
      <w:pPr>
        <w:pStyle w:val="14"/>
        <w:jc w:val="left"/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г.эвм</m:t>
            </m:r>
          </m:sub>
        </m:sSub>
        <m:r>
          <w:rPr>
            <w:rFonts w:ascii="Cambria Math" w:hAnsi="Cambria Math"/>
          </w:rPr>
          <m:t>=1985-52=1933</m:t>
        </m:r>
      </m:oMath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i/>
          <w:lang w:val="ru-RU"/>
        </w:rPr>
        <w:t>Годовые  затраты на электрическую энергию</w:t>
      </w:r>
      <w:r>
        <w:rPr>
          <w:rStyle w:val="1f1"/>
          <w:lang w:val="ru-RU"/>
        </w:rPr>
        <w:t>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Pr="00D10EA4" w:rsidRDefault="00436DE3" w:rsidP="00C77947">
            <w:pPr>
              <w:pStyle w:val="13"/>
              <w:jc w:val="center"/>
              <w:rPr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эл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ээ</m:t>
                    </m:r>
                  </m:sub>
                </m:sSub>
                <m:r>
                  <w:rPr>
                    <w:rFonts w:ascii="Cambria Math" w:hAnsi="Cambria Math"/>
                  </w:rPr>
                  <m:t>∙А</m:t>
                </m:r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E7CC3" w:rsidP="00C77947">
            <w:pPr>
              <w:pStyle w:val="14"/>
              <w:ind w:left="-249" w:firstLine="0"/>
              <w:jc w:val="left"/>
            </w:pPr>
            <w:proofErr w:type="gramStart"/>
            <w:r>
              <w:rPr>
                <w:rStyle w:val="1f1"/>
                <w:lang w:val="ru-RU"/>
              </w:rPr>
              <w:t>(</w:t>
            </w:r>
            <w:r w:rsidR="00D10EA4">
              <w:rPr>
                <w:rStyle w:val="1f1"/>
                <w:lang w:val="ru-RU"/>
              </w:rPr>
              <w:t xml:space="preserve">   (</w:t>
            </w:r>
            <w:r>
              <w:rPr>
                <w:rStyle w:val="1f1"/>
                <w:lang w:val="ru-RU"/>
              </w:rPr>
              <w:t>6.19)</w:t>
            </w:r>
            <w:proofErr w:type="gramEnd"/>
          </w:p>
        </w:tc>
      </w:tr>
    </w:tbl>
    <w:p w:rsidR="00DE7CC3" w:rsidRDefault="00DE7CC3" w:rsidP="00DE7CC3">
      <w:pPr>
        <w:pStyle w:val="13"/>
        <w:ind w:firstLine="0"/>
        <w:rPr>
          <w:lang w:val="ru-RU"/>
        </w:rPr>
      </w:pPr>
      <w:r>
        <w:rPr>
          <w:lang w:val="ru-RU"/>
        </w:rPr>
        <w:t>где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эвм</m:t>
            </m:r>
          </m:sub>
        </m:sSub>
      </m:oMath>
      <w:r w:rsidR="00DE7CC3">
        <w:rPr>
          <w:rStyle w:val="1f1"/>
          <w:lang w:val="ru-RU"/>
        </w:rPr>
        <w:t>– установочная мощность ПЭВМ (0,4 кВт);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г.эвм</m:t>
            </m:r>
          </m:sub>
        </m:sSub>
      </m:oMath>
      <w:r w:rsidR="00DE7CC3">
        <w:rPr>
          <w:rStyle w:val="1f1"/>
          <w:lang w:val="ru-RU"/>
        </w:rPr>
        <w:t>- годовой фонд полезного времени работы машины;</w:t>
      </w:r>
    </w:p>
    <w:p w:rsidR="00DE7CC3" w:rsidRPr="00E571EE" w:rsidRDefault="00436DE3" w:rsidP="00DE7CC3">
      <w:pPr>
        <w:pStyle w:val="13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ээ</m:t>
            </m:r>
          </m:sub>
        </m:sSub>
      </m:oMath>
      <w:r w:rsidR="00DE7CC3">
        <w:rPr>
          <w:rStyle w:val="1f1"/>
          <w:lang w:val="ru-RU"/>
        </w:rPr>
        <w:t>- стоимость 1 кВт∙</w:t>
      </w:r>
      <w:proofErr w:type="gramStart"/>
      <w:r w:rsidR="00DE7CC3">
        <w:rPr>
          <w:rStyle w:val="1f1"/>
          <w:lang w:val="ru-RU"/>
        </w:rPr>
        <w:t>ч</w:t>
      </w:r>
      <w:proofErr w:type="gramEnd"/>
      <w:r w:rsidR="00DE7CC3">
        <w:rPr>
          <w:rStyle w:val="1f1"/>
          <w:lang w:val="ru-RU"/>
        </w:rPr>
        <w:t xml:space="preserve"> электроэнергии (</w:t>
      </w:r>
      <m:oMath>
        <m:r>
          <m:rPr>
            <m:sty m:val="p"/>
          </m:rPr>
          <w:rPr>
            <w:rFonts w:ascii="Cambria Math" w:hAnsi="Cambria Math"/>
            <w:lang w:val="ru-RU"/>
          </w:rPr>
          <m:t>1,97</m:t>
        </m:r>
      </m:oMath>
      <w:r w:rsidR="00DE7CC3">
        <w:rPr>
          <w:rStyle w:val="1f1"/>
          <w:lang w:val="ru-RU"/>
        </w:rPr>
        <w:t xml:space="preserve"> руб.);</w:t>
      </w:r>
    </w:p>
    <w:p w:rsidR="00DE7CC3" w:rsidRPr="00E571EE" w:rsidRDefault="00DE7CC3" w:rsidP="00DE7CC3">
      <w:pPr>
        <w:pStyle w:val="13"/>
        <w:rPr>
          <w:lang w:val="ru-RU"/>
        </w:rPr>
      </w:pPr>
      <m:oMath>
        <m:r>
          <w:rPr>
            <w:rFonts w:ascii="Cambria Math" w:hAnsi="Cambria Math"/>
            <w:lang w:val="ru-RU"/>
          </w:rPr>
          <m:t>А</m:t>
        </m:r>
      </m:oMath>
      <w:r>
        <w:rPr>
          <w:rStyle w:val="1f1"/>
          <w:lang w:val="ru-RU"/>
        </w:rPr>
        <w:t>- коэффициент интенсивного использования ПЭВМ (0,97).</w:t>
      </w:r>
    </w:p>
    <w:p w:rsidR="00DE7CC3" w:rsidRDefault="00DE7CC3" w:rsidP="00DE7CC3">
      <w:pPr>
        <w:pStyle w:val="13"/>
        <w:rPr>
          <w:lang w:val="ru-RU"/>
        </w:rPr>
      </w:pP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Тогда</w:t>
      </w:r>
    </w:p>
    <w:p w:rsidR="00DE7CC3" w:rsidRPr="00E571EE" w:rsidRDefault="00DE7CC3" w:rsidP="00DE7CC3">
      <w:pPr>
        <w:pStyle w:val="13"/>
        <w:rPr>
          <w:lang w:val="ru-RU"/>
        </w:rPr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эл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0,4</m:t>
        </m:r>
        <m:r>
          <w:rPr>
            <w:rFonts w:ascii="Cambria Math" w:hAnsi="Cambria Math"/>
            <w:lang w:val="ru-RU"/>
          </w:rPr>
          <m:t>∙1933∙</m:t>
        </m:r>
        <m:r>
          <m:rPr>
            <m:sty m:val="p"/>
          </m:rPr>
          <w:rPr>
            <w:rFonts w:ascii="Cambria Math" w:hAnsi="Cambria Math"/>
            <w:lang w:val="ru-RU"/>
          </w:rPr>
          <m:t>1,97</m:t>
        </m:r>
        <m:r>
          <w:rPr>
            <w:rFonts w:ascii="Cambria Math" w:hAnsi="Cambria Math"/>
            <w:lang w:val="ru-RU"/>
          </w:rPr>
          <m:t>∙</m:t>
        </m:r>
        <m:r>
          <m:rPr>
            <m:sty m:val="p"/>
          </m:rPr>
          <w:rPr>
            <w:rFonts w:ascii="Cambria Math" w:hAnsi="Cambria Math"/>
            <w:lang w:val="ru-RU"/>
          </w:rPr>
          <m:t>0,97</m:t>
        </m:r>
        <m:r>
          <w:rPr>
            <w:rFonts w:ascii="Cambria Math" w:hAnsi="Cambria Math"/>
            <w:lang w:val="ru-RU"/>
          </w:rPr>
          <m:t>=1477</m:t>
        </m:r>
      </m:oMath>
      <w:r>
        <w:rPr>
          <w:rStyle w:val="1f1"/>
          <w:lang w:val="ru-RU"/>
        </w:rPr>
        <w:t xml:space="preserve"> руб.</w:t>
      </w:r>
    </w:p>
    <w:p w:rsidR="00DE7CC3" w:rsidRPr="005D022D" w:rsidRDefault="00DE7CC3" w:rsidP="00DE7CC3">
      <w:pPr>
        <w:pStyle w:val="14"/>
        <w:keepNext/>
        <w:ind w:firstLine="0"/>
        <w:jc w:val="left"/>
        <w:rPr>
          <w:lang w:val="ru-RU"/>
        </w:rPr>
      </w:pPr>
      <w:r>
        <w:rPr>
          <w:rStyle w:val="1f1"/>
          <w:lang w:val="ru-RU"/>
        </w:rPr>
        <w:t>Таблица 6.2</w:t>
      </w:r>
      <w:r>
        <w:t> </w:t>
      </w:r>
      <w:r>
        <w:rPr>
          <w:rStyle w:val="1f1"/>
          <w:lang w:val="ru-RU"/>
        </w:rPr>
        <w:t>-</w:t>
      </w:r>
      <w:r>
        <w:t> </w:t>
      </w:r>
      <w:r>
        <w:rPr>
          <w:rStyle w:val="1f1"/>
          <w:lang w:val="ru-RU"/>
        </w:rPr>
        <w:t>Затраты на эксплуатацию ПЭВМ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778"/>
        <w:gridCol w:w="1985"/>
        <w:gridCol w:w="1808"/>
      </w:tblGrid>
      <w:tr w:rsidR="00DE7CC3" w:rsidTr="00C77947">
        <w:tc>
          <w:tcPr>
            <w:tcW w:w="5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b/>
                <w:iCs/>
              </w:rPr>
            </w:pPr>
            <w:proofErr w:type="spellStart"/>
            <w:r>
              <w:rPr>
                <w:b/>
                <w:iCs/>
              </w:rPr>
              <w:t>Наименование</w:t>
            </w:r>
            <w:proofErr w:type="spellEnd"/>
            <w:r>
              <w:rPr>
                <w:b/>
                <w:iCs/>
              </w:rPr>
              <w:t xml:space="preserve"> </w:t>
            </w:r>
            <w:proofErr w:type="spellStart"/>
            <w:r>
              <w:rPr>
                <w:b/>
                <w:iCs/>
              </w:rPr>
              <w:t>затрат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b/>
                <w:iCs/>
              </w:rPr>
            </w:pPr>
            <w:proofErr w:type="spellStart"/>
            <w:r>
              <w:rPr>
                <w:b/>
                <w:iCs/>
              </w:rPr>
              <w:t>Обозначение</w:t>
            </w:r>
            <w:proofErr w:type="spellEnd"/>
          </w:p>
        </w:tc>
        <w:tc>
          <w:tcPr>
            <w:tcW w:w="180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b/>
                <w:iCs/>
              </w:rPr>
            </w:pPr>
            <w:proofErr w:type="spellStart"/>
            <w:r>
              <w:rPr>
                <w:b/>
                <w:iCs/>
              </w:rPr>
              <w:t>Сумма</w:t>
            </w:r>
            <w:proofErr w:type="spellEnd"/>
            <w:r>
              <w:rPr>
                <w:b/>
                <w:iCs/>
              </w:rPr>
              <w:t xml:space="preserve">, </w:t>
            </w:r>
            <w:proofErr w:type="spellStart"/>
            <w:r>
              <w:rPr>
                <w:b/>
                <w:iCs/>
              </w:rPr>
              <w:t>руб</w:t>
            </w:r>
            <w:proofErr w:type="spellEnd"/>
            <w:r>
              <w:rPr>
                <w:b/>
                <w:iCs/>
              </w:rPr>
              <w:t>.</w:t>
            </w:r>
          </w:p>
        </w:tc>
      </w:tr>
      <w:tr w:rsidR="00DE7CC3" w:rsidTr="00C77947">
        <w:tc>
          <w:tcPr>
            <w:tcW w:w="57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left="360"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Годовые издержки на основную и дополнительную заработную плату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З</m:t>
                </m:r>
              </m:oMath>
            </m:oMathPara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sz w:val="22"/>
              </w:rPr>
            </w:pPr>
            <w:r>
              <w:rPr>
                <w:sz w:val="22"/>
              </w:rPr>
              <w:t>15000</w:t>
            </w:r>
          </w:p>
        </w:tc>
      </w:tr>
      <w:tr w:rsidR="00DE7CC3" w:rsidTr="00C77947">
        <w:tc>
          <w:tcPr>
            <w:tcW w:w="57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left="360"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Сумма отчислений на социальные нужды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436DE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отч</m:t>
                    </m:r>
                  </m:sub>
                </m:sSub>
              </m:oMath>
            </m:oMathPara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sz w:val="22"/>
              </w:rPr>
            </w:pPr>
            <w:r>
              <w:rPr>
                <w:sz w:val="22"/>
              </w:rPr>
              <w:t>3900</w:t>
            </w:r>
          </w:p>
        </w:tc>
      </w:tr>
      <w:tr w:rsidR="00DE7CC3" w:rsidTr="00C77947">
        <w:tc>
          <w:tcPr>
            <w:tcW w:w="57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left="360"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Годовые затраты на вспомогательные материалы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436DE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в.м</m:t>
                    </m:r>
                  </m:sub>
                </m:sSub>
              </m:oMath>
            </m:oMathPara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sz w:val="22"/>
              </w:rPr>
            </w:pPr>
            <w:r>
              <w:rPr>
                <w:sz w:val="22"/>
              </w:rPr>
              <w:t>3000</w:t>
            </w:r>
          </w:p>
        </w:tc>
      </w:tr>
      <w:tr w:rsidR="00DE7CC3" w:rsidTr="00C77947">
        <w:tc>
          <w:tcPr>
            <w:tcW w:w="57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left="36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Сумма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годовых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амортизационных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отчислений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436DE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ам</m:t>
                    </m:r>
                  </m:sub>
                </m:sSub>
              </m:oMath>
            </m:oMathPara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 w:rsidR="00DE7CC3" w:rsidTr="00C77947">
        <w:tc>
          <w:tcPr>
            <w:tcW w:w="57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left="360"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Годовые затраты на текущий ремонт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436DE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т.р</m:t>
                    </m:r>
                  </m:sub>
                </m:sSub>
              </m:oMath>
            </m:oMathPara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sz w:val="22"/>
              </w:rPr>
            </w:pPr>
            <w:r>
              <w:rPr>
                <w:sz w:val="22"/>
              </w:rPr>
              <w:t>1800</w:t>
            </w:r>
          </w:p>
        </w:tc>
      </w:tr>
      <w:tr w:rsidR="00DE7CC3" w:rsidTr="00C77947">
        <w:tc>
          <w:tcPr>
            <w:tcW w:w="57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left="360"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Годовые затраты на электрическую энергию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436DE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эл</m:t>
                    </m:r>
                  </m:sub>
                </m:sSub>
              </m:oMath>
            </m:oMathPara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sz w:val="22"/>
              </w:rPr>
            </w:pPr>
            <w:r>
              <w:rPr>
                <w:sz w:val="22"/>
              </w:rPr>
              <w:t>1477</w:t>
            </w:r>
          </w:p>
        </w:tc>
      </w:tr>
      <w:tr w:rsidR="00DE7CC3" w:rsidTr="00C77947">
        <w:tc>
          <w:tcPr>
            <w:tcW w:w="5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80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</w:pPr>
            <w:r>
              <w:t>54977</w:t>
            </w:r>
          </w:p>
        </w:tc>
      </w:tr>
    </w:tbl>
    <w:p w:rsidR="00DE7CC3" w:rsidRDefault="00DE7CC3" w:rsidP="00DE7CC3">
      <w:pPr>
        <w:pStyle w:val="13"/>
      </w:pPr>
      <w:proofErr w:type="spellStart"/>
      <w:r>
        <w:t>Тогда</w:t>
      </w:r>
      <w:proofErr w:type="spellEnd"/>
      <w:r>
        <w:t xml:space="preserve"> </w:t>
      </w:r>
      <w:proofErr w:type="spellStart"/>
      <w:r>
        <w:t>получим</w:t>
      </w:r>
      <w:proofErr w:type="spellEnd"/>
      <w:r>
        <w:t>:</w:t>
      </w:r>
    </w:p>
    <w:p w:rsidR="00DE7CC3" w:rsidRDefault="00DE7CC3" w:rsidP="00DE7CC3">
      <w:pPr>
        <w:pStyle w:val="13"/>
      </w:pPr>
      <w:r>
        <w:lastRenderedPageBreak/>
        <w:tab/>
      </w:r>
      <w:r>
        <w:tab/>
      </w:r>
      <w:r>
        <w:rPr>
          <w:rStyle w:val="1f1"/>
          <w:lang w:val="ru-RU"/>
        </w:rP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эвм.соб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54977</m:t>
            </m:r>
          </m:num>
          <m:den>
            <m:r>
              <w:rPr>
                <w:rFonts w:ascii="Cambria Math" w:hAnsi="Cambria Math"/>
              </w:rPr>
              <m:t>1933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28,44</m:t>
        </m:r>
      </m:oMath>
      <w:r>
        <w:t>руб</w:t>
      </w:r>
      <w:proofErr w:type="gramStart"/>
      <w:r>
        <w:t>./</w:t>
      </w:r>
      <w:proofErr w:type="gramEnd"/>
      <w:r>
        <w:t>ч</w:t>
      </w:r>
    </w:p>
    <w:p w:rsidR="00DE7CC3" w:rsidRDefault="00DE7CC3" w:rsidP="00DE7CC3">
      <w:pPr>
        <w:pStyle w:val="41"/>
      </w:pPr>
      <w:proofErr w:type="spellStart"/>
      <w:r>
        <w:t>Расчет</w:t>
      </w:r>
      <w:proofErr w:type="spellEnd"/>
      <w:r>
        <w:t xml:space="preserve"> </w:t>
      </w:r>
      <w:proofErr w:type="spellStart"/>
      <w:r>
        <w:t>затрат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машинное</w:t>
      </w:r>
      <w:proofErr w:type="spellEnd"/>
      <w:r>
        <w:t xml:space="preserve"> </w:t>
      </w:r>
      <w:proofErr w:type="spellStart"/>
      <w:r>
        <w:t>время</w:t>
      </w:r>
      <w:proofErr w:type="spellEnd"/>
    </w:p>
    <w:p w:rsidR="00DE7CC3" w:rsidRDefault="00DE7CC3" w:rsidP="00DE7CC3">
      <w:pPr>
        <w:pStyle w:val="13"/>
      </w:pPr>
      <w:r>
        <w:rPr>
          <w:rStyle w:val="1f1"/>
          <w:i/>
          <w:lang w:val="ru-RU"/>
        </w:rPr>
        <w:t xml:space="preserve">Затраты машинного времени </w:t>
      </w:r>
      <w:r>
        <w:rPr>
          <w:rStyle w:val="1f1"/>
          <w:lang w:val="ru-RU"/>
        </w:rPr>
        <w:t>определяются с учетом того, что машина использовалась только на этапах программирования по готовой блок-схеме, отладки программы на ПЭВМ, подготовки документации по задаче (4, 5 и 6 этапы) (</w:t>
      </w:r>
      <w:proofErr w:type="gramStart"/>
      <w:r>
        <w:rPr>
          <w:rStyle w:val="1f1"/>
          <w:lang w:val="ru-RU"/>
        </w:rPr>
        <w:t>см</w:t>
      </w:r>
      <w:proofErr w:type="gramEnd"/>
      <w:r>
        <w:rPr>
          <w:rStyle w:val="1f1"/>
          <w:lang w:val="ru-RU"/>
        </w:rPr>
        <w:t xml:space="preserve">. </w:t>
      </w:r>
      <w:r w:rsidR="00436DE3">
        <w:fldChar w:fldCharType="begin"/>
      </w:r>
      <w:r w:rsidRPr="00E571EE">
        <w:rPr>
          <w:lang w:val="ru-RU"/>
        </w:rPr>
        <w:instrText xml:space="preserve"> </w:instrText>
      </w:r>
      <w:r>
        <w:instrText>REF</w:instrText>
      </w:r>
      <w:r w:rsidRPr="00E571EE">
        <w:rPr>
          <w:lang w:val="ru-RU"/>
        </w:rPr>
        <w:instrText xml:space="preserve"> _</w:instrText>
      </w:r>
      <w:r>
        <w:instrText>Ref</w:instrText>
      </w:r>
      <w:r w:rsidRPr="00E571EE">
        <w:rPr>
          <w:lang w:val="ru-RU"/>
        </w:rPr>
        <w:instrText xml:space="preserve">229333622 </w:instrText>
      </w:r>
      <w:r w:rsidR="00436DE3">
        <w:fldChar w:fldCharType="separate"/>
      </w:r>
      <w:proofErr w:type="spellStart"/>
      <w:r>
        <w:t>Таблица</w:t>
      </w:r>
      <w:proofErr w:type="spellEnd"/>
      <w:r>
        <w:t> 6.1</w:t>
      </w:r>
      <w:r w:rsidR="00436DE3">
        <w:fldChar w:fldCharType="end"/>
      </w:r>
      <w:r>
        <w:rPr>
          <w:rStyle w:val="1f1"/>
          <w:lang w:val="ru-RU"/>
        </w:rPr>
        <w:t>), рассчитываем затраты машинного времени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</m:oMath>
      <w:r>
        <w:rPr>
          <w:rStyle w:val="1f1"/>
          <w:lang w:val="ru-RU"/>
        </w:rPr>
        <w:t>):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отл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док</m:t>
                    </m:r>
                  </m:sub>
                </m:sSub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10EA4" w:rsidP="00C77947">
            <w:pPr>
              <w:pStyle w:val="14"/>
              <w:ind w:left="-249" w:firstLine="0"/>
              <w:jc w:val="left"/>
            </w:pPr>
            <w:r>
              <w:rPr>
                <w:rStyle w:val="1f1"/>
                <w:lang w:val="ru-RU"/>
              </w:rPr>
              <w:t xml:space="preserve">   </w:t>
            </w:r>
            <w:r w:rsidR="00DE7CC3">
              <w:rPr>
                <w:rStyle w:val="1f1"/>
                <w:lang w:val="ru-RU"/>
              </w:rPr>
              <w:t>(6.20)</w:t>
            </w:r>
          </w:p>
        </w:tc>
      </w:tr>
    </w:tbl>
    <w:p w:rsidR="00DE7CC3" w:rsidRDefault="00DE7CC3" w:rsidP="00DE7CC3">
      <w:pPr>
        <w:pStyle w:val="13"/>
      </w:pP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w:r>
        <w:rPr>
          <w:rStyle w:val="1f1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86,5</m:t>
        </m:r>
        <m:r>
          <w:rPr>
            <w:rFonts w:ascii="Cambria Math" w:hAnsi="Cambria Math"/>
          </w:rPr>
          <m:t>+125+</m:t>
        </m:r>
        <m:r>
          <m:rPr>
            <m:sty m:val="p"/>
          </m:rPr>
          <w:rPr>
            <w:rFonts w:ascii="Cambria Math" w:hAnsi="Cambria Math"/>
          </w:rPr>
          <m:t>57,9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269,4</m:t>
        </m:r>
      </m:oMath>
      <w:r>
        <w:rPr>
          <w:rStyle w:val="1f1"/>
          <w:lang w:val="ru-RU"/>
        </w:rPr>
        <w:t xml:space="preserve"> </w:t>
      </w:r>
      <w:proofErr w:type="gramStart"/>
      <w:r>
        <w:rPr>
          <w:rStyle w:val="1f1"/>
          <w:lang w:val="ru-RU"/>
        </w:rPr>
        <w:t>ч</w:t>
      </w:r>
      <w:proofErr w:type="gramEnd"/>
      <w:r>
        <w:rPr>
          <w:rStyle w:val="1f1"/>
          <w:lang w:val="ru-RU"/>
        </w:rPr>
        <w:t>.</w:t>
      </w:r>
    </w:p>
    <w:p w:rsidR="00DE7CC3" w:rsidRDefault="00DE7CC3" w:rsidP="00DE7CC3">
      <w:pPr>
        <w:pStyle w:val="13"/>
        <w:rPr>
          <w:lang w:val="ru-RU"/>
        </w:rPr>
      </w:pPr>
      <w:r>
        <w:rPr>
          <w:lang w:val="ru-RU"/>
        </w:rPr>
        <w:t>Затраты на оплату машинного времени: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3"/>
        <w:gridCol w:w="958"/>
      </w:tblGrid>
      <w:tr w:rsidR="00DE7CC3" w:rsidTr="00C77947">
        <w:tc>
          <w:tcPr>
            <w:tcW w:w="86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436DE3" w:rsidP="00C77947">
            <w:pPr>
              <w:pStyle w:val="1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эвм.соб</m:t>
                    </m:r>
                  </m:sub>
                </m:sSub>
              </m:oMath>
            </m:oMathPara>
          </w:p>
        </w:tc>
        <w:tc>
          <w:tcPr>
            <w:tcW w:w="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7CC3" w:rsidRDefault="00D10EA4" w:rsidP="00C77947">
            <w:pPr>
              <w:pStyle w:val="14"/>
              <w:ind w:left="-249" w:firstLine="0"/>
              <w:jc w:val="left"/>
            </w:pPr>
            <w:r>
              <w:rPr>
                <w:rStyle w:val="1f1"/>
                <w:lang w:val="ru-RU"/>
              </w:rPr>
              <w:t xml:space="preserve">   </w:t>
            </w:r>
            <w:r w:rsidR="00DE7CC3">
              <w:rPr>
                <w:rStyle w:val="1f1"/>
                <w:lang w:val="ru-RU"/>
              </w:rPr>
              <w:t>(6.21)</w:t>
            </w:r>
          </w:p>
        </w:tc>
      </w:tr>
    </w:tbl>
    <w:p w:rsidR="00DE7CC3" w:rsidRDefault="00DE7CC3" w:rsidP="00DE7CC3">
      <w:pPr>
        <w:pStyle w:val="13"/>
      </w:pPr>
      <w:r>
        <w:tab/>
      </w:r>
      <w:r>
        <w:rPr>
          <w:rStyle w:val="1f1"/>
          <w:lang w:val="ru-RU"/>
        </w:rP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269,4</m:t>
        </m:r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28,44</m:t>
        </m:r>
        <m:r>
          <w:rPr>
            <w:rFonts w:ascii="Cambria Math" w:hAnsi="Cambria Math"/>
          </w:rPr>
          <m:t>=7661</m:t>
        </m:r>
      </m:oMath>
      <w:r>
        <w:t xml:space="preserve"> </w:t>
      </w:r>
      <w:proofErr w:type="gramStart"/>
      <w:r>
        <w:t>руб</w:t>
      </w:r>
      <w:proofErr w:type="gramEnd"/>
      <w:r>
        <w:t>.</w:t>
      </w:r>
    </w:p>
    <w:p w:rsidR="00DE7CC3" w:rsidRDefault="00DE7CC3" w:rsidP="00DE7CC3">
      <w:pPr>
        <w:pStyle w:val="31"/>
      </w:pPr>
      <w:bookmarkStart w:id="14" w:name="_Toc65416894"/>
      <w:bookmarkStart w:id="15" w:name="_Toc65334974"/>
      <w:proofErr w:type="spellStart"/>
      <w:r>
        <w:t>Затраты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продукта</w:t>
      </w:r>
      <w:bookmarkEnd w:id="14"/>
      <w:bookmarkEnd w:id="15"/>
      <w:proofErr w:type="spellEnd"/>
    </w:p>
    <w:p w:rsidR="00DE7CC3" w:rsidRDefault="00DE7CC3" w:rsidP="00DE7CC3">
      <w:pPr>
        <w:pStyle w:val="14"/>
        <w:keepNext/>
        <w:ind w:firstLine="0"/>
        <w:jc w:val="left"/>
      </w:pPr>
      <w:bookmarkStart w:id="16" w:name="_Toc65416895"/>
      <w:bookmarkStart w:id="17" w:name="_Toc65334975"/>
      <w:proofErr w:type="spellStart"/>
      <w:r>
        <w:t>Таблица</w:t>
      </w:r>
      <w:proofErr w:type="spellEnd"/>
      <w:r>
        <w:rPr>
          <w:rStyle w:val="1f1"/>
          <w:lang w:val="ru-RU"/>
        </w:rPr>
        <w:t> </w:t>
      </w:r>
      <w:r>
        <w:t>6.3 - </w:t>
      </w:r>
      <w:r>
        <w:rPr>
          <w:rStyle w:val="1f1"/>
          <w:lang w:val="ru-RU"/>
        </w:rPr>
        <w:t>Полные затраты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920"/>
        <w:gridCol w:w="1985"/>
        <w:gridCol w:w="1666"/>
      </w:tblGrid>
      <w:tr w:rsidR="00DE7CC3" w:rsidTr="00C77947">
        <w:tc>
          <w:tcPr>
            <w:tcW w:w="5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b/>
                <w:iCs/>
              </w:rPr>
            </w:pPr>
            <w:proofErr w:type="spellStart"/>
            <w:r>
              <w:rPr>
                <w:b/>
                <w:iCs/>
              </w:rPr>
              <w:t>Вид</w:t>
            </w:r>
            <w:proofErr w:type="spellEnd"/>
            <w:r>
              <w:rPr>
                <w:b/>
                <w:iCs/>
              </w:rPr>
              <w:t xml:space="preserve"> </w:t>
            </w:r>
            <w:proofErr w:type="spellStart"/>
            <w:r>
              <w:rPr>
                <w:b/>
                <w:iCs/>
              </w:rPr>
              <w:t>затрат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b/>
                <w:iCs/>
              </w:rPr>
            </w:pPr>
            <w:proofErr w:type="spellStart"/>
            <w:r>
              <w:rPr>
                <w:b/>
                <w:iCs/>
              </w:rPr>
              <w:t>Обозначение</w:t>
            </w:r>
            <w:proofErr w:type="spellEnd"/>
          </w:p>
        </w:tc>
        <w:tc>
          <w:tcPr>
            <w:tcW w:w="166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b/>
                <w:iCs/>
              </w:rPr>
            </w:pPr>
            <w:proofErr w:type="spellStart"/>
            <w:r>
              <w:rPr>
                <w:b/>
                <w:iCs/>
              </w:rPr>
              <w:t>Сумма</w:t>
            </w:r>
            <w:proofErr w:type="spellEnd"/>
            <w:r>
              <w:rPr>
                <w:b/>
                <w:iCs/>
              </w:rPr>
              <w:t xml:space="preserve">, </w:t>
            </w:r>
            <w:proofErr w:type="spellStart"/>
            <w:r>
              <w:rPr>
                <w:b/>
                <w:iCs/>
              </w:rPr>
              <w:t>руб</w:t>
            </w:r>
            <w:proofErr w:type="spellEnd"/>
            <w:r>
              <w:rPr>
                <w:b/>
                <w:iCs/>
              </w:rPr>
              <w:t>.</w:t>
            </w:r>
          </w:p>
        </w:tc>
      </w:tr>
      <w:tr w:rsidR="00DE7CC3" w:rsidTr="00C77947">
        <w:tc>
          <w:tcPr>
            <w:tcW w:w="59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c"/>
              <w:numPr>
                <w:ilvl w:val="0"/>
                <w:numId w:val="22"/>
              </w:numPr>
              <w:rPr>
                <w:lang w:val="ru-RU"/>
              </w:rPr>
            </w:pPr>
            <w:r>
              <w:rPr>
                <w:lang w:val="ru-RU"/>
              </w:rPr>
              <w:t>Расходы по оплате труда разработчика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436DE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о.окл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</w:pPr>
            <w:r>
              <w:t>80161</w:t>
            </w:r>
          </w:p>
        </w:tc>
      </w:tr>
      <w:tr w:rsidR="00DE7CC3" w:rsidTr="00C77947">
        <w:tc>
          <w:tcPr>
            <w:tcW w:w="59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c"/>
              <w:numPr>
                <w:ilvl w:val="0"/>
                <w:numId w:val="22"/>
              </w:numPr>
              <w:rPr>
                <w:lang w:val="ru-RU"/>
              </w:rPr>
            </w:pPr>
            <w:r>
              <w:rPr>
                <w:lang w:val="ru-RU"/>
              </w:rPr>
              <w:t>Дополнительная заработная плата разработчиков программного продукта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436DE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д.окл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</w:pPr>
            <w:r>
              <w:t>0</w:t>
            </w:r>
          </w:p>
        </w:tc>
      </w:tr>
      <w:tr w:rsidR="00DE7CC3" w:rsidTr="00C77947">
        <w:tc>
          <w:tcPr>
            <w:tcW w:w="59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c"/>
              <w:numPr>
                <w:ilvl w:val="0"/>
                <w:numId w:val="22"/>
              </w:numPr>
            </w:pPr>
            <w:proofErr w:type="spellStart"/>
            <w:r>
              <w:t>Отчисления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социальные</w:t>
            </w:r>
            <w:proofErr w:type="spellEnd"/>
            <w:r>
              <w:t xml:space="preserve"> </w:t>
            </w:r>
            <w:proofErr w:type="spellStart"/>
            <w:r>
              <w:t>нужды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436DE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</w:pPr>
            <w:r>
              <w:t>20842</w:t>
            </w:r>
          </w:p>
        </w:tc>
      </w:tr>
      <w:tr w:rsidR="00DE7CC3" w:rsidTr="00C77947">
        <w:tc>
          <w:tcPr>
            <w:tcW w:w="59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c"/>
              <w:numPr>
                <w:ilvl w:val="0"/>
                <w:numId w:val="22"/>
              </w:numPr>
              <w:rPr>
                <w:lang w:val="ru-RU"/>
              </w:rPr>
            </w:pPr>
            <w:r>
              <w:rPr>
                <w:lang w:val="ru-RU"/>
              </w:rPr>
              <w:t>Расходы по оплате машинного времени при разработке программных модулей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436DE3" w:rsidP="00C77947">
            <w:pPr>
              <w:pStyle w:val="13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</w:pPr>
            <w:r>
              <w:t>7661</w:t>
            </w:r>
          </w:p>
        </w:tc>
      </w:tr>
      <w:tr w:rsidR="00DE7CC3" w:rsidTr="00C77947">
        <w:tc>
          <w:tcPr>
            <w:tcW w:w="5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66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CC3" w:rsidRDefault="00DE7CC3" w:rsidP="00C77947">
            <w:pPr>
              <w:pStyle w:val="13"/>
              <w:ind w:firstLine="0"/>
            </w:pPr>
            <w:r>
              <w:t>108664</w:t>
            </w:r>
          </w:p>
        </w:tc>
      </w:tr>
      <w:bookmarkEnd w:id="16"/>
      <w:bookmarkEnd w:id="17"/>
    </w:tbl>
    <w:p w:rsidR="00343B84" w:rsidRDefault="00343B84"/>
    <w:sectPr w:rsidR="00343B84" w:rsidSect="00343B8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2C5" w:rsidRDefault="007D22C5" w:rsidP="005D34F7">
      <w:r>
        <w:separator/>
      </w:r>
    </w:p>
  </w:endnote>
  <w:endnote w:type="continuationSeparator" w:id="0">
    <w:p w:rsidR="007D22C5" w:rsidRDefault="007D22C5" w:rsidP="005D3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2C5" w:rsidRDefault="007D22C5" w:rsidP="005D34F7">
      <w:r>
        <w:separator/>
      </w:r>
    </w:p>
  </w:footnote>
  <w:footnote w:type="continuationSeparator" w:id="0">
    <w:p w:rsidR="007D22C5" w:rsidRDefault="007D22C5" w:rsidP="005D34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13146"/>
      <w:docPartObj>
        <w:docPartGallery w:val="Page Numbers (Top of Page)"/>
        <w:docPartUnique/>
      </w:docPartObj>
    </w:sdtPr>
    <w:sdtContent>
      <w:p w:rsidR="005D34F7" w:rsidRDefault="00436DE3">
        <w:pPr>
          <w:pStyle w:val="aff1"/>
          <w:jc w:val="right"/>
        </w:pPr>
        <w:fldSimple w:instr=" PAGE   \* MERGEFORMAT ">
          <w:r w:rsidR="00974536">
            <w:rPr>
              <w:noProof/>
            </w:rPr>
            <w:t>10</w:t>
          </w:r>
        </w:fldSimple>
      </w:p>
    </w:sdtContent>
  </w:sdt>
  <w:p w:rsidR="005D34F7" w:rsidRDefault="005D34F7">
    <w:pPr>
      <w:pStyle w:val="af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6B4F"/>
    <w:multiLevelType w:val="multilevel"/>
    <w:tmpl w:val="E820C982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1">
    <w:nsid w:val="0D772F93"/>
    <w:multiLevelType w:val="multilevel"/>
    <w:tmpl w:val="8B4A39C0"/>
    <w:lvl w:ilvl="0">
      <w:start w:val="1"/>
      <w:numFmt w:val="decimal"/>
      <w:lvlText w:val="%1."/>
      <w:lvlJc w:val="left"/>
      <w:pPr>
        <w:ind w:left="89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2">
    <w:nsid w:val="11EF270E"/>
    <w:multiLevelType w:val="multilevel"/>
    <w:tmpl w:val="F63CFAAE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3">
    <w:nsid w:val="12FF7E8D"/>
    <w:multiLevelType w:val="multilevel"/>
    <w:tmpl w:val="6C207926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4">
    <w:nsid w:val="13014DAC"/>
    <w:multiLevelType w:val="multilevel"/>
    <w:tmpl w:val="2E8C1D92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5">
    <w:nsid w:val="1757132B"/>
    <w:multiLevelType w:val="multilevel"/>
    <w:tmpl w:val="FD846EA4"/>
    <w:lvl w:ilvl="0">
      <w:start w:val="1"/>
      <w:numFmt w:val="decimal"/>
      <w:lvlText w:val="%1."/>
      <w:lvlJc w:val="left"/>
      <w:pPr>
        <w:ind w:left="89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6">
    <w:nsid w:val="1CDA1684"/>
    <w:multiLevelType w:val="multilevel"/>
    <w:tmpl w:val="E4645AA6"/>
    <w:lvl w:ilvl="0">
      <w:start w:val="1"/>
      <w:numFmt w:val="decimal"/>
      <w:lvlText w:val="%1."/>
      <w:lvlJc w:val="left"/>
      <w:pPr>
        <w:ind w:left="89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7">
    <w:nsid w:val="1DA16AFE"/>
    <w:multiLevelType w:val="multilevel"/>
    <w:tmpl w:val="C68467D2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8">
    <w:nsid w:val="2964252F"/>
    <w:multiLevelType w:val="multilevel"/>
    <w:tmpl w:val="4832F1E6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9">
    <w:nsid w:val="2C0B4B54"/>
    <w:multiLevelType w:val="multilevel"/>
    <w:tmpl w:val="4240F2A2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10">
    <w:nsid w:val="30851443"/>
    <w:multiLevelType w:val="multilevel"/>
    <w:tmpl w:val="E84A0A12"/>
    <w:lvl w:ilvl="0">
      <w:start w:val="1"/>
      <w:numFmt w:val="decimal"/>
      <w:lvlText w:val="%1."/>
      <w:lvlJc w:val="left"/>
      <w:pPr>
        <w:ind w:left="89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11">
    <w:nsid w:val="30BB387F"/>
    <w:multiLevelType w:val="multilevel"/>
    <w:tmpl w:val="64C07AFC"/>
    <w:lvl w:ilvl="0">
      <w:start w:val="1"/>
      <w:numFmt w:val="decimal"/>
      <w:lvlText w:val="%1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12">
    <w:nsid w:val="37224B48"/>
    <w:multiLevelType w:val="multilevel"/>
    <w:tmpl w:val="9A3EE4D2"/>
    <w:styleLink w:val="LFO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B9042E5"/>
    <w:multiLevelType w:val="multilevel"/>
    <w:tmpl w:val="091E32D2"/>
    <w:lvl w:ilvl="0">
      <w:start w:val="1"/>
      <w:numFmt w:val="decimal"/>
      <w:lvlText w:val="%1."/>
      <w:lvlJc w:val="left"/>
      <w:pPr>
        <w:ind w:left="89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14">
    <w:nsid w:val="42F330FC"/>
    <w:multiLevelType w:val="multilevel"/>
    <w:tmpl w:val="DC22A198"/>
    <w:lvl w:ilvl="0">
      <w:start w:val="1"/>
      <w:numFmt w:val="decimal"/>
      <w:lvlText w:val="%1"/>
      <w:lvlJc w:val="left"/>
      <w:pPr>
        <w:ind w:left="890" w:hanging="360"/>
      </w:pPr>
      <w:rPr>
        <w:lang w:val="en-US"/>
      </w:r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15">
    <w:nsid w:val="47D15BF8"/>
    <w:multiLevelType w:val="multilevel"/>
    <w:tmpl w:val="186AF878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16">
    <w:nsid w:val="48325CC1"/>
    <w:multiLevelType w:val="multilevel"/>
    <w:tmpl w:val="337EC1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D8B093C"/>
    <w:multiLevelType w:val="multilevel"/>
    <w:tmpl w:val="CE86987C"/>
    <w:styleLink w:val="WWOutlineListStyle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18">
    <w:nsid w:val="4E002116"/>
    <w:multiLevelType w:val="multilevel"/>
    <w:tmpl w:val="F17EFA8E"/>
    <w:lvl w:ilvl="0">
      <w:start w:val="1"/>
      <w:numFmt w:val="decimal"/>
      <w:lvlText w:val="%1."/>
      <w:lvlJc w:val="left"/>
      <w:pPr>
        <w:ind w:left="89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19">
    <w:nsid w:val="4F36146C"/>
    <w:multiLevelType w:val="multilevel"/>
    <w:tmpl w:val="5934776E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20">
    <w:nsid w:val="514D3D7F"/>
    <w:multiLevelType w:val="multilevel"/>
    <w:tmpl w:val="CF6AC06C"/>
    <w:lvl w:ilvl="0">
      <w:start w:val="1"/>
      <w:numFmt w:val="decimal"/>
      <w:lvlText w:val="%1."/>
      <w:lvlJc w:val="left"/>
      <w:pPr>
        <w:ind w:left="89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21">
    <w:nsid w:val="515B5955"/>
    <w:multiLevelType w:val="multilevel"/>
    <w:tmpl w:val="B91CE1BE"/>
    <w:lvl w:ilvl="0">
      <w:start w:val="1"/>
      <w:numFmt w:val="decimal"/>
      <w:lvlText w:val="%1."/>
      <w:lvlJc w:val="left"/>
      <w:pPr>
        <w:ind w:left="89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22">
    <w:nsid w:val="54C25A16"/>
    <w:multiLevelType w:val="multilevel"/>
    <w:tmpl w:val="6F54441E"/>
    <w:lvl w:ilvl="0">
      <w:start w:val="1"/>
      <w:numFmt w:val="decimal"/>
      <w:lvlText w:val="%1."/>
      <w:lvlJc w:val="left"/>
      <w:pPr>
        <w:ind w:left="89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23">
    <w:nsid w:val="578711E8"/>
    <w:multiLevelType w:val="multilevel"/>
    <w:tmpl w:val="5E1026DE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24">
    <w:nsid w:val="5BF3370C"/>
    <w:multiLevelType w:val="multilevel"/>
    <w:tmpl w:val="28CA30F2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25">
    <w:nsid w:val="5EE41404"/>
    <w:multiLevelType w:val="multilevel"/>
    <w:tmpl w:val="1AE8BE58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26">
    <w:nsid w:val="5F837F3E"/>
    <w:multiLevelType w:val="multilevel"/>
    <w:tmpl w:val="79566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7">
    <w:nsid w:val="5FA17952"/>
    <w:multiLevelType w:val="multilevel"/>
    <w:tmpl w:val="1332ECB4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28">
    <w:nsid w:val="62761645"/>
    <w:multiLevelType w:val="multilevel"/>
    <w:tmpl w:val="FAFEAC86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29">
    <w:nsid w:val="64EE4FA5"/>
    <w:multiLevelType w:val="multilevel"/>
    <w:tmpl w:val="7B6422EA"/>
    <w:lvl w:ilvl="0">
      <w:start w:val="1"/>
      <w:numFmt w:val="decimal"/>
      <w:lvlText w:val="%1."/>
      <w:lvlJc w:val="left"/>
      <w:pPr>
        <w:ind w:left="89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30">
    <w:nsid w:val="6D437C80"/>
    <w:multiLevelType w:val="multilevel"/>
    <w:tmpl w:val="F6C6B008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31">
    <w:nsid w:val="77B70592"/>
    <w:multiLevelType w:val="multilevel"/>
    <w:tmpl w:val="BA1E92D0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32">
    <w:nsid w:val="79F205CE"/>
    <w:multiLevelType w:val="multilevel"/>
    <w:tmpl w:val="ACF6D1FE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33">
    <w:nsid w:val="7FC15CC0"/>
    <w:multiLevelType w:val="multilevel"/>
    <w:tmpl w:val="1870E664"/>
    <w:lvl w:ilvl="0">
      <w:start w:val="1"/>
      <w:numFmt w:val="decimal"/>
      <w:lvlText w:val="%1."/>
      <w:lvlJc w:val="left"/>
      <w:pPr>
        <w:ind w:left="89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6"/>
  </w:num>
  <w:num w:numId="5">
    <w:abstractNumId w:val="25"/>
  </w:num>
  <w:num w:numId="6">
    <w:abstractNumId w:val="5"/>
  </w:num>
  <w:num w:numId="7">
    <w:abstractNumId w:val="13"/>
  </w:num>
  <w:num w:numId="8">
    <w:abstractNumId w:val="33"/>
  </w:num>
  <w:num w:numId="9">
    <w:abstractNumId w:val="20"/>
  </w:num>
  <w:num w:numId="10">
    <w:abstractNumId w:val="22"/>
  </w:num>
  <w:num w:numId="11">
    <w:abstractNumId w:val="18"/>
  </w:num>
  <w:num w:numId="12">
    <w:abstractNumId w:val="1"/>
  </w:num>
  <w:num w:numId="13">
    <w:abstractNumId w:val="6"/>
  </w:num>
  <w:num w:numId="14">
    <w:abstractNumId w:val="10"/>
  </w:num>
  <w:num w:numId="15">
    <w:abstractNumId w:val="21"/>
  </w:num>
  <w:num w:numId="16">
    <w:abstractNumId w:val="9"/>
  </w:num>
  <w:num w:numId="17">
    <w:abstractNumId w:val="29"/>
  </w:num>
  <w:num w:numId="18">
    <w:abstractNumId w:val="30"/>
  </w:num>
  <w:num w:numId="19">
    <w:abstractNumId w:val="3"/>
  </w:num>
  <w:num w:numId="20">
    <w:abstractNumId w:val="31"/>
  </w:num>
  <w:num w:numId="21">
    <w:abstractNumId w:val="7"/>
  </w:num>
  <w:num w:numId="22">
    <w:abstractNumId w:val="26"/>
  </w:num>
  <w:num w:numId="23">
    <w:abstractNumId w:val="12"/>
    <w:lvlOverride w:ilvl="0">
      <w:startOverride w:val="1"/>
    </w:lvlOverride>
  </w:num>
  <w:num w:numId="24">
    <w:abstractNumId w:val="27"/>
  </w:num>
  <w:num w:numId="25">
    <w:abstractNumId w:val="19"/>
  </w:num>
  <w:num w:numId="26">
    <w:abstractNumId w:val="8"/>
  </w:num>
  <w:num w:numId="27">
    <w:abstractNumId w:val="32"/>
  </w:num>
  <w:num w:numId="28">
    <w:abstractNumId w:val="23"/>
  </w:num>
  <w:num w:numId="29">
    <w:abstractNumId w:val="0"/>
  </w:num>
  <w:num w:numId="30">
    <w:abstractNumId w:val="4"/>
  </w:num>
  <w:num w:numId="31">
    <w:abstractNumId w:val="15"/>
  </w:num>
  <w:num w:numId="32">
    <w:abstractNumId w:val="28"/>
  </w:num>
  <w:num w:numId="33">
    <w:abstractNumId w:val="24"/>
  </w:num>
  <w:num w:numId="34">
    <w:abstractNumId w:val="2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7CC3"/>
    <w:rsid w:val="00343B84"/>
    <w:rsid w:val="003C1743"/>
    <w:rsid w:val="00436DE3"/>
    <w:rsid w:val="005D34F7"/>
    <w:rsid w:val="007D22C5"/>
    <w:rsid w:val="008773D1"/>
    <w:rsid w:val="00974536"/>
    <w:rsid w:val="00D10EA4"/>
    <w:rsid w:val="00DE7CC3"/>
    <w:rsid w:val="00E83E48"/>
    <w:rsid w:val="00F80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C3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Heading"/>
    <w:next w:val="Textbody"/>
    <w:link w:val="12"/>
    <w:rsid w:val="00DE7CC3"/>
    <w:pPr>
      <w:outlineLvl w:val="0"/>
    </w:pPr>
    <w:rPr>
      <w:rFonts w:ascii="Times New Roman" w:hAnsi="Times New Roman"/>
      <w:b/>
      <w:bCs/>
      <w:sz w:val="48"/>
      <w:szCs w:val="48"/>
    </w:rPr>
  </w:style>
  <w:style w:type="paragraph" w:styleId="2">
    <w:name w:val="heading 2"/>
    <w:basedOn w:val="a"/>
    <w:next w:val="a"/>
    <w:link w:val="210"/>
    <w:uiPriority w:val="9"/>
    <w:semiHidden/>
    <w:unhideWhenUsed/>
    <w:qFormat/>
    <w:rsid w:val="00DE7C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rsid w:val="00DE7CC3"/>
    <w:rPr>
      <w:rFonts w:ascii="Times New Roman" w:eastAsia="Arial" w:hAnsi="Times New Roman" w:cs="Arial"/>
      <w:b/>
      <w:bCs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DE7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numbering" w:customStyle="1" w:styleId="WWOutlineListStyle">
    <w:name w:val="WW_OutlineListStyle"/>
    <w:basedOn w:val="a2"/>
    <w:rsid w:val="00DE7CC3"/>
    <w:pPr>
      <w:numPr>
        <w:numId w:val="1"/>
      </w:numPr>
    </w:pPr>
  </w:style>
  <w:style w:type="paragraph" w:customStyle="1" w:styleId="Standard">
    <w:name w:val="Standard"/>
    <w:rsid w:val="00DE7CC3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3"/>
    <w:next w:val="13"/>
    <w:rsid w:val="00DE7CC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"/>
      <w:sz w:val="32"/>
      <w:szCs w:val="32"/>
    </w:rPr>
  </w:style>
  <w:style w:type="paragraph" w:customStyle="1" w:styleId="21">
    <w:name w:val="Заголовок 21"/>
    <w:basedOn w:val="13"/>
    <w:next w:val="13"/>
    <w:rsid w:val="00DE7CC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customStyle="1" w:styleId="31">
    <w:name w:val="Заголовок 31"/>
    <w:basedOn w:val="13"/>
    <w:next w:val="13"/>
    <w:rsid w:val="00DE7CC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">
    <w:name w:val="Заголовок 41"/>
    <w:basedOn w:val="13"/>
    <w:next w:val="13"/>
    <w:rsid w:val="00DE7CC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customStyle="1" w:styleId="51">
    <w:name w:val="Заголовок 51"/>
    <w:basedOn w:val="13"/>
    <w:next w:val="13"/>
    <w:rsid w:val="00DE7CC3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customStyle="1" w:styleId="61">
    <w:name w:val="Заголовок 61"/>
    <w:basedOn w:val="13"/>
    <w:next w:val="13"/>
    <w:rsid w:val="00DE7CC3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customStyle="1" w:styleId="71">
    <w:name w:val="Заголовок 71"/>
    <w:basedOn w:val="13"/>
    <w:next w:val="13"/>
    <w:rsid w:val="00DE7CC3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customStyle="1" w:styleId="81">
    <w:name w:val="Заголовок 81"/>
    <w:basedOn w:val="13"/>
    <w:next w:val="13"/>
    <w:rsid w:val="00DE7CC3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customStyle="1" w:styleId="91">
    <w:name w:val="Заголовок 91"/>
    <w:basedOn w:val="13"/>
    <w:next w:val="13"/>
    <w:rsid w:val="00DE7CC3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paragraph" w:customStyle="1" w:styleId="13">
    <w:name w:val="Обычный1"/>
    <w:rsid w:val="00DE7CC3"/>
    <w:pPr>
      <w:suppressAutoHyphens/>
      <w:autoSpaceDN w:val="0"/>
      <w:spacing w:after="0" w:line="360" w:lineRule="auto"/>
      <w:ind w:firstLine="170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a3">
    <w:name w:val="Маркированный"/>
    <w:basedOn w:val="13"/>
    <w:rsid w:val="00DE7CC3"/>
    <w:pPr>
      <w:tabs>
        <w:tab w:val="left" w:pos="360"/>
      </w:tabs>
      <w:ind w:firstLine="567"/>
    </w:pPr>
    <w:rPr>
      <w:sz w:val="28"/>
      <w:szCs w:val="28"/>
    </w:rPr>
  </w:style>
  <w:style w:type="paragraph" w:customStyle="1" w:styleId="a4">
    <w:name w:val="Формула"/>
    <w:basedOn w:val="13"/>
    <w:rsid w:val="00DE7CC3"/>
    <w:pPr>
      <w:spacing w:before="100" w:after="100"/>
      <w:ind w:firstLine="708"/>
      <w:jc w:val="center"/>
    </w:pPr>
    <w:rPr>
      <w:sz w:val="28"/>
      <w:szCs w:val="20"/>
    </w:rPr>
  </w:style>
  <w:style w:type="paragraph" w:customStyle="1" w:styleId="14">
    <w:name w:val="Название объекта1"/>
    <w:basedOn w:val="13"/>
    <w:next w:val="13"/>
    <w:rsid w:val="00DE7CC3"/>
    <w:pPr>
      <w:jc w:val="center"/>
    </w:pPr>
    <w:rPr>
      <w:szCs w:val="20"/>
    </w:rPr>
  </w:style>
  <w:style w:type="paragraph" w:customStyle="1" w:styleId="510">
    <w:name w:val="Оглавление 51"/>
    <w:basedOn w:val="13"/>
    <w:next w:val="13"/>
    <w:autoRedefine/>
    <w:rsid w:val="00DE7CC3"/>
    <w:pPr>
      <w:ind w:left="720" w:firstLine="0"/>
    </w:pPr>
    <w:rPr>
      <w:rFonts w:ascii="Calibri" w:hAnsi="Calibri" w:cs="Calibri"/>
      <w:sz w:val="20"/>
      <w:szCs w:val="20"/>
    </w:rPr>
  </w:style>
  <w:style w:type="paragraph" w:customStyle="1" w:styleId="15">
    <w:name w:val="Обычный (веб)1"/>
    <w:basedOn w:val="13"/>
    <w:rsid w:val="00DE7CC3"/>
    <w:pPr>
      <w:spacing w:before="100" w:after="100"/>
    </w:pPr>
  </w:style>
  <w:style w:type="paragraph" w:customStyle="1" w:styleId="a5">
    <w:name w:val="Формула в тексте"/>
    <w:basedOn w:val="13"/>
    <w:next w:val="13"/>
    <w:rsid w:val="00DE7CC3"/>
    <w:pPr>
      <w:spacing w:before="40" w:after="40"/>
      <w:jc w:val="center"/>
    </w:pPr>
    <w:rPr>
      <w:sz w:val="26"/>
      <w:szCs w:val="20"/>
    </w:rPr>
  </w:style>
  <w:style w:type="paragraph" w:customStyle="1" w:styleId="16">
    <w:name w:val="Нижний колонтитул1"/>
    <w:basedOn w:val="13"/>
    <w:rsid w:val="00DE7CC3"/>
    <w:pPr>
      <w:tabs>
        <w:tab w:val="center" w:pos="4677"/>
        <w:tab w:val="right" w:pos="9355"/>
      </w:tabs>
    </w:pPr>
  </w:style>
  <w:style w:type="paragraph" w:customStyle="1" w:styleId="17">
    <w:name w:val="Без интервала1"/>
    <w:rsid w:val="00DE7CC3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8">
    <w:name w:val="Текст выноски1"/>
    <w:basedOn w:val="13"/>
    <w:rsid w:val="00DE7CC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19">
    <w:name w:val="Текст сноски1"/>
    <w:basedOn w:val="13"/>
    <w:rsid w:val="00DE7CC3"/>
    <w:pPr>
      <w:spacing w:line="240" w:lineRule="auto"/>
    </w:pPr>
    <w:rPr>
      <w:sz w:val="20"/>
      <w:szCs w:val="20"/>
    </w:rPr>
  </w:style>
  <w:style w:type="paragraph" w:customStyle="1" w:styleId="1a">
    <w:name w:val="Название1"/>
    <w:basedOn w:val="13"/>
    <w:next w:val="13"/>
    <w:rsid w:val="00DE7CC3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paragraph" w:customStyle="1" w:styleId="1b">
    <w:name w:val="Подзаголовок1"/>
    <w:basedOn w:val="13"/>
    <w:next w:val="13"/>
    <w:rsid w:val="00DE7CC3"/>
    <w:pPr>
      <w:spacing w:before="120"/>
    </w:pPr>
    <w:rPr>
      <w:b/>
      <w:iCs/>
      <w:spacing w:val="15"/>
      <w:u w:val="single"/>
    </w:rPr>
  </w:style>
  <w:style w:type="paragraph" w:customStyle="1" w:styleId="1">
    <w:name w:val="Заголовок оглавления1"/>
    <w:basedOn w:val="11"/>
    <w:next w:val="13"/>
    <w:rsid w:val="00DE7CC3"/>
    <w:pPr>
      <w:numPr>
        <w:numId w:val="2"/>
      </w:numPr>
    </w:pPr>
    <w:rPr>
      <w:rFonts w:cs="Times New Roman"/>
    </w:rPr>
  </w:style>
  <w:style w:type="paragraph" w:customStyle="1" w:styleId="110">
    <w:name w:val="Оглавление 11"/>
    <w:basedOn w:val="13"/>
    <w:next w:val="13"/>
    <w:autoRedefine/>
    <w:rsid w:val="00DE7CC3"/>
    <w:pPr>
      <w:tabs>
        <w:tab w:val="right" w:leader="dot" w:pos="10195"/>
      </w:tabs>
    </w:pPr>
    <w:rPr>
      <w:bCs/>
      <w:sz w:val="28"/>
    </w:rPr>
  </w:style>
  <w:style w:type="paragraph" w:customStyle="1" w:styleId="211">
    <w:name w:val="Оглавление 21"/>
    <w:basedOn w:val="13"/>
    <w:next w:val="13"/>
    <w:autoRedefine/>
    <w:rsid w:val="00DE7CC3"/>
    <w:rPr>
      <w:rFonts w:cs="Calibri"/>
      <w:bCs/>
      <w:sz w:val="28"/>
      <w:szCs w:val="20"/>
    </w:rPr>
  </w:style>
  <w:style w:type="paragraph" w:customStyle="1" w:styleId="1c">
    <w:name w:val="Абзац списка1"/>
    <w:basedOn w:val="13"/>
    <w:rsid w:val="00DE7CC3"/>
    <w:pPr>
      <w:ind w:left="720" w:firstLine="0"/>
    </w:pPr>
  </w:style>
  <w:style w:type="paragraph" w:customStyle="1" w:styleId="a6">
    <w:name w:val="Надпись"/>
    <w:basedOn w:val="13"/>
    <w:rsid w:val="00DE7CC3"/>
    <w:pPr>
      <w:ind w:firstLine="0"/>
      <w:jc w:val="center"/>
    </w:pPr>
  </w:style>
  <w:style w:type="paragraph" w:customStyle="1" w:styleId="310">
    <w:name w:val="Оглавление 31"/>
    <w:basedOn w:val="13"/>
    <w:next w:val="13"/>
    <w:autoRedefine/>
    <w:rsid w:val="00DE7CC3"/>
    <w:pPr>
      <w:ind w:left="240" w:firstLine="0"/>
    </w:pPr>
    <w:rPr>
      <w:rFonts w:ascii="Calibri" w:hAnsi="Calibri" w:cs="Calibri"/>
      <w:sz w:val="20"/>
      <w:szCs w:val="20"/>
    </w:rPr>
  </w:style>
  <w:style w:type="paragraph" w:customStyle="1" w:styleId="1d">
    <w:name w:val="Основной текст1"/>
    <w:basedOn w:val="13"/>
    <w:rsid w:val="00DE7CC3"/>
    <w:pPr>
      <w:spacing w:line="240" w:lineRule="auto"/>
      <w:ind w:firstLine="0"/>
    </w:pPr>
    <w:rPr>
      <w:szCs w:val="20"/>
      <w:lang w:val="ru-RU" w:eastAsia="ru-RU" w:bidi="ar-SA"/>
    </w:rPr>
  </w:style>
  <w:style w:type="paragraph" w:customStyle="1" w:styleId="1e">
    <w:name w:val="Верхний колонтитул1"/>
    <w:basedOn w:val="13"/>
    <w:rsid w:val="00DE7CC3"/>
    <w:pPr>
      <w:tabs>
        <w:tab w:val="center" w:pos="4677"/>
        <w:tab w:val="right" w:pos="9355"/>
      </w:tabs>
      <w:spacing w:line="240" w:lineRule="auto"/>
    </w:pPr>
  </w:style>
  <w:style w:type="paragraph" w:customStyle="1" w:styleId="1f">
    <w:name w:val="Основной текст с отступом1"/>
    <w:basedOn w:val="13"/>
    <w:rsid w:val="00DE7CC3"/>
    <w:pPr>
      <w:spacing w:after="120"/>
      <w:ind w:left="283" w:firstLine="709"/>
    </w:pPr>
    <w:rPr>
      <w:lang w:val="ru-RU" w:eastAsia="ru-RU" w:bidi="ar-SA"/>
    </w:rPr>
  </w:style>
  <w:style w:type="paragraph" w:customStyle="1" w:styleId="212">
    <w:name w:val="Основной текст с отступом 21"/>
    <w:basedOn w:val="13"/>
    <w:rsid w:val="00DE7CC3"/>
    <w:pPr>
      <w:spacing w:after="120" w:line="480" w:lineRule="auto"/>
      <w:ind w:left="283" w:firstLine="709"/>
    </w:pPr>
    <w:rPr>
      <w:lang w:val="ru-RU" w:eastAsia="ru-RU" w:bidi="ar-SA"/>
    </w:rPr>
  </w:style>
  <w:style w:type="paragraph" w:customStyle="1" w:styleId="311">
    <w:name w:val="Основной текст с отступом 31"/>
    <w:basedOn w:val="13"/>
    <w:rsid w:val="00DE7CC3"/>
    <w:pPr>
      <w:spacing w:after="120"/>
      <w:ind w:left="283" w:firstLine="709"/>
    </w:pPr>
    <w:rPr>
      <w:sz w:val="16"/>
      <w:szCs w:val="16"/>
      <w:lang w:val="ru-RU" w:eastAsia="ru-RU" w:bidi="ar-SA"/>
    </w:rPr>
  </w:style>
  <w:style w:type="paragraph" w:customStyle="1" w:styleId="a7">
    <w:name w:val="Диплом"/>
    <w:basedOn w:val="1d"/>
    <w:rsid w:val="00DE7CC3"/>
    <w:pPr>
      <w:spacing w:after="120" w:line="360" w:lineRule="auto"/>
      <w:ind w:firstLine="720"/>
    </w:pPr>
  </w:style>
  <w:style w:type="paragraph" w:customStyle="1" w:styleId="a8">
    <w:name w:val="Основной текст диплома"/>
    <w:basedOn w:val="13"/>
    <w:rsid w:val="00DE7CC3"/>
    <w:pPr>
      <w:spacing w:before="100" w:after="100"/>
      <w:ind w:firstLine="708"/>
    </w:pPr>
    <w:rPr>
      <w:sz w:val="28"/>
      <w:szCs w:val="20"/>
      <w:lang w:val="ru-RU" w:eastAsia="ru-RU" w:bidi="ar-SA"/>
    </w:rPr>
  </w:style>
  <w:style w:type="paragraph" w:customStyle="1" w:styleId="a9">
    <w:name w:val="Формулы"/>
    <w:basedOn w:val="a8"/>
    <w:next w:val="a8"/>
    <w:rsid w:val="00DE7CC3"/>
    <w:pPr>
      <w:jc w:val="center"/>
    </w:pPr>
  </w:style>
  <w:style w:type="paragraph" w:customStyle="1" w:styleId="aa">
    <w:name w:val="Основной"/>
    <w:basedOn w:val="13"/>
    <w:rsid w:val="00DE7CC3"/>
    <w:pPr>
      <w:ind w:firstLine="709"/>
    </w:pPr>
    <w:rPr>
      <w:lang w:val="ru-RU" w:eastAsia="ru-RU" w:bidi="ar-SA"/>
    </w:rPr>
  </w:style>
  <w:style w:type="paragraph" w:customStyle="1" w:styleId="Aeieii">
    <w:name w:val="Aeieii"/>
    <w:basedOn w:val="1d"/>
    <w:rsid w:val="00DE7CC3"/>
    <w:pPr>
      <w:overflowPunct w:val="0"/>
      <w:autoSpaceDE w:val="0"/>
      <w:spacing w:after="120" w:line="360" w:lineRule="auto"/>
      <w:ind w:firstLine="720"/>
    </w:pPr>
    <w:rPr>
      <w:kern w:val="3"/>
    </w:rPr>
  </w:style>
  <w:style w:type="paragraph" w:customStyle="1" w:styleId="ab">
    <w:name w:val="список_дефис"/>
    <w:basedOn w:val="13"/>
    <w:rsid w:val="00DE7CC3"/>
    <w:pPr>
      <w:tabs>
        <w:tab w:val="left" w:pos="1069"/>
      </w:tabs>
      <w:ind w:left="284" w:firstLine="425"/>
    </w:pPr>
    <w:rPr>
      <w:rFonts w:ascii="Bookman Old Style" w:hAnsi="Bookman Old Style" w:cs="Arial"/>
      <w:sz w:val="28"/>
      <w:szCs w:val="20"/>
      <w:lang w:val="ru-RU" w:eastAsia="ru-RU" w:bidi="ar-SA"/>
    </w:rPr>
  </w:style>
  <w:style w:type="paragraph" w:customStyle="1" w:styleId="ac">
    <w:name w:val="Текст в таблице"/>
    <w:basedOn w:val="13"/>
    <w:rsid w:val="00DE7CC3"/>
    <w:pPr>
      <w:ind w:firstLine="709"/>
      <w:jc w:val="center"/>
    </w:pPr>
    <w:rPr>
      <w:szCs w:val="20"/>
      <w:lang w:val="ru-RU" w:eastAsia="ru-RU" w:bidi="ar-SA"/>
    </w:rPr>
  </w:style>
  <w:style w:type="paragraph" w:customStyle="1" w:styleId="ad">
    <w:name w:val="Подпись к таблице"/>
    <w:basedOn w:val="13"/>
    <w:rsid w:val="00DE7CC3"/>
    <w:pPr>
      <w:spacing w:before="80" w:after="60"/>
      <w:ind w:firstLine="284"/>
      <w:jc w:val="right"/>
    </w:pPr>
    <w:rPr>
      <w:szCs w:val="20"/>
      <w:lang w:val="ru-RU" w:eastAsia="ru-RU" w:bidi="ar-SA"/>
    </w:rPr>
  </w:style>
  <w:style w:type="paragraph" w:customStyle="1" w:styleId="ae">
    <w:name w:val="библиография"/>
    <w:basedOn w:val="13"/>
    <w:rsid w:val="00DE7CC3"/>
    <w:pPr>
      <w:tabs>
        <w:tab w:val="left" w:pos="540"/>
        <w:tab w:val="left" w:pos="720"/>
      </w:tabs>
      <w:spacing w:line="240" w:lineRule="auto"/>
      <w:ind w:left="540" w:hanging="540"/>
    </w:pPr>
    <w:rPr>
      <w:lang w:val="ru-RU" w:eastAsia="ru-RU" w:bidi="ar-SA"/>
    </w:rPr>
  </w:style>
  <w:style w:type="paragraph" w:customStyle="1" w:styleId="410">
    <w:name w:val="Оглавление 41"/>
    <w:basedOn w:val="13"/>
    <w:next w:val="13"/>
    <w:autoRedefine/>
    <w:rsid w:val="00DE7CC3"/>
    <w:pPr>
      <w:ind w:left="480" w:firstLine="0"/>
    </w:pPr>
    <w:rPr>
      <w:rFonts w:ascii="Calibri" w:hAnsi="Calibri" w:cs="Calibri"/>
      <w:sz w:val="20"/>
      <w:szCs w:val="20"/>
    </w:rPr>
  </w:style>
  <w:style w:type="paragraph" w:customStyle="1" w:styleId="610">
    <w:name w:val="Оглавление 61"/>
    <w:basedOn w:val="13"/>
    <w:next w:val="13"/>
    <w:autoRedefine/>
    <w:rsid w:val="00DE7CC3"/>
    <w:pPr>
      <w:ind w:left="960" w:firstLine="0"/>
    </w:pPr>
    <w:rPr>
      <w:rFonts w:ascii="Calibri" w:hAnsi="Calibri" w:cs="Calibri"/>
      <w:sz w:val="20"/>
      <w:szCs w:val="20"/>
    </w:rPr>
  </w:style>
  <w:style w:type="paragraph" w:customStyle="1" w:styleId="710">
    <w:name w:val="Оглавление 71"/>
    <w:basedOn w:val="13"/>
    <w:next w:val="13"/>
    <w:autoRedefine/>
    <w:rsid w:val="00DE7CC3"/>
    <w:pPr>
      <w:ind w:left="1200" w:firstLine="0"/>
    </w:pPr>
    <w:rPr>
      <w:rFonts w:ascii="Calibri" w:hAnsi="Calibri" w:cs="Calibri"/>
      <w:sz w:val="20"/>
      <w:szCs w:val="20"/>
    </w:rPr>
  </w:style>
  <w:style w:type="paragraph" w:customStyle="1" w:styleId="810">
    <w:name w:val="Оглавление 81"/>
    <w:basedOn w:val="13"/>
    <w:next w:val="13"/>
    <w:autoRedefine/>
    <w:rsid w:val="00DE7CC3"/>
    <w:pPr>
      <w:ind w:left="1440" w:firstLine="0"/>
    </w:pPr>
    <w:rPr>
      <w:rFonts w:ascii="Calibri" w:hAnsi="Calibri" w:cs="Calibri"/>
      <w:sz w:val="20"/>
      <w:szCs w:val="20"/>
    </w:rPr>
  </w:style>
  <w:style w:type="paragraph" w:customStyle="1" w:styleId="910">
    <w:name w:val="Оглавление 91"/>
    <w:basedOn w:val="13"/>
    <w:next w:val="13"/>
    <w:autoRedefine/>
    <w:rsid w:val="00DE7CC3"/>
    <w:pPr>
      <w:ind w:left="1680" w:firstLine="0"/>
    </w:pPr>
    <w:rPr>
      <w:rFonts w:ascii="Calibri" w:hAnsi="Calibri" w:cs="Calibri"/>
      <w:sz w:val="20"/>
      <w:szCs w:val="20"/>
    </w:rPr>
  </w:style>
  <w:style w:type="paragraph" w:customStyle="1" w:styleId="1f0">
    <w:name w:val="ПсевдоЗаголовок 1"/>
    <w:basedOn w:val="13"/>
    <w:rsid w:val="00DE7CC3"/>
    <w:pPr>
      <w:spacing w:before="240" w:after="60"/>
    </w:pPr>
    <w:rPr>
      <w:rFonts w:ascii="Arial" w:hAnsi="Arial" w:cs="Arial"/>
      <w:b/>
      <w:caps/>
      <w:sz w:val="32"/>
      <w:szCs w:val="32"/>
      <w:lang w:val="ru-RU"/>
    </w:rPr>
  </w:style>
  <w:style w:type="paragraph" w:styleId="af">
    <w:name w:val="footer"/>
    <w:basedOn w:val="Standard"/>
    <w:link w:val="af0"/>
    <w:rsid w:val="00DE7CC3"/>
    <w:pPr>
      <w:suppressLineNumbers/>
      <w:tabs>
        <w:tab w:val="center" w:pos="4819"/>
        <w:tab w:val="right" w:pos="9638"/>
      </w:tabs>
    </w:pPr>
  </w:style>
  <w:style w:type="character" w:customStyle="1" w:styleId="af0">
    <w:name w:val="Нижний колонтитул Знак"/>
    <w:basedOn w:val="a0"/>
    <w:link w:val="af"/>
    <w:rsid w:val="00DE7C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extbody">
    <w:name w:val="Text body"/>
    <w:basedOn w:val="Standard"/>
    <w:rsid w:val="00DE7CC3"/>
    <w:pPr>
      <w:spacing w:after="120"/>
    </w:pPr>
  </w:style>
  <w:style w:type="paragraph" w:customStyle="1" w:styleId="Framecontents">
    <w:name w:val="Frame contents"/>
    <w:basedOn w:val="Textbody"/>
    <w:rsid w:val="00DE7CC3"/>
  </w:style>
  <w:style w:type="paragraph" w:customStyle="1" w:styleId="TableContents">
    <w:name w:val="Table Contents"/>
    <w:basedOn w:val="Standard"/>
    <w:rsid w:val="00DE7CC3"/>
    <w:pPr>
      <w:suppressLineNumbers/>
    </w:pPr>
  </w:style>
  <w:style w:type="paragraph" w:customStyle="1" w:styleId="Heading">
    <w:name w:val="Heading"/>
    <w:basedOn w:val="Standard"/>
    <w:next w:val="Textbody"/>
    <w:rsid w:val="00DE7CC3"/>
    <w:pPr>
      <w:keepNext/>
      <w:spacing w:before="240" w:after="283"/>
    </w:pPr>
    <w:rPr>
      <w:rFonts w:ascii="Arial" w:eastAsia="Arial" w:hAnsi="Arial" w:cs="Arial"/>
      <w:sz w:val="28"/>
      <w:szCs w:val="28"/>
    </w:rPr>
  </w:style>
  <w:style w:type="paragraph" w:customStyle="1" w:styleId="TableHeading">
    <w:name w:val="Table Heading"/>
    <w:basedOn w:val="TableContents"/>
    <w:rsid w:val="00DE7CC3"/>
    <w:pPr>
      <w:jc w:val="center"/>
    </w:pPr>
    <w:rPr>
      <w:b/>
      <w:bCs/>
    </w:rPr>
  </w:style>
  <w:style w:type="character" w:customStyle="1" w:styleId="1f1">
    <w:name w:val="Основной шрифт абзаца1"/>
    <w:rsid w:val="00DE7CC3"/>
  </w:style>
  <w:style w:type="character" w:customStyle="1" w:styleId="3">
    <w:name w:val="Заголовок 3 Знак"/>
    <w:basedOn w:val="1f1"/>
    <w:rsid w:val="00DE7CC3"/>
    <w:rPr>
      <w:rFonts w:ascii="Arial" w:eastAsia="Times New Roman" w:hAnsi="Arial" w:cs="Arial"/>
      <w:b/>
      <w:bCs/>
      <w:sz w:val="26"/>
      <w:szCs w:val="26"/>
      <w:lang w:val="en-US" w:eastAsia="en-US" w:bidi="en-US"/>
    </w:rPr>
  </w:style>
  <w:style w:type="character" w:customStyle="1" w:styleId="4">
    <w:name w:val="Заголовок 4 Знак"/>
    <w:basedOn w:val="1f1"/>
    <w:rsid w:val="00DE7CC3"/>
    <w:rPr>
      <w:rFonts w:ascii="Arial" w:eastAsia="Times New Roman" w:hAnsi="Arial"/>
      <w:b/>
      <w:bCs/>
      <w:sz w:val="24"/>
      <w:szCs w:val="28"/>
      <w:lang w:val="en-US" w:eastAsia="en-US" w:bidi="en-US"/>
    </w:rPr>
  </w:style>
  <w:style w:type="character" w:customStyle="1" w:styleId="5">
    <w:name w:val="Заголовок 5 Знак"/>
    <w:basedOn w:val="1f1"/>
    <w:rsid w:val="00DE7CC3"/>
    <w:rPr>
      <w:rFonts w:ascii="Calibri" w:eastAsia="Times New Roman" w:hAnsi="Calibri" w:cs="Times New Roman"/>
      <w:b/>
      <w:bCs/>
      <w:i/>
      <w:iCs/>
      <w:sz w:val="26"/>
      <w:szCs w:val="26"/>
      <w:lang w:val="en-US" w:eastAsia="en-US" w:bidi="en-US"/>
    </w:rPr>
  </w:style>
  <w:style w:type="character" w:customStyle="1" w:styleId="6">
    <w:name w:val="Заголовок 6 Знак"/>
    <w:basedOn w:val="1f1"/>
    <w:rsid w:val="00DE7CC3"/>
    <w:rPr>
      <w:rFonts w:ascii="Calibri" w:eastAsia="Times New Roman" w:hAnsi="Calibri" w:cs="Times New Roman"/>
      <w:b/>
      <w:bCs/>
      <w:sz w:val="22"/>
      <w:szCs w:val="22"/>
      <w:lang w:val="en-US" w:eastAsia="en-US" w:bidi="en-US"/>
    </w:rPr>
  </w:style>
  <w:style w:type="character" w:customStyle="1" w:styleId="7">
    <w:name w:val="Заголовок 7 Знак"/>
    <w:basedOn w:val="1f1"/>
    <w:rsid w:val="00DE7CC3"/>
    <w:rPr>
      <w:rFonts w:ascii="Calibri" w:eastAsia="Times New Roman" w:hAnsi="Calibri" w:cs="Times New Roman"/>
      <w:sz w:val="24"/>
      <w:szCs w:val="24"/>
      <w:lang w:val="en-US" w:eastAsia="en-US" w:bidi="en-US"/>
    </w:rPr>
  </w:style>
  <w:style w:type="character" w:customStyle="1" w:styleId="8">
    <w:name w:val="Заголовок 8 Знак"/>
    <w:basedOn w:val="1f1"/>
    <w:rsid w:val="00DE7CC3"/>
    <w:rPr>
      <w:rFonts w:ascii="Calibri" w:eastAsia="Times New Roman" w:hAnsi="Calibri" w:cs="Times New Roman"/>
      <w:i/>
      <w:iCs/>
      <w:sz w:val="24"/>
      <w:szCs w:val="24"/>
      <w:lang w:val="en-US" w:eastAsia="en-US" w:bidi="en-US"/>
    </w:rPr>
  </w:style>
  <w:style w:type="character" w:customStyle="1" w:styleId="9">
    <w:name w:val="Заголовок 9 Знак"/>
    <w:basedOn w:val="1f1"/>
    <w:rsid w:val="00DE7CC3"/>
    <w:rPr>
      <w:rFonts w:ascii="Cambria" w:eastAsia="Times New Roman" w:hAnsi="Cambria" w:cs="Times New Roman"/>
      <w:sz w:val="22"/>
      <w:szCs w:val="22"/>
      <w:lang w:val="en-US" w:eastAsia="en-US" w:bidi="en-US"/>
    </w:rPr>
  </w:style>
  <w:style w:type="character" w:customStyle="1" w:styleId="af1">
    <w:name w:val="Обозначение в формуле"/>
    <w:basedOn w:val="1f1"/>
    <w:rsid w:val="00DE7CC3"/>
    <w:rPr>
      <w:b/>
      <w:i/>
      <w:iCs/>
      <w:sz w:val="28"/>
    </w:rPr>
  </w:style>
  <w:style w:type="character" w:customStyle="1" w:styleId="af2">
    <w:name w:val="Обычный (веб) Знак"/>
    <w:basedOn w:val="1f1"/>
    <w:rsid w:val="00DE7CC3"/>
    <w:rPr>
      <w:sz w:val="24"/>
      <w:szCs w:val="24"/>
      <w:lang w:val="ru-RU" w:eastAsia="ru-RU" w:bidi="ar-SA"/>
    </w:rPr>
  </w:style>
  <w:style w:type="character" w:customStyle="1" w:styleId="af3">
    <w:name w:val="Без интервала Знак"/>
    <w:basedOn w:val="1f1"/>
    <w:rsid w:val="00DE7CC3"/>
    <w:rPr>
      <w:sz w:val="24"/>
      <w:szCs w:val="24"/>
    </w:rPr>
  </w:style>
  <w:style w:type="character" w:customStyle="1" w:styleId="1f2">
    <w:name w:val="Замещающий текст1"/>
    <w:basedOn w:val="1f1"/>
    <w:rsid w:val="00DE7CC3"/>
    <w:rPr>
      <w:color w:val="808080"/>
    </w:rPr>
  </w:style>
  <w:style w:type="character" w:customStyle="1" w:styleId="af4">
    <w:name w:val="Текст выноски Знак"/>
    <w:basedOn w:val="1f1"/>
    <w:rsid w:val="00DE7CC3"/>
    <w:rPr>
      <w:rFonts w:ascii="Tahoma" w:hAnsi="Tahoma" w:cs="Tahoma"/>
      <w:sz w:val="16"/>
      <w:szCs w:val="16"/>
    </w:rPr>
  </w:style>
  <w:style w:type="character" w:customStyle="1" w:styleId="af5">
    <w:name w:val="Текст сноски Знак"/>
    <w:basedOn w:val="1f1"/>
    <w:rsid w:val="00DE7CC3"/>
  </w:style>
  <w:style w:type="character" w:customStyle="1" w:styleId="1f3">
    <w:name w:val="Знак сноски1"/>
    <w:basedOn w:val="1f1"/>
    <w:rsid w:val="00DE7CC3"/>
    <w:rPr>
      <w:position w:val="0"/>
      <w:vertAlign w:val="superscript"/>
    </w:rPr>
  </w:style>
  <w:style w:type="character" w:customStyle="1" w:styleId="af6">
    <w:name w:val="Название Знак"/>
    <w:basedOn w:val="1f1"/>
    <w:rsid w:val="00DE7CC3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1f4">
    <w:name w:val="Выделение1"/>
    <w:basedOn w:val="1f1"/>
    <w:rsid w:val="00DE7CC3"/>
    <w:rPr>
      <w:i/>
      <w:iCs/>
    </w:rPr>
  </w:style>
  <w:style w:type="character" w:customStyle="1" w:styleId="1f5">
    <w:name w:val="Сильное выделение1"/>
    <w:basedOn w:val="1f1"/>
    <w:rsid w:val="00DE7CC3"/>
    <w:rPr>
      <w:b/>
      <w:bCs/>
      <w:i/>
      <w:iCs/>
      <w:color w:val="4F81BD"/>
    </w:rPr>
  </w:style>
  <w:style w:type="character" w:customStyle="1" w:styleId="1f6">
    <w:name w:val="Слабое выделение1"/>
    <w:basedOn w:val="1f1"/>
    <w:rsid w:val="00DE7CC3"/>
    <w:rPr>
      <w:i/>
      <w:iCs/>
      <w:color w:val="808080"/>
    </w:rPr>
  </w:style>
  <w:style w:type="character" w:customStyle="1" w:styleId="af7">
    <w:name w:val="Подзаголовок Знак"/>
    <w:basedOn w:val="1f1"/>
    <w:rsid w:val="00DE7CC3"/>
    <w:rPr>
      <w:rFonts w:eastAsia="Times New Roman" w:cs="Times New Roman"/>
      <w:b/>
      <w:iCs/>
      <w:spacing w:val="15"/>
      <w:sz w:val="24"/>
      <w:szCs w:val="24"/>
      <w:u w:val="single"/>
      <w:lang w:val="en-US" w:eastAsia="en-US" w:bidi="en-US"/>
    </w:rPr>
  </w:style>
  <w:style w:type="character" w:customStyle="1" w:styleId="1f7">
    <w:name w:val="Гиперссылка1"/>
    <w:basedOn w:val="1f1"/>
    <w:rsid w:val="00DE7CC3"/>
    <w:rPr>
      <w:color w:val="0000FF"/>
      <w:u w:val="single"/>
    </w:rPr>
  </w:style>
  <w:style w:type="character" w:customStyle="1" w:styleId="1f8">
    <w:name w:val="Слабая ссылка1"/>
    <w:basedOn w:val="1f1"/>
    <w:rsid w:val="00DE7CC3"/>
    <w:rPr>
      <w:smallCaps/>
      <w:color w:val="C0504D"/>
      <w:u w:val="single"/>
    </w:rPr>
  </w:style>
  <w:style w:type="character" w:customStyle="1" w:styleId="1f9">
    <w:name w:val="Строгий1"/>
    <w:basedOn w:val="1f1"/>
    <w:rsid w:val="00DE7CC3"/>
    <w:rPr>
      <w:b/>
      <w:bCs/>
    </w:rPr>
  </w:style>
  <w:style w:type="character" w:customStyle="1" w:styleId="1fa">
    <w:name w:val="Название книги1"/>
    <w:basedOn w:val="1f1"/>
    <w:rsid w:val="00DE7CC3"/>
    <w:rPr>
      <w:b/>
      <w:bCs/>
      <w:smallCaps/>
      <w:spacing w:val="5"/>
    </w:rPr>
  </w:style>
  <w:style w:type="character" w:customStyle="1" w:styleId="af8">
    <w:name w:val="Основной текст Знак"/>
    <w:basedOn w:val="1f1"/>
    <w:rsid w:val="00DE7CC3"/>
    <w:rPr>
      <w:sz w:val="24"/>
    </w:rPr>
  </w:style>
  <w:style w:type="character" w:customStyle="1" w:styleId="apple-style-span">
    <w:name w:val="apple-style-span"/>
    <w:basedOn w:val="1f1"/>
    <w:rsid w:val="00DE7CC3"/>
  </w:style>
  <w:style w:type="character" w:customStyle="1" w:styleId="apple-converted-space">
    <w:name w:val="apple-converted-space"/>
    <w:basedOn w:val="1f1"/>
    <w:rsid w:val="00DE7CC3"/>
  </w:style>
  <w:style w:type="character" w:customStyle="1" w:styleId="af9">
    <w:name w:val="Верхний колонтитул Знак"/>
    <w:basedOn w:val="1f1"/>
    <w:uiPriority w:val="99"/>
    <w:rsid w:val="00DE7CC3"/>
    <w:rPr>
      <w:rFonts w:eastAsia="Times New Roman"/>
      <w:sz w:val="24"/>
      <w:szCs w:val="24"/>
      <w:lang w:val="en-US" w:eastAsia="en-US" w:bidi="en-US"/>
    </w:rPr>
  </w:style>
  <w:style w:type="character" w:customStyle="1" w:styleId="afa">
    <w:name w:val="Основной текст с отступом Знак"/>
    <w:basedOn w:val="1f1"/>
    <w:rsid w:val="00DE7CC3"/>
    <w:rPr>
      <w:sz w:val="24"/>
      <w:szCs w:val="24"/>
    </w:rPr>
  </w:style>
  <w:style w:type="character" w:customStyle="1" w:styleId="22">
    <w:name w:val="Основной текст с отступом 2 Знак"/>
    <w:basedOn w:val="1f1"/>
    <w:rsid w:val="00DE7CC3"/>
    <w:rPr>
      <w:sz w:val="24"/>
      <w:szCs w:val="24"/>
    </w:rPr>
  </w:style>
  <w:style w:type="character" w:customStyle="1" w:styleId="30">
    <w:name w:val="Основной текст с отступом 3 Знак"/>
    <w:basedOn w:val="1f1"/>
    <w:rsid w:val="00DE7CC3"/>
    <w:rPr>
      <w:sz w:val="16"/>
      <w:szCs w:val="16"/>
    </w:rPr>
  </w:style>
  <w:style w:type="character" w:customStyle="1" w:styleId="1fb">
    <w:name w:val="Основной текст Знак1"/>
    <w:basedOn w:val="1f1"/>
    <w:rsid w:val="00DE7CC3"/>
    <w:rPr>
      <w:sz w:val="24"/>
      <w:szCs w:val="24"/>
    </w:rPr>
  </w:style>
  <w:style w:type="character" w:customStyle="1" w:styleId="1fc">
    <w:name w:val="Основной текст с отступом Знак1"/>
    <w:basedOn w:val="1f1"/>
    <w:rsid w:val="00DE7CC3"/>
    <w:rPr>
      <w:rFonts w:eastAsia="Times New Roman"/>
      <w:sz w:val="24"/>
      <w:szCs w:val="24"/>
      <w:lang w:val="en-US" w:eastAsia="en-US" w:bidi="en-US"/>
    </w:rPr>
  </w:style>
  <w:style w:type="character" w:customStyle="1" w:styleId="312">
    <w:name w:val="Основной текст с отступом 3 Знак1"/>
    <w:basedOn w:val="1f1"/>
    <w:rsid w:val="00DE7CC3"/>
    <w:rPr>
      <w:rFonts w:eastAsia="Times New Roman"/>
      <w:sz w:val="16"/>
      <w:szCs w:val="16"/>
      <w:lang w:val="en-US" w:eastAsia="en-US" w:bidi="en-US"/>
    </w:rPr>
  </w:style>
  <w:style w:type="character" w:customStyle="1" w:styleId="213">
    <w:name w:val="Основной текст с отступом 2 Знак1"/>
    <w:basedOn w:val="1f1"/>
    <w:rsid w:val="00DE7CC3"/>
    <w:rPr>
      <w:rFonts w:eastAsia="Times New Roman"/>
      <w:sz w:val="24"/>
      <w:szCs w:val="24"/>
      <w:lang w:val="en-US" w:eastAsia="en-US" w:bidi="en-US"/>
    </w:rPr>
  </w:style>
  <w:style w:type="character" w:customStyle="1" w:styleId="afb">
    <w:name w:val="Выделение в тексте"/>
    <w:basedOn w:val="1f1"/>
    <w:rsid w:val="00DE7CC3"/>
    <w:rPr>
      <w:i/>
      <w:iCs w:val="0"/>
    </w:rPr>
  </w:style>
  <w:style w:type="character" w:customStyle="1" w:styleId="afc">
    <w:name w:val="Таблица..."/>
    <w:basedOn w:val="1f1"/>
    <w:rsid w:val="00DE7CC3"/>
    <w:rPr>
      <w:b/>
      <w:bCs w:val="0"/>
      <w:i/>
      <w:iCs w:val="0"/>
      <w:lang w:val="ru-RU"/>
    </w:rPr>
  </w:style>
  <w:style w:type="character" w:customStyle="1" w:styleId="1fd">
    <w:name w:val="Название Знак1"/>
    <w:basedOn w:val="1f1"/>
    <w:rsid w:val="00DE7CC3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2CharChar">
    <w:name w:val="Заголовок 2 Знак Char Char"/>
    <w:basedOn w:val="1f1"/>
    <w:rsid w:val="00DE7CC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1fe">
    <w:name w:val="Номер страницы1"/>
    <w:basedOn w:val="1f1"/>
    <w:rsid w:val="00DE7CC3"/>
  </w:style>
  <w:style w:type="paragraph" w:styleId="afd">
    <w:name w:val="Balloon Text"/>
    <w:basedOn w:val="a"/>
    <w:link w:val="1ff"/>
    <w:uiPriority w:val="99"/>
    <w:semiHidden/>
    <w:unhideWhenUsed/>
    <w:rsid w:val="00DE7CC3"/>
    <w:rPr>
      <w:rFonts w:ascii="Tahoma" w:hAnsi="Tahoma" w:cs="Tahoma"/>
      <w:sz w:val="16"/>
      <w:szCs w:val="16"/>
    </w:rPr>
  </w:style>
  <w:style w:type="character" w:customStyle="1" w:styleId="1ff">
    <w:name w:val="Текст выноски Знак1"/>
    <w:basedOn w:val="a0"/>
    <w:link w:val="afd"/>
    <w:uiPriority w:val="99"/>
    <w:semiHidden/>
    <w:rsid w:val="00DE7CC3"/>
    <w:rPr>
      <w:rFonts w:ascii="Tahoma" w:eastAsia="Times New Roman" w:hAnsi="Tahoma" w:cs="Tahoma"/>
      <w:sz w:val="16"/>
      <w:szCs w:val="16"/>
      <w:lang w:eastAsia="ru-RU"/>
    </w:rPr>
  </w:style>
  <w:style w:type="character" w:styleId="afe">
    <w:name w:val="Placeholder Text"/>
    <w:basedOn w:val="a0"/>
    <w:uiPriority w:val="99"/>
    <w:semiHidden/>
    <w:rsid w:val="00DE7CC3"/>
    <w:rPr>
      <w:color w:val="808080"/>
    </w:rPr>
  </w:style>
  <w:style w:type="character" w:customStyle="1" w:styleId="210">
    <w:name w:val="Заголовок 2 Знак1"/>
    <w:basedOn w:val="a0"/>
    <w:link w:val="2"/>
    <w:uiPriority w:val="9"/>
    <w:semiHidden/>
    <w:rsid w:val="00DE7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FootnoteSymbol">
    <w:name w:val="Footnote Symbol"/>
    <w:rsid w:val="00DE7CC3"/>
  </w:style>
  <w:style w:type="character" w:customStyle="1" w:styleId="Internetlink">
    <w:name w:val="Internet link"/>
    <w:rsid w:val="00DE7CC3"/>
    <w:rPr>
      <w:color w:val="000080"/>
      <w:u w:val="single"/>
    </w:rPr>
  </w:style>
  <w:style w:type="character" w:customStyle="1" w:styleId="VisitedInternetLink">
    <w:name w:val="Visited Internet Link"/>
    <w:rsid w:val="00DE7CC3"/>
    <w:rPr>
      <w:color w:val="800000"/>
      <w:u w:val="single"/>
    </w:rPr>
  </w:style>
  <w:style w:type="character" w:styleId="aff">
    <w:name w:val="Emphasis"/>
    <w:rsid w:val="00DE7CC3"/>
    <w:rPr>
      <w:i/>
      <w:iCs/>
    </w:rPr>
  </w:style>
  <w:style w:type="numbering" w:customStyle="1" w:styleId="LFO1">
    <w:name w:val="LFO1"/>
    <w:basedOn w:val="a2"/>
    <w:rsid w:val="00DE7CC3"/>
    <w:pPr>
      <w:numPr>
        <w:numId w:val="2"/>
      </w:numPr>
    </w:pPr>
  </w:style>
  <w:style w:type="paragraph" w:styleId="aff0">
    <w:name w:val="Normal (Web)"/>
    <w:basedOn w:val="a"/>
    <w:uiPriority w:val="99"/>
    <w:unhideWhenUsed/>
    <w:rsid w:val="00DE7CC3"/>
    <w:pPr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aff1">
    <w:name w:val="header"/>
    <w:basedOn w:val="a"/>
    <w:link w:val="1ff0"/>
    <w:uiPriority w:val="99"/>
    <w:unhideWhenUsed/>
    <w:rsid w:val="005D34F7"/>
    <w:pPr>
      <w:tabs>
        <w:tab w:val="center" w:pos="4677"/>
        <w:tab w:val="right" w:pos="9355"/>
      </w:tabs>
    </w:pPr>
  </w:style>
  <w:style w:type="character" w:customStyle="1" w:styleId="1ff0">
    <w:name w:val="Верхний колонтитул Знак1"/>
    <w:basedOn w:val="a0"/>
    <w:link w:val="aff1"/>
    <w:uiPriority w:val="99"/>
    <w:semiHidden/>
    <w:rsid w:val="005D34F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</dc:creator>
  <cp:lastModifiedBy>Sofi</cp:lastModifiedBy>
  <cp:revision>2</cp:revision>
  <dcterms:created xsi:type="dcterms:W3CDTF">2015-05-19T16:00:00Z</dcterms:created>
  <dcterms:modified xsi:type="dcterms:W3CDTF">2015-05-19T16:00:00Z</dcterms:modified>
</cp:coreProperties>
</file>