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  <w:t>Университет ИТМО</w:t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  <w:t>Факультет программной инженерии и компьютерной техники</w:t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  <w:t>Системное и прикладное программное обеспечение</w:t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  <w:sz w:val="40"/>
          <w:szCs w:val="40"/>
        </w:rPr>
      </w:pPr>
      <w:r>
        <w:rPr>
          <w:rFonts w:eastAsia="Times New Roman" w:cs="Times New Roman" w:ascii="Century Gothic" w:hAnsi="Century Gothic"/>
          <w:sz w:val="40"/>
          <w:szCs w:val="40"/>
        </w:rPr>
        <w:t>Лабораторная работа №5</w:t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  <w:sz w:val="40"/>
          <w:szCs w:val="40"/>
        </w:rPr>
      </w:pPr>
      <w:r>
        <w:rPr>
          <w:rFonts w:eastAsia="Times New Roman" w:cs="Times New Roman" w:ascii="Century Gothic" w:hAnsi="Century Gothic"/>
          <w:sz w:val="40"/>
          <w:szCs w:val="40"/>
        </w:rPr>
        <w:t>Вариант 415</w:t>
      </w:r>
      <w:r>
        <w:rPr>
          <w:rFonts w:eastAsia="Times New Roman" w:cs="Times New Roman" w:ascii="Century Gothic" w:hAnsi="Century Gothic"/>
          <w:sz w:val="40"/>
          <w:szCs w:val="40"/>
        </w:rPr>
        <w:t>12</w:t>
      </w:r>
    </w:p>
    <w:p>
      <w:pPr>
        <w:pStyle w:val="Normal"/>
        <w:spacing w:before="0" w:after="0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ind w:left="6237" w:hanging="0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ind w:left="6237" w:hanging="0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ind w:left="6237" w:hanging="0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ind w:left="6237" w:hanging="0"/>
        <w:rPr>
          <w:rFonts w:ascii="Century Gothic" w:hAnsi="Century Gothic" w:eastAsia="Times New Roman" w:cs="Times New Roman"/>
          <w:sz w:val="28"/>
          <w:szCs w:val="28"/>
        </w:rPr>
      </w:pPr>
      <w:r>
        <w:rPr>
          <w:rFonts w:eastAsia="Times New Roman" w:cs="Times New Roman" w:ascii="Century Gothic" w:hAnsi="Century Gothic"/>
          <w:sz w:val="28"/>
          <w:szCs w:val="28"/>
        </w:rPr>
      </w:r>
    </w:p>
    <w:p>
      <w:pPr>
        <w:pStyle w:val="Normal"/>
        <w:spacing w:before="0" w:after="0"/>
        <w:ind w:left="5812" w:hanging="0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  <w:t xml:space="preserve">Выполнил: студент группы </w:t>
      </w:r>
      <w:r>
        <w:rPr>
          <w:rFonts w:eastAsia="Times New Roman" w:cs="Times New Roman" w:ascii="Century Gothic" w:hAnsi="Century Gothic"/>
          <w:lang w:val="en-US"/>
        </w:rPr>
        <w:t>P</w:t>
      </w:r>
      <w:r>
        <w:rPr>
          <w:rFonts w:eastAsia="Times New Roman" w:cs="Times New Roman" w:ascii="Century Gothic" w:hAnsi="Century Gothic"/>
        </w:rPr>
        <w:t>3115</w:t>
      </w:r>
    </w:p>
    <w:p>
      <w:pPr>
        <w:pStyle w:val="Normal"/>
        <w:spacing w:before="0" w:after="0"/>
        <w:ind w:left="5812" w:hanging="0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  <w:t>Киселев М.К.</w:t>
      </w:r>
    </w:p>
    <w:p>
      <w:pPr>
        <w:pStyle w:val="Normal"/>
        <w:spacing w:before="0" w:after="0"/>
        <w:ind w:left="5812" w:hanging="0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  <w:t>Преподаватель: Горбунов М.В.</w:t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pacing w:before="0" w:after="0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pacing w:before="0" w:after="0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  <w:t>г. Санкт-Петербург,</w:t>
      </w:r>
    </w:p>
    <w:p>
      <w:pPr>
        <w:pStyle w:val="Normal"/>
        <w:spacing w:before="0" w:after="0"/>
        <w:jc w:val="center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  <w:t>2022</w:t>
      </w:r>
    </w:p>
    <w:p>
      <w:pPr>
        <w:pStyle w:val="Normal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Century Gothic" w:hAnsi="Century Gothic" w:eastAsia="Calibri"/>
          <w:color w:val="C00000"/>
          <w:sz w:val="32"/>
          <w:szCs w:val="32"/>
        </w:rPr>
      </w:pPr>
      <w:r>
        <w:rPr>
          <w:rFonts w:eastAsia="Calibri" w:ascii="Century Gothic" w:hAnsi="Century Gothic"/>
          <w:color w:val="C00000"/>
          <w:sz w:val="32"/>
          <w:szCs w:val="32"/>
        </w:rPr>
        <w:t>Задание</w:t>
        <w:tab/>
      </w:r>
    </w:p>
    <w:p>
      <w:pPr>
        <w:pStyle w:val="Normal"/>
        <w:suppressAutoHyphens w:val="false"/>
        <w:jc w:val="both"/>
        <w:rPr>
          <w:rFonts w:ascii="Century Gothic" w:hAnsi="Century Gothic" w:eastAsia="Times New Roman" w:cs="Times New Roman"/>
          <w:i/>
          <w:i/>
          <w:sz w:val="24"/>
          <w:u w:val="single"/>
        </w:rPr>
      </w:pPr>
      <w:r>
        <w:rPr>
          <w:rFonts w:eastAsia="Times New Roman" w:cs="Times New Roman" w:ascii="Century Gothic" w:hAnsi="Century Gothic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Person, описание которого приведено ниже.</w:t>
      </w:r>
    </w:p>
    <w:tbl>
      <w:tblPr>
        <w:tblStyle w:val="ab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shd w:val="clear" w:color="auto" w:fill="FFFFFF"/>
              <w:suppressAutoHyphens w:val="false"/>
              <w:spacing w:lineRule="auto" w:line="240" w:before="0" w:afterAutospacing="1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12529"/>
                <w:sz w:val="24"/>
                <w:szCs w:val="24"/>
                <w:lang w:eastAsia="ru-RU"/>
              </w:rPr>
              <w:t>Разработанная программа должна удовлетворять следующим требованиям: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uppressAutoHyphens w:val="false"/>
              <w:spacing w:lineRule="auto" w:line="240" w:beforeAutospacing="1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Класс, коллекцией экземпляров которого управляет программа, должен реализовывать сортировку по умолчанию.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Все требования к полям класса (указанные в виде комментариев) должны быть выполнены.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Для хранения необходимо использовать коллекцию типа </w:t>
            </w: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java.util.TreeMap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При запуске приложения коллекция должна автоматически заполняться значениями из файла.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Имя файла должно передаваться программе с помощью: </w:t>
            </w:r>
            <w:r>
              <w:rPr>
                <w:rFonts w:eastAsia="Times New Roman" w:cs="Segoe UI" w:ascii="Segoe UI" w:hAnsi="Segoe UI"/>
                <w:b/>
                <w:bCs/>
                <w:color w:val="212529"/>
                <w:sz w:val="24"/>
                <w:szCs w:val="24"/>
                <w:lang w:eastAsia="ru-RU"/>
              </w:rPr>
              <w:t>аргумент командной строки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Данные должны храниться в файле в формате </w:t>
            </w: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csv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Чтение данных из файла необходимо реализовать с помощью класса </w:t>
            </w: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java.io.InputStreamReader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Запись данных в файл необходимо реализовать с помощью класса </w:t>
            </w: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java.io.FileOutputStream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Все классы в программе должны быть задокументированы в формате javadoc.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uppressAutoHyphens w:val="false"/>
              <w:spacing w:lineRule="auto" w:line="240" w:before="0" w:afterAutospacing="1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Программа должна корректно работать с неправильными данными (ошибки пользовательского ввода, отсутсвие прав доступа к файлу и т.п.).</w:t>
            </w:r>
          </w:p>
          <w:p>
            <w:pPr>
              <w:pStyle w:val="Normal"/>
              <w:shd w:val="clear" w:color="auto" w:fill="FFFFFF"/>
              <w:suppressAutoHyphens w:val="false"/>
              <w:spacing w:lineRule="auto" w:line="240" w:before="0" w:afterAutospacing="1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12529"/>
                <w:sz w:val="24"/>
                <w:szCs w:val="24"/>
                <w:lang w:eastAsia="ru-RU"/>
              </w:rPr>
              <w:t>В интерактивном режиме программа должна поддерживать выполнение следующих команд: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Autospacing="1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help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вывести справку по доступным командам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info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вывести в стандартный поток вывода информацию о коллекции (тип, дата инициализации, количество элементов и т.д.)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show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вывести в стандартный поток вывода все элементы коллекции в строковом представлении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insert null {element}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добавить новый элемент с заданным ключом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update id {element}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обновить значение элемента коллекции, id которого равен заданному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remove_key null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удалить элемент из коллекции по его ключу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clear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очистить коллекцию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save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сохранить коллекцию в файл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execute_script file_name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exit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завершить программу (без сохранения в файл)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remove_greater {element}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удалить из коллекции все элементы, превышающие заданный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replace_if_lowe null {element}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заменить значение по ключу, если новое значение меньше старого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remove_</w:t>
            </w: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greater</w:t>
            </w: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_key null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удалить из коллекции все элементы, ключ которых превышает заданный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average_of_height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вывести среднее значение поля height для всех элементов коллекции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max_by_name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вывести любой объект из коллекции, значение поля name которого является максимальным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uppressAutoHyphens w:val="false"/>
              <w:spacing w:lineRule="auto" w:line="240" w:before="0" w:afterAutospacing="1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nsolas" w:hAnsi="Consolas"/>
                <w:color w:val="E83E8C"/>
                <w:sz w:val="21"/>
                <w:szCs w:val="21"/>
                <w:lang w:eastAsia="ru-RU"/>
              </w:rPr>
              <w:t>filter_less_than_location location</w:t>
            </w: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 : вывести элементы, значение поля location которых меньше заданного</w:t>
            </w:r>
          </w:p>
          <w:p>
            <w:pPr>
              <w:pStyle w:val="Normal"/>
              <w:shd w:val="clear" w:color="auto" w:fill="FFFFFF"/>
              <w:suppressAutoHyphens w:val="false"/>
              <w:spacing w:lineRule="auto" w:line="240" w:before="0" w:afterAutospacing="1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12529"/>
                <w:sz w:val="24"/>
                <w:szCs w:val="24"/>
                <w:lang w:eastAsia="ru-RU"/>
              </w:rPr>
              <w:t>Формат ввода команд:</w:t>
            </w:r>
          </w:p>
          <w:p>
            <w:pPr>
              <w:pStyle w:val="Normal"/>
              <w:numPr>
                <w:ilvl w:val="0"/>
                <w:numId w:val="5"/>
              </w:numPr>
              <w:shd w:val="clear" w:color="auto" w:fill="FFFFFF"/>
              <w:suppressAutoHyphens w:val="false"/>
              <w:spacing w:lineRule="auto" w:line="240" w:beforeAutospacing="1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      </w:r>
          </w:p>
          <w:p>
            <w:pPr>
              <w:pStyle w:val="Normal"/>
              <w:numPr>
                <w:ilvl w:val="0"/>
                <w:numId w:val="5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Все составные типы данных (объекты классов, хранящиеся в коллекции) должны вводиться по одному полю в строку.</w:t>
            </w:r>
          </w:p>
          <w:p>
            <w:pPr>
              <w:pStyle w:val="Normal"/>
              <w:numPr>
                <w:ilvl w:val="0"/>
                <w:numId w:val="5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  </w:r>
          </w:p>
          <w:p>
            <w:pPr>
              <w:pStyle w:val="Normal"/>
              <w:numPr>
                <w:ilvl w:val="0"/>
                <w:numId w:val="5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Если поле является enum'ом, то вводится имя одной из его констант (при этом список констант должен быть предварительно выведен).</w:t>
            </w:r>
          </w:p>
          <w:p>
            <w:pPr>
              <w:pStyle w:val="Normal"/>
              <w:numPr>
                <w:ilvl w:val="0"/>
                <w:numId w:val="5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  </w:r>
          </w:p>
          <w:p>
            <w:pPr>
              <w:pStyle w:val="Normal"/>
              <w:numPr>
                <w:ilvl w:val="0"/>
                <w:numId w:val="5"/>
              </w:numPr>
              <w:shd w:val="clear" w:color="auto" w:fill="FFFFFF"/>
              <w:suppressAutoHyphens w:val="false"/>
              <w:spacing w:lineRule="auto" w:line="240" w:before="0" w:after="0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Для ввода значений null использовать пустую строку.</w:t>
            </w:r>
          </w:p>
          <w:p>
            <w:pPr>
              <w:pStyle w:val="Normal"/>
              <w:numPr>
                <w:ilvl w:val="0"/>
                <w:numId w:val="5"/>
              </w:numPr>
              <w:shd w:val="clear" w:color="auto" w:fill="FFFFFF"/>
              <w:suppressAutoHyphens w:val="false"/>
              <w:spacing w:lineRule="auto" w:line="240" w:before="0" w:afterAutospacing="1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color w:val="212529"/>
                <w:sz w:val="24"/>
                <w:szCs w:val="24"/>
                <w:lang w:eastAsia="ru-RU"/>
              </w:rPr>
  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  </w:r>
          </w:p>
          <w:p>
            <w:pPr>
              <w:pStyle w:val="Normal"/>
              <w:shd w:val="clear" w:color="auto" w:fill="FFFFFF"/>
              <w:suppressAutoHyphens w:val="false"/>
              <w:spacing w:lineRule="auto" w:line="240" w:before="0" w:afterAutospacing="1"/>
              <w:rPr>
                <w:rFonts w:ascii="Segoe UI" w:hAnsi="Segoe UI" w:eastAsia="Times New Roman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12529"/>
                <w:sz w:val="24"/>
                <w:szCs w:val="24"/>
                <w:lang w:eastAsia="ru-RU"/>
              </w:rPr>
              <w:t>Описание хранимых в коллекции классов:</w:t>
            </w:r>
          </w:p>
          <w:p>
            <w:pPr>
              <w:pStyle w:val="PreformattedText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240" w:before="0" w:after="0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  <w:color w:val="212529"/>
                <w:sz w:val="21"/>
                <w:szCs w:val="21"/>
                <w:lang w:eastAsia="ru-RU"/>
              </w:rPr>
              <w:t>public class Person {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private int id; //Значение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private String name; //Поле не может быть null, Строка не может быть пустой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private Coordinates coordinates; //Поле не может быть null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private java.util.Date creationDate; //Поле не может быть null, Значение этого поля должно генерироваться автоматически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private Integer height; //Поле может быть null, Значение поля должно быть больше 0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private Color eyeColor; //Поле не может быть null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private Color hairColor; //Поле может быть null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private Country nationality; //Поле может быть null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private Location location; //Поле может быть null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>}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>public class Coordinates {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private Integer x; //Максимальное значение поля: 749, Поле не может быть null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private long y; //Значение поля должно быть больше -599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>}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>public class Location {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private float x;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private Float y; //Поле не может быть null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private Long z; //Поле не может быть null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private String name; //Строка не может быть пустой, Поле может быть null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>}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>public enum Color {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YELLOW,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WHITE,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BROWN;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>}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>public enum Color {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RED,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BLACK,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WHITE;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>}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>public enum Country {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USA,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SPAIN,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CHINA,</w:t>
            </w:r>
          </w:p>
          <w:p>
            <w:pPr>
              <w:pStyle w:val="PreformattedText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ITALY;</w:t>
            </w:r>
          </w:p>
          <w:p>
            <w:pPr>
              <w:pStyle w:val="PreformattedText"/>
              <w:spacing w:before="0" w:after="283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>
                <w:rStyle w:val="SourceText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240" w:before="0" w:after="0"/>
              <w:rPr>
                <w:rFonts w:ascii="Consolas" w:hAnsi="Consolas" w:eastAsia="Times New Roman" w:cs="Courier New"/>
                <w:color w:val="212529"/>
                <w:sz w:val="20"/>
                <w:szCs w:val="20"/>
                <w:lang w:eastAsia="ru-RU"/>
              </w:rPr>
            </w:pPr>
            <w:r>
              <w:rPr/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entury Gothic" w:hAnsi="Century Gothic" w:eastAsia="Calibri"/>
          <w:color w:val="C00000"/>
          <w:sz w:val="32"/>
          <w:szCs w:val="32"/>
        </w:rPr>
      </w:pPr>
      <w:r>
        <w:br w:type="page"/>
      </w:r>
      <w:bookmarkStart w:id="0" w:name="_Toc85628268"/>
      <w:r>
        <w:rPr>
          <w:rFonts w:eastAsia="Calibri" w:ascii="Century Gothic" w:hAnsi="Century Gothic"/>
          <w:color w:val="C00000"/>
          <w:sz w:val="32"/>
          <w:szCs w:val="32"/>
        </w:rPr>
        <w:t>Основные этапы решения</w:t>
      </w:r>
      <w:bookmarkEnd w:id="0"/>
    </w:p>
    <w:p>
      <w:pPr>
        <w:pStyle w:val="Normal"/>
        <w:spacing w:before="0" w:after="0"/>
        <w:rPr>
          <w:rFonts w:ascii="Century Gothic" w:hAnsi="Century Gothic" w:eastAsia="Times New Roman" w:cs="Times New Roman"/>
          <w:i/>
          <w:i/>
          <w:sz w:val="24"/>
          <w:u w:val="single"/>
        </w:rPr>
      </w:pPr>
      <w:r>
        <w:rPr>
          <w:rFonts w:eastAsia="Times New Roman" w:cs="Times New Roman" w:ascii="Century Gothic" w:hAnsi="Century Gothic"/>
          <w:i/>
          <w:sz w:val="24"/>
          <w:u w:val="single"/>
        </w:rPr>
        <w:t>Ссылка на github:</w:t>
      </w:r>
    </w:p>
    <w:p>
      <w:pPr>
        <w:pStyle w:val="Normal"/>
        <w:spacing w:before="0" w:after="0"/>
        <w:rPr>
          <w:rFonts w:ascii="Century Gothic" w:hAnsi="Century Gothic" w:eastAsia="Times New Roman" w:cs="Times New Roman"/>
        </w:rPr>
      </w:pPr>
      <w:hyperlink r:id="rId2">
        <w:r>
          <w:rPr>
            <w:rFonts w:eastAsia="Times New Roman" w:cs="Times New Roman" w:ascii="Century Gothic" w:hAnsi="Century Gothic"/>
            <w:lang w:val="en-US"/>
          </w:rPr>
          <w:t>https://github.com/mikhail333056/prog_lab5</w:t>
        </w:r>
      </w:hyperlink>
    </w:p>
    <w:p>
      <w:pPr>
        <w:pStyle w:val="Normal"/>
        <w:spacing w:before="0" w:after="0"/>
        <w:rPr>
          <w:rFonts w:ascii="Century Gothic" w:hAnsi="Century Gothic" w:eastAsia="Times New Roman" w:cs="Times New Roman"/>
        </w:rPr>
      </w:pPr>
      <w:r>
        <w:rPr>
          <w:rFonts w:eastAsia="Times New Roman" w:cs="Times New Roman" w:ascii="Century Gothic" w:hAnsi="Century Gothic"/>
        </w:rPr>
      </w:r>
    </w:p>
    <w:p>
      <w:pPr>
        <w:pStyle w:val="Normal"/>
        <w:suppressAutoHyphens w:val="false"/>
        <w:spacing w:before="0" w:after="0"/>
        <w:jc w:val="both"/>
        <w:rPr>
          <w:rFonts w:ascii="Century Gothic" w:hAnsi="Century Gothic" w:eastAsia="Times New Roman" w:cs="Times New Roman"/>
          <w:i/>
          <w:i/>
          <w:sz w:val="24"/>
          <w:u w:val="single"/>
        </w:rPr>
      </w:pPr>
      <w:r>
        <w:rPr>
          <w:rFonts w:eastAsia="Times New Roman" w:cs="Times New Roman" w:ascii="Century Gothic" w:hAnsi="Century Gothic"/>
          <w:i/>
          <w:sz w:val="24"/>
          <w:u w:val="single"/>
        </w:rPr>
        <w:t xml:space="preserve">Диаграмма классов (во избежание применения лупы, вы можете открыть диаграмму в формате </w:t>
      </w:r>
      <w:r>
        <w:rPr>
          <w:rFonts w:eastAsia="Times New Roman" w:cs="Times New Roman" w:ascii="Century Gothic" w:hAnsi="Century Gothic"/>
          <w:i/>
          <w:sz w:val="24"/>
          <w:u w:val="single"/>
          <w:lang w:val="en-US"/>
        </w:rPr>
        <w:t>png</w:t>
      </w:r>
      <w:r>
        <w:rPr>
          <w:rFonts w:eastAsia="Times New Roman" w:cs="Times New Roman" w:ascii="Century Gothic" w:hAnsi="Century Gothic"/>
          <w:i/>
          <w:sz w:val="24"/>
          <w:u w:val="single"/>
        </w:rPr>
        <w:t xml:space="preserve"> по ссылке на репозиторий лабораторной работы выше):</w:t>
      </w:r>
      <w:r>
        <w:rPr>
          <w:rFonts w:eastAsia="Times New Roman" w:cs="Times New Roman" w:ascii="Times New Roman" w:hAnsi="Times New Roman"/>
          <w:i/>
          <w:color w:val="00000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1273175</wp:posOffset>
            </wp:positionH>
            <wp:positionV relativeFrom="paragraph">
              <wp:posOffset>5445125</wp:posOffset>
            </wp:positionV>
            <wp:extent cx="48761650" cy="27428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761650" cy="274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color w:val="00000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Century Gothic" w:hAnsi="Century Gothic" w:eastAsia="Calibri"/>
          <w:color w:val="C00000"/>
          <w:sz w:val="32"/>
          <w:szCs w:val="32"/>
        </w:rPr>
      </w:pPr>
      <w:r>
        <w:rPr/>
      </w:r>
    </w:p>
    <w:p>
      <w:pPr>
        <w:pStyle w:val="Heading1"/>
        <w:numPr>
          <w:ilvl w:val="0"/>
          <w:numId w:val="2"/>
        </w:numPr>
        <w:rPr>
          <w:rFonts w:ascii="Century Gothic" w:hAnsi="Century Gothic" w:eastAsia="Calibri"/>
          <w:color w:val="C00000"/>
          <w:sz w:val="32"/>
          <w:szCs w:val="32"/>
        </w:rPr>
      </w:pPr>
      <w:r>
        <w:rPr>
          <w:rFonts w:eastAsia="Calibri" w:ascii="Century Gothic" w:hAnsi="Century Gothic"/>
          <w:color w:val="C00000"/>
          <w:sz w:val="32"/>
          <w:szCs w:val="32"/>
        </w:rPr>
        <w:t>Вывод</w:t>
      </w:r>
    </w:p>
    <w:p>
      <w:pPr>
        <w:pStyle w:val="Normal"/>
        <w:spacing w:before="0" w:after="0"/>
        <w:ind w:firstLine="851"/>
        <w:jc w:val="both"/>
        <w:rPr>
          <w:rFonts w:ascii="Century Gothic" w:hAnsi="Century Gothic" w:eastAsia="Times New Roman" w:cs="Times New Roman"/>
          <w:lang w:val="en-US"/>
        </w:rPr>
      </w:pPr>
      <w:r>
        <w:rPr>
          <w:rFonts w:eastAsia="Times New Roman" w:cs="Times New Roman" w:ascii="Century Gothic" w:hAnsi="Century Gothic"/>
        </w:rPr>
        <w:t xml:space="preserve">Выполняя данную работу я на простом примере разобрался с применением коллекций, параметризированными типами, классами оболочками, потоками ввода-вывода в </w:t>
      </w:r>
      <w:r>
        <w:rPr>
          <w:rFonts w:eastAsia="Times New Roman" w:cs="Times New Roman" w:ascii="Century Gothic" w:hAnsi="Century Gothic"/>
          <w:lang w:val="en-US"/>
        </w:rPr>
        <w:t>Java</w:t>
      </w:r>
      <w:r>
        <w:rPr>
          <w:rFonts w:eastAsia="Times New Roman" w:cs="Times New Roman" w:ascii="Century Gothic" w:hAnsi="Century Gothic"/>
        </w:rPr>
        <w:t xml:space="preserve">. Помимо этого, научился работе с файлами и утилитой </w:t>
      </w:r>
      <w:r>
        <w:rPr>
          <w:rFonts w:eastAsia="Times New Roman" w:cs="Times New Roman" w:ascii="Century Gothic" w:hAnsi="Century Gothic"/>
          <w:lang w:val="en-US"/>
        </w:rPr>
        <w:t>javadoc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0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 Light">
    <w:charset w:val="01"/>
    <w:family w:val="swiss"/>
    <w:pitch w:val="default"/>
  </w:font>
  <w:font w:name="Courier New">
    <w:charset w:val="01"/>
    <w:family w:val="swiss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swiss"/>
    <w:pitch w:val="default"/>
  </w:font>
  <w:font w:name="Century Gothic">
    <w:charset w:val="01"/>
    <w:family w:val="swiss"/>
    <w:pitch w:val="default"/>
  </w:font>
  <w:font w:name="Segoe UI">
    <w:charset w:val="01"/>
    <w:family w:val="swiss"/>
    <w:pitch w:val="default"/>
  </w:font>
  <w:font w:name="Consola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4133340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722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Title"/>
    <w:next w:val="TextBody"/>
    <w:link w:val="10"/>
    <w:qFormat/>
    <w:rsid w:val="004b722e"/>
    <w:pPr>
      <w:keepNext w:val="true"/>
      <w:numPr>
        <w:ilvl w:val="0"/>
        <w:numId w:val="1"/>
      </w:numPr>
      <w:overflowPunct w:val="true"/>
      <w:spacing w:lineRule="auto" w:line="259" w:before="240" w:after="120"/>
      <w:outlineLvl w:val="0"/>
    </w:pPr>
    <w:rPr>
      <w:rFonts w:ascii="Liberation Sans" w:hAnsi="Liberation Sans" w:eastAsia="Noto Sans CJK SC" w:cs="Lohit Devanagari"/>
      <w:b/>
      <w:bCs/>
      <w:spacing w:val="0"/>
      <w:kern w:val="0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b722e"/>
    <w:rPr>
      <w:color w:val="0563C1" w:themeColor="hyperlink"/>
      <w:u w:val="single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4b722e"/>
    <w:rPr/>
  </w:style>
  <w:style w:type="character" w:styleId="1" w:customStyle="1">
    <w:name w:val="Заголовок 1 Знак"/>
    <w:basedOn w:val="DefaultParagraphFont"/>
    <w:link w:val="1"/>
    <w:qFormat/>
    <w:rsid w:val="004b722e"/>
    <w:rPr>
      <w:rFonts w:ascii="Liberation Sans" w:hAnsi="Liberation Sans" w:eastAsia="Noto Sans CJK SC" w:cs="Lohit Devanagari"/>
      <w:b/>
      <w:bCs/>
      <w:sz w:val="36"/>
      <w:szCs w:val="36"/>
    </w:rPr>
  </w:style>
  <w:style w:type="character" w:styleId="Style14" w:customStyle="1">
    <w:name w:val="Заголовок Знак"/>
    <w:basedOn w:val="DefaultParagraphFont"/>
    <w:link w:val="a0"/>
    <w:uiPriority w:val="10"/>
    <w:qFormat/>
    <w:rsid w:val="004b722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5" w:customStyle="1">
    <w:name w:val="Основной текст Знак"/>
    <w:basedOn w:val="DefaultParagraphFont"/>
    <w:link w:val="a1"/>
    <w:uiPriority w:val="99"/>
    <w:semiHidden/>
    <w:qFormat/>
    <w:rsid w:val="004b722e"/>
    <w:rPr/>
  </w:style>
  <w:style w:type="character" w:styleId="VisitedInternetLink">
    <w:name w:val="FollowedHyperlink"/>
    <w:basedOn w:val="DefaultParagraphFont"/>
    <w:uiPriority w:val="99"/>
    <w:semiHidden/>
    <w:unhideWhenUsed/>
    <w:rsid w:val="00e030b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252327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25232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link w:val="aa"/>
    <w:uiPriority w:val="99"/>
    <w:semiHidden/>
    <w:unhideWhenUsed/>
    <w:rsid w:val="004b722e"/>
    <w:pPr>
      <w:spacing w:before="0" w:after="12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a9"/>
    <w:uiPriority w:val="10"/>
    <w:qFormat/>
    <w:rsid w:val="004b722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7"/>
    <w:uiPriority w:val="99"/>
    <w:unhideWhenUsed/>
    <w:rsid w:val="004b722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4b722e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05800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52327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25232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3"/>
    <w:uiPriority w:val="39"/>
    <w:rsid w:val="00e030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imezon/study/tree/main/Programming/Lab_5_NEW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FBBBF-B9CB-4B7E-9816-0059053E3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LibreOffice/6.4.7.2$Linux_X86_64 LibreOffice_project/40$Build-2</Application>
  <Pages>6</Pages>
  <Words>781</Words>
  <Characters>4804</Characters>
  <CharactersWithSpaces>5565</CharactersWithSpaces>
  <Paragraphs>94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2021-11-03T05:37:00Z</dcterms:created>
  <dc:creator>Даниил Горинов</dc:creator>
  <dc:description/>
  <dc:language>en-US</dc:language>
  <cp:lastModifiedBy>Mikhail Kiselev</cp:lastModifiedBy>
  <dcterms:modified xsi:type="dcterms:W3CDTF">2022-05-07T12:07:58Z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