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 xml:space="preserve">Ministerul Educaţiei </w:t>
      </w:r>
      <w:r w:rsidRPr="00A2227F">
        <w:rPr>
          <w:rFonts w:cstheme="minorHAnsi"/>
          <w:b/>
          <w:sz w:val="36"/>
          <w:szCs w:val="36"/>
          <w:lang w:val="en-US"/>
        </w:rPr>
        <w:t>și Cercetării</w:t>
      </w:r>
      <w:r w:rsidRPr="00A2227F">
        <w:rPr>
          <w:rFonts w:cstheme="minorHAnsi"/>
          <w:b/>
          <w:sz w:val="36"/>
          <w:szCs w:val="36"/>
          <w:lang w:val="ro-RO"/>
        </w:rPr>
        <w:t xml:space="preserve"> al Republicii Moldova</w:t>
      </w:r>
    </w:p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>Universitatea Tehnică a Moldovei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40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>Departamentul  Informatic</w:t>
      </w:r>
      <w:r w:rsidRPr="00A2227F">
        <w:rPr>
          <w:rFonts w:cstheme="minorHAnsi"/>
          <w:b/>
          <w:sz w:val="36"/>
          <w:szCs w:val="36"/>
          <w:lang w:val="en-US"/>
        </w:rPr>
        <w:t>ă și Ingineria Sistemelor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40"/>
          <w:lang w:val="ro-RO"/>
        </w:rPr>
      </w:pPr>
      <w:r w:rsidRPr="00A2227F">
        <w:rPr>
          <w:rFonts w:cstheme="minorHAnsi"/>
          <w:b/>
          <w:sz w:val="40"/>
          <w:szCs w:val="40"/>
          <w:lang w:val="ro-RO"/>
        </w:rPr>
        <w:t xml:space="preserve">Disciplina: </w:t>
      </w:r>
      <w:r w:rsidRPr="00806ADA">
        <w:rPr>
          <w:rFonts w:cstheme="minorHAnsi"/>
          <w:b/>
          <w:sz w:val="40"/>
          <w:szCs w:val="40"/>
          <w:lang w:val="ro-RO"/>
        </w:rPr>
        <w:t xml:space="preserve">Proiectarea </w:t>
      </w:r>
      <w:r>
        <w:rPr>
          <w:rFonts w:cstheme="minorHAnsi"/>
          <w:b/>
          <w:sz w:val="40"/>
          <w:szCs w:val="40"/>
          <w:lang w:val="ro-RO"/>
        </w:rPr>
        <w:t>Concurenta si Distribuita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96"/>
          <w:szCs w:val="96"/>
          <w:lang w:val="ro-RO"/>
        </w:rPr>
      </w:pPr>
      <w:r w:rsidRPr="00A2227F">
        <w:rPr>
          <w:rFonts w:cstheme="minorHAnsi"/>
          <w:b/>
          <w:sz w:val="96"/>
          <w:szCs w:val="96"/>
          <w:lang w:val="ro-RO"/>
        </w:rPr>
        <w:t>RAPORT</w:t>
      </w: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36"/>
          <w:lang w:val="en-US"/>
        </w:rPr>
      </w:pPr>
      <w:r w:rsidRPr="00A2227F">
        <w:rPr>
          <w:rFonts w:cstheme="minorHAnsi"/>
          <w:b/>
          <w:sz w:val="40"/>
          <w:szCs w:val="36"/>
          <w:lang w:val="ro-RO"/>
        </w:rPr>
        <w:t>Lucrarea de laborator nr.</w:t>
      </w:r>
      <w:r w:rsidR="00FA79BC">
        <w:rPr>
          <w:rFonts w:cstheme="minorHAnsi"/>
          <w:b/>
          <w:sz w:val="40"/>
          <w:szCs w:val="36"/>
          <w:lang w:val="ro-RO"/>
        </w:rPr>
        <w:t xml:space="preserve"> 4</w:t>
      </w:r>
    </w:p>
    <w:p w:rsidR="003067FD" w:rsidRPr="00A2227F" w:rsidRDefault="003067FD" w:rsidP="003067FD">
      <w:pPr>
        <w:jc w:val="center"/>
        <w:rPr>
          <w:rFonts w:cstheme="minorHAnsi"/>
          <w:sz w:val="36"/>
          <w:szCs w:val="36"/>
          <w:lang w:val="en-US"/>
        </w:rPr>
      </w:pPr>
      <w:r w:rsidRPr="00A2227F">
        <w:rPr>
          <w:rFonts w:cstheme="minorHAnsi"/>
          <w:b/>
          <w:i/>
          <w:sz w:val="36"/>
          <w:szCs w:val="36"/>
          <w:lang w:val="ro-RO"/>
        </w:rPr>
        <w:t xml:space="preserve"> </w:t>
      </w:r>
    </w:p>
    <w:p w:rsidR="003067FD" w:rsidRPr="00A2227F" w:rsidRDefault="003067FD" w:rsidP="003067FD">
      <w:pPr>
        <w:jc w:val="center"/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A efectuat:</w:t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>
        <w:rPr>
          <w:rFonts w:cstheme="minorHAnsi"/>
          <w:sz w:val="24"/>
          <w:szCs w:val="24"/>
          <w:lang w:val="ro-RO"/>
        </w:rPr>
        <w:t>Gutu Mihai</w:t>
      </w: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st. gr. CR-211</w:t>
      </w:r>
      <w:r>
        <w:rPr>
          <w:rFonts w:cstheme="minorHAnsi"/>
          <w:sz w:val="24"/>
          <w:szCs w:val="24"/>
          <w:lang w:val="ro-RO"/>
        </w:rPr>
        <w:t>FR</w:t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  <w:t xml:space="preserve">             </w:t>
      </w:r>
      <w:r w:rsidRPr="00A2227F">
        <w:rPr>
          <w:rFonts w:cstheme="minorHAnsi"/>
          <w:sz w:val="24"/>
          <w:szCs w:val="24"/>
          <w:lang w:val="ro-RO"/>
        </w:rPr>
        <w:br/>
      </w: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A verificat:</w:t>
      </w:r>
      <w:r w:rsidRPr="00A2227F">
        <w:rPr>
          <w:rFonts w:cstheme="minorHAnsi"/>
          <w:sz w:val="24"/>
          <w:szCs w:val="24"/>
          <w:lang w:val="ro-RO"/>
        </w:rPr>
        <w:tab/>
        <w:t xml:space="preserve">                                         </w:t>
      </w:r>
      <w:r w:rsidRPr="00A2227F">
        <w:rPr>
          <w:rFonts w:cstheme="minorHAnsi"/>
          <w:sz w:val="24"/>
          <w:szCs w:val="24"/>
          <w:lang w:val="ro-RO"/>
        </w:rPr>
        <w:tab/>
      </w:r>
    </w:p>
    <w:p w:rsidR="003067FD" w:rsidRPr="003067FD" w:rsidRDefault="003067FD" w:rsidP="003067FD">
      <w:pPr>
        <w:jc w:val="right"/>
        <w:rPr>
          <w:rFonts w:cstheme="minorHAnsi"/>
          <w:sz w:val="36"/>
          <w:szCs w:val="36"/>
          <w:lang w:val="en-US"/>
        </w:rPr>
      </w:pPr>
      <w:r>
        <w:t>Kapusteanschi</w:t>
      </w:r>
      <w:r>
        <w:rPr>
          <w:lang w:val="en-US"/>
        </w:rPr>
        <w:t xml:space="preserve"> M.</w:t>
      </w: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E31962" w:rsidRDefault="003067FD" w:rsidP="003067FD">
      <w:pPr>
        <w:jc w:val="center"/>
        <w:rPr>
          <w:rFonts w:cstheme="minorHAnsi"/>
          <w:sz w:val="32"/>
          <w:szCs w:val="36"/>
          <w:lang w:val="ro-RO"/>
        </w:rPr>
      </w:pPr>
      <w:r>
        <w:rPr>
          <w:rFonts w:cstheme="minorHAnsi"/>
          <w:sz w:val="32"/>
          <w:szCs w:val="36"/>
          <w:lang w:val="ro-RO"/>
        </w:rPr>
        <w:t>Chişinău – 2024</w:t>
      </w:r>
    </w:p>
    <w:p w:rsidR="003067FD" w:rsidRPr="00894F97" w:rsidRDefault="00B30A22" w:rsidP="00FA79BC">
      <w:pPr>
        <w:ind w:firstLine="720"/>
        <w:jc w:val="both"/>
        <w:rPr>
          <w:b/>
          <w:lang w:val="ro-RO"/>
        </w:rPr>
      </w:pPr>
      <w:r>
        <w:rPr>
          <w:rFonts w:cstheme="minorHAnsi"/>
          <w:b/>
          <w:sz w:val="24"/>
          <w:szCs w:val="28"/>
          <w:lang w:val="ro-RO"/>
        </w:rPr>
        <w:lastRenderedPageBreak/>
        <w:t>Lucrare de Laborator Nr3</w:t>
      </w:r>
      <w:r w:rsidR="003067FD">
        <w:rPr>
          <w:rFonts w:cstheme="minorHAnsi"/>
          <w:b/>
          <w:sz w:val="24"/>
          <w:szCs w:val="28"/>
          <w:lang w:val="ro-RO"/>
        </w:rPr>
        <w:t xml:space="preserve">:  </w:t>
      </w:r>
      <w:r w:rsidR="003067FD" w:rsidRPr="003067FD">
        <w:rPr>
          <w:lang w:val="ro-RO"/>
        </w:rPr>
        <w:t>„</w:t>
      </w:r>
      <w:r w:rsidR="003067FD">
        <w:rPr>
          <w:lang w:val="ro-RO"/>
        </w:rPr>
        <w:t xml:space="preserve"> </w:t>
      </w:r>
      <w:r w:rsidR="00FA79BC" w:rsidRPr="00673437">
        <w:rPr>
          <w:lang w:val="ro-RO"/>
        </w:rPr>
        <w:t>Sincronizarea thread-urilor în Java.</w:t>
      </w:r>
      <w:r w:rsidR="003067FD">
        <w:rPr>
          <w:i/>
          <w:lang w:val="ro-RO"/>
        </w:rPr>
        <w:t xml:space="preserve"> </w:t>
      </w:r>
      <w:r w:rsidR="003067FD" w:rsidRPr="003067FD">
        <w:rPr>
          <w:lang w:val="ro-RO"/>
        </w:rPr>
        <w:t>”</w:t>
      </w:r>
    </w:p>
    <w:p w:rsidR="003067FD" w:rsidRDefault="003067FD" w:rsidP="003067FD">
      <w:pPr>
        <w:rPr>
          <w:lang w:val="ro-RO"/>
        </w:rPr>
      </w:pPr>
      <w:r>
        <w:rPr>
          <w:rFonts w:cstheme="minorHAnsi"/>
          <w:b/>
          <w:sz w:val="24"/>
          <w:szCs w:val="28"/>
          <w:lang w:val="ro-RO"/>
        </w:rPr>
        <w:t xml:space="preserve">Scopul lucrarii: </w:t>
      </w:r>
    </w:p>
    <w:p w:rsidR="003067FD" w:rsidRDefault="00FA79BC" w:rsidP="00FA79BC">
      <w:pPr>
        <w:ind w:firstLine="720"/>
        <w:jc w:val="both"/>
        <w:rPr>
          <w:lang w:val="ro-RO"/>
        </w:rPr>
      </w:pPr>
      <w:r w:rsidRPr="00673437">
        <w:rPr>
          <w:lang w:val="ro-RO"/>
        </w:rPr>
        <w:t>Însuşirea metodelor de sincronizare a thread-urilor</w:t>
      </w:r>
    </w:p>
    <w:p w:rsidR="00FA79BC" w:rsidRDefault="00FA79BC" w:rsidP="00FA79BC">
      <w:pPr>
        <w:ind w:firstLine="720"/>
        <w:jc w:val="both"/>
        <w:rPr>
          <w:lang w:val="ro-RO"/>
        </w:rPr>
      </w:pPr>
    </w:p>
    <w:p w:rsidR="003067FD" w:rsidRPr="00C7590A" w:rsidRDefault="003067FD" w:rsidP="003067FD">
      <w:pPr>
        <w:pStyle w:val="a3"/>
        <w:numPr>
          <w:ilvl w:val="1"/>
          <w:numId w:val="1"/>
        </w:numPr>
        <w:spacing w:line="480" w:lineRule="auto"/>
        <w:ind w:left="1434" w:hanging="357"/>
        <w:jc w:val="both"/>
        <w:rPr>
          <w:b/>
          <w:lang w:val="ro-RO"/>
        </w:rPr>
      </w:pPr>
      <w:r w:rsidRPr="00C7590A">
        <w:rPr>
          <w:b/>
          <w:lang w:val="ro-RO"/>
        </w:rPr>
        <w:t>Etapele de realizare:</w:t>
      </w:r>
    </w:p>
    <w:p w:rsidR="00FA79BC" w:rsidRPr="00673437" w:rsidRDefault="00FA79BC" w:rsidP="00FA79BC">
      <w:pPr>
        <w:numPr>
          <w:ilvl w:val="0"/>
          <w:numId w:val="1"/>
        </w:numPr>
        <w:spacing w:after="0" w:line="240" w:lineRule="auto"/>
        <w:jc w:val="both"/>
        <w:rPr>
          <w:b/>
          <w:lang w:val="ro-RO"/>
        </w:rPr>
      </w:pPr>
      <w:r w:rsidRPr="00673437">
        <w:rPr>
          <w:lang w:val="ro-RO"/>
        </w:rPr>
        <w:t xml:space="preserve">Utilizarea clasei </w:t>
      </w:r>
      <w:r w:rsidRPr="00673437">
        <w:rPr>
          <w:rFonts w:ascii="Courier New" w:hAnsi="Courier New" w:cs="Courier New"/>
          <w:bCs/>
          <w:lang w:val="ro-RO"/>
        </w:rPr>
        <w:t>Thread</w:t>
      </w:r>
      <w:r w:rsidRPr="00673437">
        <w:rPr>
          <w:lang w:val="ro-RO"/>
        </w:rPr>
        <w:t>pentru crearea unei clase noi;</w:t>
      </w:r>
    </w:p>
    <w:p w:rsidR="00FA79BC" w:rsidRPr="00673437" w:rsidRDefault="00FA79BC" w:rsidP="00FA79BC">
      <w:pPr>
        <w:numPr>
          <w:ilvl w:val="0"/>
          <w:numId w:val="1"/>
        </w:numPr>
        <w:spacing w:after="0" w:line="240" w:lineRule="auto"/>
        <w:jc w:val="both"/>
        <w:rPr>
          <w:b/>
          <w:lang w:val="ro-RO"/>
        </w:rPr>
      </w:pPr>
      <w:r w:rsidRPr="00673437">
        <w:rPr>
          <w:lang w:val="ro-RO"/>
        </w:rPr>
        <w:t xml:space="preserve">Utilizarea interfeţei </w:t>
      </w:r>
      <w:r w:rsidRPr="00673437">
        <w:rPr>
          <w:rFonts w:ascii="Courier New" w:hAnsi="Courier New" w:cs="Courier New"/>
          <w:bCs/>
          <w:lang w:val="ro-RO"/>
        </w:rPr>
        <w:t>Runnable</w:t>
      </w:r>
      <w:r w:rsidRPr="00673437">
        <w:rPr>
          <w:lang w:val="ro-RO"/>
        </w:rPr>
        <w:t xml:space="preserve"> pentru crearea şi lansarea de thread-uri;</w:t>
      </w:r>
    </w:p>
    <w:p w:rsidR="00FA79BC" w:rsidRPr="00673437" w:rsidRDefault="00FA79BC" w:rsidP="00FA79BC">
      <w:pPr>
        <w:numPr>
          <w:ilvl w:val="0"/>
          <w:numId w:val="1"/>
        </w:numPr>
        <w:spacing w:after="0" w:line="240" w:lineRule="auto"/>
        <w:jc w:val="both"/>
        <w:rPr>
          <w:b/>
          <w:lang w:val="ro-RO"/>
        </w:rPr>
      </w:pPr>
      <w:r w:rsidRPr="00673437">
        <w:rPr>
          <w:lang w:val="ro-RO"/>
        </w:rPr>
        <w:t>Implementarea clasei producător;</w:t>
      </w:r>
    </w:p>
    <w:p w:rsidR="00FA79BC" w:rsidRPr="00673437" w:rsidRDefault="00FA79BC" w:rsidP="00FA79BC">
      <w:pPr>
        <w:numPr>
          <w:ilvl w:val="0"/>
          <w:numId w:val="1"/>
        </w:numPr>
        <w:spacing w:after="0" w:line="240" w:lineRule="auto"/>
        <w:jc w:val="both"/>
        <w:rPr>
          <w:b/>
          <w:lang w:val="ro-RO"/>
        </w:rPr>
      </w:pPr>
      <w:r w:rsidRPr="00673437">
        <w:rPr>
          <w:lang w:val="ro-RO"/>
        </w:rPr>
        <w:t>Implementarea clasei consummator;</w:t>
      </w:r>
    </w:p>
    <w:p w:rsidR="00FA79BC" w:rsidRPr="00673437" w:rsidRDefault="00FA79BC" w:rsidP="00FA79BC">
      <w:pPr>
        <w:numPr>
          <w:ilvl w:val="0"/>
          <w:numId w:val="1"/>
        </w:numPr>
        <w:spacing w:after="0" w:line="240" w:lineRule="auto"/>
        <w:jc w:val="both"/>
        <w:rPr>
          <w:b/>
          <w:lang w:val="ro-RO"/>
        </w:rPr>
      </w:pPr>
      <w:r w:rsidRPr="00673437">
        <w:rPr>
          <w:lang w:val="ro-RO"/>
        </w:rPr>
        <w:t>Sincronizarea thread-urilor prin diferite metode:</w:t>
      </w:r>
    </w:p>
    <w:p w:rsidR="00FA79BC" w:rsidRPr="00673437" w:rsidRDefault="00FA79BC" w:rsidP="00FA79BC">
      <w:pPr>
        <w:numPr>
          <w:ilvl w:val="0"/>
          <w:numId w:val="1"/>
        </w:numPr>
        <w:spacing w:after="0" w:line="240" w:lineRule="auto"/>
        <w:jc w:val="both"/>
        <w:rPr>
          <w:b/>
          <w:lang w:val="ro-RO"/>
        </w:rPr>
      </w:pPr>
      <w:r w:rsidRPr="00673437">
        <w:rPr>
          <w:lang w:val="ro-RO"/>
        </w:rPr>
        <w:t>a) utilizând variabile logice;</w:t>
      </w:r>
    </w:p>
    <w:p w:rsidR="00FA79BC" w:rsidRPr="00673437" w:rsidRDefault="00FA79BC" w:rsidP="00FA79BC">
      <w:pPr>
        <w:ind w:left="1134"/>
        <w:jc w:val="both"/>
        <w:rPr>
          <w:lang w:val="ro-RO"/>
        </w:rPr>
      </w:pPr>
      <w:r w:rsidRPr="00673437">
        <w:rPr>
          <w:lang w:val="ro-RO"/>
        </w:rPr>
        <w:t>b) utilizând monitoare (</w:t>
      </w:r>
      <w:r w:rsidRPr="00673437">
        <w:rPr>
          <w:rFonts w:ascii="Courier New" w:hAnsi="Courier New" w:cs="Courier New"/>
          <w:bCs/>
          <w:lang w:val="ro-RO"/>
        </w:rPr>
        <w:t>synchronized</w:t>
      </w:r>
      <w:r w:rsidRPr="00673437">
        <w:rPr>
          <w:lang w:val="ro-RO"/>
        </w:rPr>
        <w:t>).</w:t>
      </w:r>
    </w:p>
    <w:p w:rsidR="003067FD" w:rsidRDefault="003067FD" w:rsidP="003067FD">
      <w:pPr>
        <w:rPr>
          <w:rFonts w:cstheme="minorHAnsi"/>
          <w:sz w:val="24"/>
          <w:szCs w:val="28"/>
          <w:lang w:val="ro-RO"/>
        </w:rPr>
      </w:pPr>
    </w:p>
    <w:p w:rsidR="003067FD" w:rsidRDefault="003067FD" w:rsidP="003067FD">
      <w:pPr>
        <w:rPr>
          <w:rFonts w:cstheme="minorHAnsi"/>
          <w:sz w:val="24"/>
          <w:szCs w:val="28"/>
          <w:u w:val="single"/>
          <w:lang w:val="ro-RO"/>
        </w:rPr>
      </w:pPr>
      <w:r>
        <w:rPr>
          <w:rFonts w:cstheme="minorHAnsi"/>
          <w:sz w:val="24"/>
          <w:szCs w:val="28"/>
          <w:lang w:val="ro-RO"/>
        </w:rPr>
        <w:t xml:space="preserve">Exemplul reluat: </w:t>
      </w:r>
      <w:hyperlink r:id="rId5" w:history="1">
        <w:r w:rsidRPr="00C37B33">
          <w:rPr>
            <w:rStyle w:val="a4"/>
            <w:rFonts w:cstheme="minorHAnsi"/>
            <w:sz w:val="24"/>
            <w:szCs w:val="28"/>
            <w:lang w:val="ro-RO"/>
          </w:rPr>
          <w:t>https://else.fcim.utm.md/mod/folder/view.php?id=3190</w:t>
        </w:r>
      </w:hyperlink>
      <w:r>
        <w:rPr>
          <w:rFonts w:cstheme="minorHAnsi"/>
          <w:sz w:val="24"/>
          <w:szCs w:val="28"/>
          <w:u w:val="single"/>
          <w:lang w:val="ro-RO"/>
        </w:rPr>
        <w:t xml:space="preserve"> </w:t>
      </w:r>
    </w:p>
    <w:p w:rsidR="00231051" w:rsidRDefault="00231051" w:rsidP="00894F97">
      <w:pPr>
        <w:rPr>
          <w:lang w:eastAsia="ru-RU"/>
        </w:rPr>
      </w:pP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t>Pentru a crea acest program se folosesc aceste importuri: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&lt;iostream&gt;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&lt;queue&gt;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&lt;thread&gt;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&lt;mutex&gt;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&lt;condition_variable&gt;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&lt;vector&gt;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&lt;cstdlib&gt;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&lt;ctime&gt;</w:t>
      </w: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t xml:space="preserve">Se definesc: 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queue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The depot (shared buffer)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mutex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mtx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     // Mutex for synchronization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condition_variable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cv_produce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cv_consume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    // Maximum size of the depot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    // Number of objects each consumer consumes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    // Number of items produced per iteration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vector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odd_numbers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Odd numbers</w:t>
      </w: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t>Depozit de tip&lt;sir&gt; , mutexul pentru syncronizarea threade-urilor, variavilile de conditie, constantele din variantam si un int de tip vector</w:t>
      </w: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t>Producatorul: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lastRenderedPageBreak/>
        <w:t>void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producer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srand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nullptr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unique_lock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mutex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mtx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cv_produce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wait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[] {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size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});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Wait until there's space in the depot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Produce X odd numbers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odd_numbers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[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odd_numbers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size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]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push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"Producer 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produced: 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cv_consume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notify_all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Notify consumers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size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"Depot is full!"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this_thread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sleep_for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milliseconds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t xml:space="preserve">Costumer-ul: 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consumer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consumed_count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consumed_count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unique_lock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mutex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mtx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cv_consume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wait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[] {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empty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 });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Wait until there is something to consume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Consume object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front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pop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consumed_count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"Consumer 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consumed: 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cv_produce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notify_all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Notify producers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depot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empty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"Depot is empty!"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unlock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this_thread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sleep_for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chrono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milliseconds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"Consumer 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finished consuming 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objects."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lastRenderedPageBreak/>
        <w:t>Int main():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vector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producers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vector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A79B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consumers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Create 4 producers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producers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emplace_back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producer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Create 4 consumers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consumers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emplace_back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consumer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Join threads (wait for them to finish)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producers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A79B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FA79B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consumers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A79B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A79B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A79B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A79B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A79BC" w:rsidRPr="00FA79BC" w:rsidRDefault="00FA79BC" w:rsidP="00FA7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A79B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A79BC" w:rsidRDefault="00FA79BC" w:rsidP="00894F97">
      <w:pPr>
        <w:rPr>
          <w:lang w:val="en-US" w:eastAsia="ru-RU"/>
        </w:rPr>
      </w:pPr>
    </w:p>
    <w:p w:rsidR="00FA79BC" w:rsidRDefault="00FA79BC" w:rsidP="00894F97">
      <w:pPr>
        <w:rPr>
          <w:lang w:val="en-US" w:eastAsia="ru-RU"/>
        </w:rPr>
      </w:pPr>
      <w:r>
        <w:rPr>
          <w:lang w:val="en-US" w:eastAsia="ru-RU"/>
        </w:rPr>
        <w:t>Console output: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1 produced: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1 produced: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4 produced: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4 produced: 5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1 consumed: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15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Depot is full!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2 consumed: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3 consumed: 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4 consumed: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lastRenderedPageBreak/>
        <w:t>Consumer 4 consumed: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1 produced: 19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1 produced: 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3 consumed: 5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19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3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1 consumed: 15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4 produced: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4 produced: 13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Depot is full!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2 consumed: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7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3 consumed: 19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1 consumed: 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13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4 consumed: 19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2 consumed: 3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19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4 consumed: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3 consumed: 13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2 consumed: 7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1 consumed: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11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2 produced: 9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17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Producer 3 produced: 15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4 finished consuming 4 objects.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3 finished consuming 4 objects.</w:t>
      </w:r>
    </w:p>
    <w:p w:rsidR="00FA79BC" w:rsidRP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t>Consumer 1 finished consuming 4 objects.</w:t>
      </w:r>
    </w:p>
    <w:p w:rsidR="00FA79BC" w:rsidRDefault="00FA79BC" w:rsidP="00FA79BC">
      <w:pPr>
        <w:pStyle w:val="a5"/>
        <w:rPr>
          <w:lang w:val="en-US" w:eastAsia="ru-RU"/>
        </w:rPr>
      </w:pPr>
      <w:r w:rsidRPr="00FA79BC">
        <w:rPr>
          <w:lang w:val="en-US" w:eastAsia="ru-RU"/>
        </w:rPr>
        <w:lastRenderedPageBreak/>
        <w:t>Consumer 2 finished consuming 4 objects.</w:t>
      </w:r>
    </w:p>
    <w:p w:rsidR="00FA79BC" w:rsidRPr="00FA79BC" w:rsidRDefault="00FA79BC" w:rsidP="00FA79BC">
      <w:pPr>
        <w:rPr>
          <w:lang w:val="en-US" w:eastAsia="ru-RU"/>
        </w:rPr>
      </w:pPr>
    </w:p>
    <w:p w:rsidR="00FA79BC" w:rsidRDefault="00FA79BC" w:rsidP="00FA79BC">
      <w:pPr>
        <w:rPr>
          <w:lang w:val="en-US" w:eastAsia="ru-RU"/>
        </w:rPr>
      </w:pPr>
    </w:p>
    <w:p w:rsidR="00FA79BC" w:rsidRDefault="00FA79BC" w:rsidP="00FA79BC">
      <w:pPr>
        <w:pStyle w:val="3"/>
      </w:pPr>
      <w:r>
        <w:t>1. Pentru ce se folosește sincronizarea firelor de execuție în Java?</w:t>
      </w:r>
    </w:p>
    <w:p w:rsidR="00FA79BC" w:rsidRDefault="00FA79BC" w:rsidP="00FA79BC">
      <w:pPr>
        <w:pStyle w:val="a9"/>
      </w:pPr>
      <w:r>
        <w:t>Sincronizarea firelor de execuție în Java este utilizată pentru a controla accesul la resursele partajate de mai multe fire de execuție. Fără sincronizare, pot apărea probleme de consistență și corupție a datelor, deoarece firele pot modifica simultan resursele partajate. Sincronizarea asigură că doar un singur fir de execuție poate accesa o resursă la un moment dat, prevenind astfel conflictele.</w:t>
      </w:r>
    </w:p>
    <w:p w:rsidR="00FA79BC" w:rsidRDefault="00FA79BC" w:rsidP="00FA79BC">
      <w:pPr>
        <w:pStyle w:val="3"/>
      </w:pPr>
      <w:r>
        <w:t>2. Pentru ce se folosește clasa BUFFER și care sunt metodele acesteia?</w:t>
      </w:r>
    </w:p>
    <w:p w:rsidR="00FA79BC" w:rsidRDefault="00FA79BC" w:rsidP="00FA79BC">
      <w:pPr>
        <w:pStyle w:val="a9"/>
      </w:pPr>
      <w:r>
        <w:t xml:space="preserve">Clasa </w:t>
      </w:r>
      <w:r>
        <w:rPr>
          <w:rStyle w:val="HTML1"/>
        </w:rPr>
        <w:t>Buffer</w:t>
      </w:r>
      <w:r>
        <w:t xml:space="preserve"> este folosită pentru a manipula datele în mod eficient, oferind un spațiu de stocare temporar pentru datele care sunt citite sau scrise. Aceasta face parte din pachetul </w:t>
      </w:r>
      <w:r>
        <w:rPr>
          <w:rStyle w:val="HTML1"/>
        </w:rPr>
        <w:t>java.nio</w:t>
      </w:r>
      <w:r>
        <w:t xml:space="preserve"> și include mai multe tipuri specifice de buffer, cum ar fi </w:t>
      </w:r>
      <w:r>
        <w:rPr>
          <w:rStyle w:val="HTML1"/>
        </w:rPr>
        <w:t>ByteBuffer</w:t>
      </w:r>
      <w:r>
        <w:t xml:space="preserve">, </w:t>
      </w:r>
      <w:r>
        <w:rPr>
          <w:rStyle w:val="HTML1"/>
        </w:rPr>
        <w:t>CharBuffer</w:t>
      </w:r>
      <w:r>
        <w:t>, etc.</w:t>
      </w:r>
    </w:p>
    <w:p w:rsidR="00FA79BC" w:rsidRDefault="00FA79BC" w:rsidP="00FA79BC">
      <w:pPr>
        <w:pStyle w:val="a9"/>
      </w:pPr>
      <w:r>
        <w:rPr>
          <w:rStyle w:val="a7"/>
        </w:rPr>
        <w:t xml:space="preserve">Metodele comune ale clasei </w:t>
      </w:r>
      <w:r>
        <w:rPr>
          <w:rStyle w:val="HTML1"/>
          <w:b/>
          <w:bCs/>
        </w:rPr>
        <w:t>Buffer</w:t>
      </w:r>
      <w:r>
        <w:rPr>
          <w:rStyle w:val="a7"/>
        </w:rPr>
        <w:t xml:space="preserve"> includ:</w:t>
      </w:r>
    </w:p>
    <w:p w:rsidR="00FA79BC" w:rsidRDefault="00FA79BC" w:rsidP="00FA79B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put()</w:t>
      </w:r>
      <w:r>
        <w:t>: pentru a adăuga date în buffer.</w:t>
      </w:r>
    </w:p>
    <w:p w:rsidR="00FA79BC" w:rsidRDefault="00FA79BC" w:rsidP="00FA79B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get()</w:t>
      </w:r>
      <w:r>
        <w:t>: pentru a citi date din buffer.</w:t>
      </w:r>
    </w:p>
    <w:p w:rsidR="00FA79BC" w:rsidRDefault="00FA79BC" w:rsidP="00FA79B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flip()</w:t>
      </w:r>
      <w:r>
        <w:t>: inversează buffer-ul, pregătindu-l pentru citire.</w:t>
      </w:r>
    </w:p>
    <w:p w:rsidR="00FA79BC" w:rsidRDefault="00FA79BC" w:rsidP="00FA79B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clear()</w:t>
      </w:r>
      <w:r>
        <w:t>: curăță buffer-ul, pregătindu-l pentru a fi folosit din nou.</w:t>
      </w:r>
    </w:p>
    <w:p w:rsidR="00FA79BC" w:rsidRDefault="00FA79BC" w:rsidP="00FA79B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limit()</w:t>
      </w:r>
      <w:r>
        <w:t xml:space="preserve">, </w:t>
      </w:r>
      <w:r>
        <w:rPr>
          <w:rStyle w:val="HTML1"/>
          <w:rFonts w:eastAsiaTheme="minorHAnsi"/>
        </w:rPr>
        <w:t>capacity()</w:t>
      </w:r>
      <w:r>
        <w:t xml:space="preserve">, </w:t>
      </w:r>
      <w:r>
        <w:rPr>
          <w:rStyle w:val="HTML1"/>
          <w:rFonts w:eastAsiaTheme="minorHAnsi"/>
        </w:rPr>
        <w:t>position()</w:t>
      </w:r>
      <w:r>
        <w:t>: pentru a gestiona dimensiunile și starea buffer-ului.</w:t>
      </w:r>
    </w:p>
    <w:p w:rsidR="00FA79BC" w:rsidRDefault="00FA79BC" w:rsidP="00FA79BC">
      <w:pPr>
        <w:pStyle w:val="3"/>
      </w:pPr>
      <w:r>
        <w:t>3. Pentru ce se folosesc metodele: wait, notify, și notifyAll, cărei clase aparțin acestea?</w:t>
      </w:r>
    </w:p>
    <w:p w:rsidR="00FA79BC" w:rsidRDefault="00FA79BC" w:rsidP="00FA79BC">
      <w:pPr>
        <w:pStyle w:val="a9"/>
      </w:pPr>
      <w:r>
        <w:t xml:space="preserve">Metodele </w:t>
      </w:r>
      <w:r>
        <w:rPr>
          <w:rStyle w:val="HTML1"/>
        </w:rPr>
        <w:t>wait()</w:t>
      </w:r>
      <w:r>
        <w:t xml:space="preserve">, </w:t>
      </w:r>
      <w:r>
        <w:rPr>
          <w:rStyle w:val="HTML1"/>
        </w:rPr>
        <w:t>notify()</w:t>
      </w:r>
      <w:r>
        <w:t xml:space="preserve">, și </w:t>
      </w:r>
      <w:r>
        <w:rPr>
          <w:rStyle w:val="HTML1"/>
        </w:rPr>
        <w:t>notifyAll()</w:t>
      </w:r>
      <w:r>
        <w:t xml:space="preserve"> sunt utilizate pentru gestionarea sincronizării între firele de execuție și aparțin clasei </w:t>
      </w:r>
      <w:r>
        <w:rPr>
          <w:rStyle w:val="HTML1"/>
        </w:rPr>
        <w:t>Object</w:t>
      </w:r>
      <w:r>
        <w:t>.</w:t>
      </w:r>
    </w:p>
    <w:p w:rsidR="00FA79BC" w:rsidRDefault="00FA79BC" w:rsidP="00FA79B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  <w:b/>
          <w:bCs/>
        </w:rPr>
        <w:t>wait()</w:t>
      </w:r>
      <w:r>
        <w:t xml:space="preserve">: face ca firul curent să aștepte până când un alt fir cheamă </w:t>
      </w:r>
      <w:r>
        <w:rPr>
          <w:rStyle w:val="HTML1"/>
          <w:rFonts w:eastAsiaTheme="minorHAnsi"/>
        </w:rPr>
        <w:t>notify()</w:t>
      </w:r>
      <w:r>
        <w:t xml:space="preserve"> sau </w:t>
      </w:r>
      <w:r>
        <w:rPr>
          <w:rStyle w:val="HTML1"/>
          <w:rFonts w:eastAsiaTheme="minorHAnsi"/>
        </w:rPr>
        <w:t>notifyAll()</w:t>
      </w:r>
      <w:r>
        <w:t xml:space="preserve"> pe același obiect.</w:t>
      </w:r>
    </w:p>
    <w:p w:rsidR="00FA79BC" w:rsidRDefault="00FA79BC" w:rsidP="00FA79B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  <w:b/>
          <w:bCs/>
        </w:rPr>
        <w:t>notify()</w:t>
      </w:r>
      <w:r>
        <w:t>: trezește un singur fir care așteaptă pe obiectul respectiv.</w:t>
      </w:r>
    </w:p>
    <w:p w:rsidR="00FA79BC" w:rsidRDefault="00FA79BC" w:rsidP="00FA79B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  <w:b/>
          <w:bCs/>
        </w:rPr>
        <w:t>notifyAll()</w:t>
      </w:r>
      <w:r>
        <w:t>: trezește toate firele care așteaptă pe obiectul respectiv.</w:t>
      </w:r>
    </w:p>
    <w:p w:rsidR="00FA79BC" w:rsidRDefault="00FA79BC" w:rsidP="00FA79BC">
      <w:pPr>
        <w:pStyle w:val="a9"/>
      </w:pPr>
      <w:r>
        <w:t>Aceste metode sunt folosite pentru a implementa un mecanism de comunicare între fire, permițându-le să colaboreze eficient.</w:t>
      </w:r>
    </w:p>
    <w:p w:rsidR="00FA79BC" w:rsidRDefault="00FA79BC" w:rsidP="00FA79BC">
      <w:pPr>
        <w:pStyle w:val="3"/>
      </w:pPr>
      <w:r>
        <w:t>4. Pentru ce se folosește modificatorul synchronized?</w:t>
      </w:r>
    </w:p>
    <w:p w:rsidR="00FA79BC" w:rsidRDefault="00FA79BC" w:rsidP="00FA79BC">
      <w:pPr>
        <w:pStyle w:val="a9"/>
      </w:pPr>
      <w:r>
        <w:t xml:space="preserve">Modificatorul </w:t>
      </w:r>
      <w:r>
        <w:rPr>
          <w:rStyle w:val="HTML1"/>
        </w:rPr>
        <w:t>synchronized</w:t>
      </w:r>
      <w:r>
        <w:t xml:space="preserve"> este folosit pentru a preveni accesul concurent la un bloc de cod sau la o metodă de către mai multe fire de execuție. Când un fir de execuție intră într-un bloc sau metodă sincronizată, celelalte fire trebuie să aștepte până când firul curent finalizează execuția. Acest lucru ajută la evitarea problemelor de consistență a datelor și corupției.</w:t>
      </w:r>
    </w:p>
    <w:p w:rsidR="00FA79BC" w:rsidRDefault="00FA79BC" w:rsidP="00FA79BC">
      <w:pPr>
        <w:pStyle w:val="3"/>
      </w:pPr>
      <w:r>
        <w:t>5. Pentru ce se folosește mecanismul barieră?</w:t>
      </w:r>
    </w:p>
    <w:p w:rsidR="00FA79BC" w:rsidRDefault="00FA79BC" w:rsidP="00FA79BC">
      <w:pPr>
        <w:pStyle w:val="a9"/>
      </w:pPr>
      <w:r>
        <w:lastRenderedPageBreak/>
        <w:t xml:space="preserve">Mecanismul de barieră este utilizat în programarea concurentă pentru a sincroniza mai multe fire de execuție, asigurându-se că toate firele ajung la un anumit punct de execuție înainte de a continua. Este util în scenarii unde trebuie să aștepți ca toate firele să finalizeze o parte a procesului înainte de a începe o nouă etapă. De obicei, este implementat prin intermediul clasei </w:t>
      </w:r>
      <w:r>
        <w:rPr>
          <w:rStyle w:val="HTML1"/>
        </w:rPr>
        <w:t>CyclicBarrier</w:t>
      </w:r>
      <w:r>
        <w:t xml:space="preserve"> din pachetul </w:t>
      </w:r>
      <w:r>
        <w:rPr>
          <w:rStyle w:val="HTML1"/>
        </w:rPr>
        <w:t>java.util.concurrent</w:t>
      </w:r>
      <w:r>
        <w:t>.</w:t>
      </w:r>
    </w:p>
    <w:p w:rsidR="00FA79BC" w:rsidRDefault="00FA79BC" w:rsidP="00FA79BC">
      <w:pPr>
        <w:pStyle w:val="a9"/>
      </w:pPr>
      <w:r>
        <w:t>Dacă ai nevoie de informații suplimentare sau exemple de cod pentru oricare dintre aceste concepte, nu ezita să întrebi!</w:t>
      </w:r>
    </w:p>
    <w:p w:rsidR="00FA79BC" w:rsidRPr="00FA79BC" w:rsidRDefault="00FA79BC" w:rsidP="00FA79BC">
      <w:pPr>
        <w:tabs>
          <w:tab w:val="left" w:pos="1740"/>
        </w:tabs>
        <w:rPr>
          <w:lang w:val="en-US" w:eastAsia="ru-RU"/>
        </w:rPr>
      </w:pPr>
      <w:bookmarkStart w:id="0" w:name="_GoBack"/>
      <w:bookmarkEnd w:id="0"/>
      <w:r>
        <w:rPr>
          <w:lang w:val="en-US" w:eastAsia="ru-RU"/>
        </w:rPr>
        <w:tab/>
      </w:r>
    </w:p>
    <w:sectPr w:rsidR="00FA79BC" w:rsidRPr="00FA79BC" w:rsidSect="003067FD">
      <w:pgSz w:w="11906" w:h="16838" w:code="9"/>
      <w:pgMar w:top="1134" w:right="85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638A"/>
    <w:multiLevelType w:val="multilevel"/>
    <w:tmpl w:val="D776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2BD"/>
    <w:multiLevelType w:val="multilevel"/>
    <w:tmpl w:val="C8E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E570A8F"/>
    <w:multiLevelType w:val="singleLevel"/>
    <w:tmpl w:val="5AE6B30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5" w15:restartNumberingAfterBreak="0">
    <w:nsid w:val="2F465EB0"/>
    <w:multiLevelType w:val="multilevel"/>
    <w:tmpl w:val="7ED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2BAD"/>
    <w:multiLevelType w:val="singleLevel"/>
    <w:tmpl w:val="A844ACD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7" w15:restartNumberingAfterBreak="0">
    <w:nsid w:val="38902AA5"/>
    <w:multiLevelType w:val="multilevel"/>
    <w:tmpl w:val="508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F3EC4"/>
    <w:multiLevelType w:val="multilevel"/>
    <w:tmpl w:val="48B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D6CFB"/>
    <w:multiLevelType w:val="multilevel"/>
    <w:tmpl w:val="1332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450E3"/>
    <w:multiLevelType w:val="multilevel"/>
    <w:tmpl w:val="BFF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3466C"/>
    <w:multiLevelType w:val="multilevel"/>
    <w:tmpl w:val="9C9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50CC0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176427B"/>
    <w:multiLevelType w:val="hybridMultilevel"/>
    <w:tmpl w:val="5E4AC2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C37E6A"/>
    <w:multiLevelType w:val="multilevel"/>
    <w:tmpl w:val="FC6C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C2EE1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9296904"/>
    <w:multiLevelType w:val="multilevel"/>
    <w:tmpl w:val="1B9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40992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7"/>
  </w:num>
  <w:num w:numId="4">
    <w:abstractNumId w:val="15"/>
  </w:num>
  <w:num w:numId="5">
    <w:abstractNumId w:val="5"/>
  </w:num>
  <w:num w:numId="6">
    <w:abstractNumId w:val="7"/>
  </w:num>
  <w:num w:numId="7">
    <w:abstractNumId w:val="8"/>
  </w:num>
  <w:num w:numId="8">
    <w:abstractNumId w:val="10"/>
  </w:num>
  <w:num w:numId="9">
    <w:abstractNumId w:val="1"/>
  </w:num>
  <w:num w:numId="10">
    <w:abstractNumId w:val="12"/>
  </w:num>
  <w:num w:numId="11">
    <w:abstractNumId w:val="9"/>
  </w:num>
  <w:num w:numId="12">
    <w:abstractNumId w:val="3"/>
  </w:num>
  <w:num w:numId="13">
    <w:abstractNumId w:val="2"/>
  </w:num>
  <w:num w:numId="14">
    <w:abstractNumId w:val="13"/>
  </w:num>
  <w:num w:numId="15">
    <w:abstractNumId w:val="16"/>
  </w:num>
  <w:num w:numId="16">
    <w:abstractNumId w:val="6"/>
  </w:num>
  <w:num w:numId="17">
    <w:abstractNumId w:val="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052"/>
    <w:rsid w:val="001A7471"/>
    <w:rsid w:val="00231051"/>
    <w:rsid w:val="00245B7B"/>
    <w:rsid w:val="0027599C"/>
    <w:rsid w:val="003067FD"/>
    <w:rsid w:val="0048067B"/>
    <w:rsid w:val="005B741B"/>
    <w:rsid w:val="006433FF"/>
    <w:rsid w:val="006E63B1"/>
    <w:rsid w:val="007302FB"/>
    <w:rsid w:val="0088028C"/>
    <w:rsid w:val="00894F97"/>
    <w:rsid w:val="00A03BC0"/>
    <w:rsid w:val="00B30A22"/>
    <w:rsid w:val="00BE06E7"/>
    <w:rsid w:val="00D04B26"/>
    <w:rsid w:val="00D57052"/>
    <w:rsid w:val="00E31962"/>
    <w:rsid w:val="00F46974"/>
    <w:rsid w:val="00F57CDE"/>
    <w:rsid w:val="00FA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1BD90"/>
  <w15:chartTrackingRefBased/>
  <w15:docId w15:val="{52E66053-55E8-4A37-A0B9-59D2E720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7FD"/>
  </w:style>
  <w:style w:type="paragraph" w:styleId="3">
    <w:name w:val="heading 3"/>
    <w:basedOn w:val="a"/>
    <w:link w:val="30"/>
    <w:uiPriority w:val="9"/>
    <w:qFormat/>
    <w:rsid w:val="001A7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3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7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unhideWhenUsed/>
    <w:rsid w:val="003067FD"/>
    <w:rPr>
      <w:color w:val="0563C1" w:themeColor="hyperlink"/>
      <w:u w:val="single"/>
    </w:rPr>
  </w:style>
  <w:style w:type="paragraph" w:styleId="2">
    <w:name w:val="Body Text 2"/>
    <w:basedOn w:val="a"/>
    <w:link w:val="20"/>
    <w:semiHidden/>
    <w:rsid w:val="00306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20">
    <w:name w:val="Основной текст 2 Знак"/>
    <w:basedOn w:val="a0"/>
    <w:link w:val="2"/>
    <w:semiHidden/>
    <w:rsid w:val="003067F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31">
    <w:name w:val="Body Text 3"/>
    <w:basedOn w:val="a"/>
    <w:link w:val="32"/>
    <w:uiPriority w:val="99"/>
    <w:semiHidden/>
    <w:unhideWhenUsed/>
    <w:rsid w:val="003067F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3067FD"/>
    <w:rPr>
      <w:sz w:val="16"/>
      <w:szCs w:val="16"/>
    </w:rPr>
  </w:style>
  <w:style w:type="paragraph" w:styleId="21">
    <w:name w:val="Body Text Indent 2"/>
    <w:basedOn w:val="a"/>
    <w:link w:val="22"/>
    <w:uiPriority w:val="99"/>
    <w:semiHidden/>
    <w:unhideWhenUsed/>
    <w:rsid w:val="003067F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067FD"/>
  </w:style>
  <w:style w:type="paragraph" w:styleId="HTML">
    <w:name w:val="HTML Preformatted"/>
    <w:basedOn w:val="a"/>
    <w:link w:val="HTML0"/>
    <w:uiPriority w:val="99"/>
    <w:semiHidden/>
    <w:rsid w:val="00306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67F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7599C"/>
    <w:rPr>
      <w:rFonts w:ascii="Courier New" w:eastAsia="Times New Roman" w:hAnsi="Courier New" w:cs="Courier New"/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rsid w:val="00F4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46974"/>
    <w:rPr>
      <w:rFonts w:eastAsiaTheme="minorEastAsia"/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1A7471"/>
    <w:rPr>
      <w:b/>
      <w:bCs/>
    </w:rPr>
  </w:style>
  <w:style w:type="character" w:styleId="a8">
    <w:name w:val="Subtle Emphasis"/>
    <w:basedOn w:val="a0"/>
    <w:uiPriority w:val="19"/>
    <w:qFormat/>
    <w:rsid w:val="001A7471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1A74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semiHidden/>
    <w:unhideWhenUsed/>
    <w:rsid w:val="001A7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433F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ljs-type">
    <w:name w:val="hljs-type"/>
    <w:basedOn w:val="a0"/>
    <w:rsid w:val="00BE06E7"/>
  </w:style>
  <w:style w:type="character" w:customStyle="1" w:styleId="hljs-variable">
    <w:name w:val="hljs-variable"/>
    <w:basedOn w:val="a0"/>
    <w:rsid w:val="00BE06E7"/>
  </w:style>
  <w:style w:type="character" w:customStyle="1" w:styleId="hljs-operator">
    <w:name w:val="hljs-operator"/>
    <w:basedOn w:val="a0"/>
    <w:rsid w:val="00BE06E7"/>
  </w:style>
  <w:style w:type="character" w:customStyle="1" w:styleId="hljs-keyword">
    <w:name w:val="hljs-keyword"/>
    <w:basedOn w:val="a0"/>
    <w:rsid w:val="00BE06E7"/>
  </w:style>
  <w:style w:type="character" w:customStyle="1" w:styleId="hljs-title">
    <w:name w:val="hljs-title"/>
    <w:basedOn w:val="a0"/>
    <w:rsid w:val="00BE0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se.fcim.utm.md/mod/folder/view.php?id=31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Gutu</dc:creator>
  <cp:keywords/>
  <dc:description/>
  <cp:lastModifiedBy>Mihai Gutu</cp:lastModifiedBy>
  <cp:revision>8</cp:revision>
  <dcterms:created xsi:type="dcterms:W3CDTF">2024-09-24T09:34:00Z</dcterms:created>
  <dcterms:modified xsi:type="dcterms:W3CDTF">2024-09-26T09:40:00Z</dcterms:modified>
</cp:coreProperties>
</file>