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8C" w:rsidRPr="00AF3D8C" w:rsidRDefault="00AF3D8C" w:rsidP="00AF3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3D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Fragment Lifecycle</w:t>
      </w:r>
    </w:p>
    <w:p w:rsidR="00AF3D8C" w:rsidRPr="00AF3D8C" w:rsidRDefault="00AF3D8C" w:rsidP="00AF3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r w:rsidRPr="00AF3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Fragment</w:t>
      </w: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a modular UI component that exists inside an </w:t>
      </w:r>
      <w:r w:rsidRPr="00AF3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It has its own lifecycle but is </w:t>
      </w:r>
      <w:r w:rsidRPr="00AF3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dependent on the hosting Activity</w:t>
      </w: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3D8C" w:rsidRPr="00AF3D8C" w:rsidRDefault="00AF3D8C" w:rsidP="00AF3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3D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Fragment Lifecycle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661"/>
      </w:tblGrid>
      <w:tr w:rsidR="00AF3D8C" w:rsidRPr="00AF3D8C" w:rsidTr="00AF3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onAttach()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attached to its parent activity.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Called to initialize the fragment (similar to </w:t>
            </w: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Activity.onCreate()</w:t>
            </w: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onCreateView()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to inflate the UI of the fragment.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onViewCreated()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Called after </w:t>
            </w: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onCreateView()</w:t>
            </w: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used to bind UI elements.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onStart()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becomes visible.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onResume()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interactive.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onPause()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not active.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onStop()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no longer visible.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onDestroyView()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to clean up the fragment's UI.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onDestroy()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being destroyed.</w:t>
            </w:r>
          </w:p>
        </w:tc>
      </w:tr>
      <w:tr w:rsidR="00AF3D8C" w:rsidRPr="00AF3D8C" w:rsidTr="00AF3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onDetach()</w:t>
            </w:r>
          </w:p>
        </w:tc>
        <w:tc>
          <w:tcPr>
            <w:tcW w:w="0" w:type="auto"/>
            <w:vAlign w:val="center"/>
            <w:hideMark/>
          </w:tcPr>
          <w:p w:rsidR="00AF3D8C" w:rsidRPr="00AF3D8C" w:rsidRDefault="00AF3D8C" w:rsidP="00AF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3D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fragment is detached from the activity.</w:t>
            </w:r>
          </w:p>
        </w:tc>
      </w:tr>
    </w:tbl>
    <w:p w:rsidR="00AF3D8C" w:rsidRPr="00AF3D8C" w:rsidRDefault="00AF3D8C" w:rsidP="00AF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F3D8C" w:rsidRPr="00AF3D8C" w:rsidRDefault="00AF3D8C" w:rsidP="00AF3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3D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Fragment Lifecycle Flow</w:t>
      </w:r>
    </w:p>
    <w:p w:rsidR="00AF3D8C" w:rsidRPr="00AF3D8C" w:rsidRDefault="00AF3D8C" w:rsidP="00AF3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8C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3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Fragment is added to Activity → Lifecycle goes through:</w:t>
      </w:r>
    </w:p>
    <w:p w:rsidR="00AF3D8C" w:rsidRPr="00AF3D8C" w:rsidRDefault="00AF3D8C" w:rsidP="00AF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3D8C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AF3D8C" w:rsidRPr="00AF3D8C" w:rsidRDefault="00AF3D8C" w:rsidP="00AF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3D8C">
        <w:rPr>
          <w:rFonts w:ascii="Courier New" w:eastAsia="Times New Roman" w:hAnsi="Courier New" w:cs="Courier New"/>
          <w:sz w:val="20"/>
          <w:szCs w:val="20"/>
          <w:lang w:eastAsia="ru-RU"/>
        </w:rPr>
        <w:t>onAttach() → onCreate() → onCreateView() → onViewCreated() → onStart() → onResume()</w:t>
      </w:r>
    </w:p>
    <w:p w:rsidR="00AF3D8C" w:rsidRPr="00AF3D8C" w:rsidRDefault="00AF3D8C" w:rsidP="00AF3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D8C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F3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3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Fragment is removed or replaced → Lifecycle goes through:</w:t>
      </w:r>
    </w:p>
    <w:p w:rsidR="00AF3D8C" w:rsidRPr="00AF3D8C" w:rsidRDefault="00AF3D8C" w:rsidP="00AF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3D8C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AF3D8C" w:rsidRPr="00AF3D8C" w:rsidRDefault="00AF3D8C" w:rsidP="00AF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AF3D8C">
        <w:rPr>
          <w:rFonts w:ascii="Courier New" w:eastAsia="Times New Roman" w:hAnsi="Courier New" w:cs="Courier New"/>
          <w:sz w:val="20"/>
          <w:szCs w:val="20"/>
          <w:lang w:eastAsia="ru-RU"/>
        </w:rPr>
        <w:t>onPause() → onStop() → onDestroyView() → onDestroy() → onDetach()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12"/>
    <w:rsid w:val="006E63B1"/>
    <w:rsid w:val="00AF3D8C"/>
    <w:rsid w:val="00BA5A12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2DA9"/>
  <w15:chartTrackingRefBased/>
  <w15:docId w15:val="{CEAEFB1E-1586-4D2B-BB9E-81801C08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3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3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3D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3D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F3D8C"/>
    <w:rPr>
      <w:b/>
      <w:bCs/>
    </w:rPr>
  </w:style>
  <w:style w:type="paragraph" w:styleId="a4">
    <w:name w:val="Normal (Web)"/>
    <w:basedOn w:val="a"/>
    <w:uiPriority w:val="99"/>
    <w:semiHidden/>
    <w:unhideWhenUsed/>
    <w:rsid w:val="00AF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3D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3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3D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2025-02-14T13:35:00Z</dcterms:created>
  <dcterms:modified xsi:type="dcterms:W3CDTF">2025-02-14T13:35:00Z</dcterms:modified>
</cp:coreProperties>
</file>