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C05A8" w14:textId="55D093E0" w:rsidR="008A6EC1" w:rsidRDefault="0081203A" w:rsidP="00BF174E">
      <w:pPr>
        <w:tabs>
          <w:tab w:val="left" w:pos="216"/>
        </w:tabs>
        <w:spacing w:before="160" w:after="80" w:line="240" w:lineRule="auto"/>
        <w:rPr>
          <w:rFonts w:ascii="Times New Roman" w:eastAsia="Times New Roman" w:hAnsi="Times New Roman" w:cs="Times New Roman"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smallCaps/>
          <w:sz w:val="20"/>
          <w:szCs w:val="20"/>
        </w:rPr>
        <w:t>Informational Systems &amp; Databases</w:t>
      </w:r>
    </w:p>
    <w:p w14:paraId="5331B208" w14:textId="6EEEB26E" w:rsidR="008A6EC1" w:rsidRDefault="00000000" w:rsidP="00BF174E">
      <w:pPr>
        <w:tabs>
          <w:tab w:val="left" w:pos="216"/>
        </w:tabs>
        <w:spacing w:before="160" w:after="80" w:line="240" w:lineRule="auto"/>
        <w:rPr>
          <w:rFonts w:ascii="Times New Roman" w:eastAsia="Times New Roman" w:hAnsi="Times New Roman" w:cs="Times New Roman"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smallCaps/>
          <w:sz w:val="20"/>
          <w:szCs w:val="20"/>
        </w:rPr>
        <w:t>Лабораторна робота №</w:t>
      </w:r>
      <w:r w:rsidR="00A97D7E">
        <w:rPr>
          <w:rFonts w:ascii="Times New Roman" w:eastAsia="Times New Roman" w:hAnsi="Times New Roman" w:cs="Times New Roman"/>
          <w:smallCaps/>
          <w:sz w:val="20"/>
          <w:szCs w:val="20"/>
        </w:rPr>
        <w:t>6</w:t>
      </w:r>
    </w:p>
    <w:p w14:paraId="7CB8C9A3" w14:textId="77777777" w:rsidR="00045A6C" w:rsidRDefault="00045A6C" w:rsidP="00BF174E">
      <w:pPr>
        <w:tabs>
          <w:tab w:val="left" w:pos="216"/>
        </w:tabs>
        <w:spacing w:before="160" w:after="80" w:line="240" w:lineRule="auto"/>
        <w:rPr>
          <w:rFonts w:ascii="Times New Roman" w:eastAsia="Times New Roman" w:hAnsi="Times New Roman" w:cs="Times New Roman"/>
          <w:smallCaps/>
          <w:sz w:val="20"/>
          <w:szCs w:val="20"/>
        </w:rPr>
      </w:pPr>
    </w:p>
    <w:p w14:paraId="1B793845" w14:textId="2DC84EB2" w:rsidR="00045A6C" w:rsidRPr="00C52BAD" w:rsidRDefault="00A97D7E" w:rsidP="00045A6C">
      <w:pPr>
        <w:pStyle w:val="Title"/>
        <w:jc w:val="right"/>
        <w:rPr>
          <w:rFonts w:ascii="Times New Roman" w:hAnsi="Times New Roman" w:cs="Times New Roman"/>
          <w:sz w:val="48"/>
          <w:szCs w:val="48"/>
          <w:lang w:val="ru-RU"/>
        </w:rPr>
      </w:pPr>
      <w:r w:rsidRPr="00A97D7E">
        <w:rPr>
          <w:rFonts w:ascii="Times New Roman" w:hAnsi="Times New Roman" w:cs="Times New Roman"/>
          <w:sz w:val="48"/>
          <w:szCs w:val="48"/>
        </w:rPr>
        <w:t>Поглиблене вивчення MongoDB: оптимізація продуктивності, використання шардінгу та реплікації</w:t>
      </w:r>
    </w:p>
    <w:p w14:paraId="460F748F" w14:textId="23400B3B" w:rsidR="008A6EC1" w:rsidRPr="00A47165" w:rsidRDefault="00000000" w:rsidP="00BF174E">
      <w:pPr>
        <w:spacing w:before="280" w:after="40" w:line="240" w:lineRule="auto"/>
        <w:jc w:val="right"/>
        <w:rPr>
          <w:u w:val="single"/>
          <w:lang w:val="en-US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Mikhail Melik-Kazarian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 w:rsidR="007656AF" w:rsidRPr="007656AF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Informational Systems &amp; Databases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(of Affiliation)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Taras Shevchenko National University of Kyiv (of Affiliation)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Kyiv, Ukraine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  <w:u w:val="single"/>
        </w:rPr>
        <w:t>mikhail_mk@knu.</w:t>
      </w:r>
      <w:r w:rsidR="00A47165">
        <w:rPr>
          <w:rFonts w:ascii="Times New Roman" w:eastAsia="Times New Roman" w:hAnsi="Times New Roman" w:cs="Times New Roman"/>
          <w:sz w:val="18"/>
          <w:szCs w:val="18"/>
          <w:u w:val="single"/>
          <w:lang w:val="en-US"/>
        </w:rPr>
        <w:t>ua</w:t>
      </w:r>
    </w:p>
    <w:p w14:paraId="59F76B6A" w14:textId="77777777" w:rsidR="008A6EC1" w:rsidRDefault="008A6EC1">
      <w:pPr>
        <w:tabs>
          <w:tab w:val="left" w:pos="288"/>
        </w:tabs>
        <w:spacing w:after="120" w:line="227" w:lineRule="auto"/>
        <w:ind w:firstLine="288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326BB46" w14:textId="5C581400" w:rsidR="00340FA3" w:rsidRPr="00B915B0" w:rsidRDefault="00000000" w:rsidP="00340FA3">
      <w:pPr>
        <w:tabs>
          <w:tab w:val="left" w:pos="288"/>
        </w:tabs>
        <w:spacing w:after="120" w:line="276" w:lineRule="auto"/>
        <w:ind w:left="1152" w:firstLine="288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Завдання: </w:t>
      </w:r>
    </w:p>
    <w:p w14:paraId="77B8D2FB" w14:textId="14B4DD7F" w:rsidR="00E5050E" w:rsidRDefault="00E5050E" w:rsidP="00EA32ED">
      <w:pPr>
        <w:tabs>
          <w:tab w:val="left" w:pos="288"/>
        </w:tabs>
        <w:spacing w:after="120" w:line="276" w:lineRule="auto"/>
        <w:ind w:left="2160" w:firstLine="288"/>
        <w:rPr>
          <w:rFonts w:ascii="Times New Roman" w:eastAsia="Times New Roman" w:hAnsi="Times New Roman" w:cs="Times New Roman"/>
          <w:sz w:val="20"/>
          <w:szCs w:val="20"/>
        </w:rPr>
      </w:pP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Для успішного виконання лабораторної роботи необхідно пройти наступні етапи: 1) </w:t>
      </w:r>
      <w:r w:rsidRPr="00E5050E">
        <w:rPr>
          <w:rFonts w:ascii="Times New Roman" w:eastAsia="Times New Roman" w:hAnsi="Times New Roman" w:cs="Times New Roman"/>
          <w:b/>
          <w:bCs/>
          <w:sz w:val="20"/>
          <w:szCs w:val="20"/>
        </w:rPr>
        <w:t>Частина 1: Оптимізація продуктивності запитів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 — встановити </w:t>
      </w:r>
      <w:r w:rsidRPr="00E5050E">
        <w:rPr>
          <w:rFonts w:ascii="Times New Roman" w:eastAsia="Times New Roman" w:hAnsi="Times New Roman" w:cs="Times New Roman"/>
          <w:b/>
          <w:bCs/>
          <w:sz w:val="20"/>
          <w:szCs w:val="20"/>
        </w:rPr>
        <w:t>MongoDB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 та розширення для </w:t>
      </w:r>
      <w:r w:rsidRPr="00E5050E">
        <w:rPr>
          <w:rFonts w:ascii="Times New Roman" w:eastAsia="Times New Roman" w:hAnsi="Times New Roman" w:cs="Times New Roman"/>
          <w:i/>
          <w:iCs/>
          <w:sz w:val="20"/>
          <w:szCs w:val="20"/>
        </w:rPr>
        <w:t>VS Code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, створити базу </w:t>
      </w:r>
      <w:r w:rsidRPr="00E5050E">
        <w:rPr>
          <w:rFonts w:ascii="Times New Roman" w:eastAsia="Times New Roman" w:hAnsi="Times New Roman" w:cs="Times New Roman"/>
          <w:i/>
          <w:iCs/>
          <w:sz w:val="20"/>
          <w:szCs w:val="20"/>
        </w:rPr>
        <w:t>performance_test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 та колекцію </w:t>
      </w:r>
      <w:r w:rsidRPr="00E5050E">
        <w:rPr>
          <w:rFonts w:ascii="Times New Roman" w:eastAsia="Times New Roman" w:hAnsi="Times New Roman" w:cs="Times New Roman"/>
          <w:i/>
          <w:iCs/>
          <w:sz w:val="20"/>
          <w:szCs w:val="20"/>
        </w:rPr>
        <w:t>sales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, після чого згенерувати </w:t>
      </w:r>
      <w:r w:rsidRPr="00E5050E">
        <w:rPr>
          <w:rFonts w:ascii="Times New Roman" w:eastAsia="Times New Roman" w:hAnsi="Times New Roman" w:cs="Times New Roman"/>
          <w:b/>
          <w:bCs/>
          <w:sz w:val="20"/>
          <w:szCs w:val="20"/>
        </w:rPr>
        <w:t>100 000 документів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 за допомогою </w:t>
      </w:r>
      <w:r w:rsidRPr="00E5050E">
        <w:rPr>
          <w:rFonts w:ascii="Times New Roman" w:eastAsia="Times New Roman" w:hAnsi="Times New Roman" w:cs="Times New Roman"/>
          <w:i/>
          <w:iCs/>
          <w:sz w:val="20"/>
          <w:szCs w:val="20"/>
        </w:rPr>
        <w:t>Python-скрипту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. Провести порівняльний аналіз запитів </w:t>
      </w:r>
      <w:r w:rsidRPr="00E5050E">
        <w:rPr>
          <w:rFonts w:ascii="Times New Roman" w:eastAsia="Times New Roman" w:hAnsi="Times New Roman" w:cs="Times New Roman"/>
          <w:b/>
          <w:bCs/>
          <w:sz w:val="20"/>
          <w:szCs w:val="20"/>
        </w:rPr>
        <w:t>без індексів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 та з використанням </w:t>
      </w:r>
      <w:r w:rsidRPr="00E5050E">
        <w:rPr>
          <w:rFonts w:ascii="Times New Roman" w:eastAsia="Times New Roman" w:hAnsi="Times New Roman" w:cs="Times New Roman"/>
          <w:i/>
          <w:iCs/>
          <w:sz w:val="20"/>
          <w:szCs w:val="20"/>
        </w:rPr>
        <w:t>одиничних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 і </w:t>
      </w:r>
      <w:r w:rsidRPr="00E5050E">
        <w:rPr>
          <w:rFonts w:ascii="Times New Roman" w:eastAsia="Times New Roman" w:hAnsi="Times New Roman" w:cs="Times New Roman"/>
          <w:i/>
          <w:iCs/>
          <w:sz w:val="20"/>
          <w:szCs w:val="20"/>
        </w:rPr>
        <w:t>складених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 індексів для оцінки приросту продуктивності. 2) </w:t>
      </w:r>
      <w:r w:rsidRPr="00E5050E">
        <w:rPr>
          <w:rFonts w:ascii="Times New Roman" w:eastAsia="Times New Roman" w:hAnsi="Times New Roman" w:cs="Times New Roman"/>
          <w:b/>
          <w:bCs/>
          <w:sz w:val="20"/>
          <w:szCs w:val="20"/>
        </w:rPr>
        <w:t>Частина 2: Налаштування реплікації у MongoDB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 — запустити </w:t>
      </w:r>
      <w:r w:rsidRPr="00E5050E">
        <w:rPr>
          <w:rFonts w:ascii="Times New Roman" w:eastAsia="Times New Roman" w:hAnsi="Times New Roman" w:cs="Times New Roman"/>
          <w:b/>
          <w:bCs/>
          <w:sz w:val="20"/>
          <w:szCs w:val="20"/>
        </w:rPr>
        <w:t>три екземпляри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 серверів, ініціалізувати </w:t>
      </w:r>
      <w:r w:rsidRPr="00E5050E">
        <w:rPr>
          <w:rFonts w:ascii="Times New Roman" w:eastAsia="Times New Roman" w:hAnsi="Times New Roman" w:cs="Times New Roman"/>
          <w:i/>
          <w:iCs/>
          <w:sz w:val="20"/>
          <w:szCs w:val="20"/>
        </w:rPr>
        <w:t>Replica Set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, перевірити доступність даних на </w:t>
      </w:r>
      <w:r w:rsidRPr="00E5050E">
        <w:rPr>
          <w:rFonts w:ascii="Times New Roman" w:eastAsia="Times New Roman" w:hAnsi="Times New Roman" w:cs="Times New Roman"/>
          <w:b/>
          <w:bCs/>
          <w:sz w:val="20"/>
          <w:szCs w:val="20"/>
        </w:rPr>
        <w:t>Secondary-вузлах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 та дослідити процес автоматичного вибору нового лідера при відключенні </w:t>
      </w:r>
      <w:r w:rsidRPr="00E5050E">
        <w:rPr>
          <w:rFonts w:ascii="Times New Roman" w:eastAsia="Times New Roman" w:hAnsi="Times New Roman" w:cs="Times New Roman"/>
          <w:b/>
          <w:bCs/>
          <w:sz w:val="20"/>
          <w:szCs w:val="20"/>
        </w:rPr>
        <w:t>Primary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. 3) </w:t>
      </w:r>
      <w:r w:rsidRPr="00E5050E">
        <w:rPr>
          <w:rFonts w:ascii="Times New Roman" w:eastAsia="Times New Roman" w:hAnsi="Times New Roman" w:cs="Times New Roman"/>
          <w:b/>
          <w:bCs/>
          <w:sz w:val="20"/>
          <w:szCs w:val="20"/>
        </w:rPr>
        <w:t>Частина 3: Реалізація шардінгу у MongoDB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 — налаштувати екземпляри у режимі </w:t>
      </w:r>
      <w:r w:rsidRPr="00E5050E">
        <w:rPr>
          <w:rFonts w:ascii="Times New Roman" w:eastAsia="Times New Roman" w:hAnsi="Times New Roman" w:cs="Times New Roman"/>
          <w:i/>
          <w:iCs/>
          <w:sz w:val="20"/>
          <w:szCs w:val="20"/>
        </w:rPr>
        <w:t>шардів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, додати їх через </w:t>
      </w:r>
      <w:r w:rsidRPr="00E5050E">
        <w:rPr>
          <w:rFonts w:ascii="Times New Roman" w:eastAsia="Times New Roman" w:hAnsi="Times New Roman" w:cs="Times New Roman"/>
          <w:i/>
          <w:iCs/>
          <w:sz w:val="20"/>
          <w:szCs w:val="20"/>
        </w:rPr>
        <w:t>MongoDB Shell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 та перевірити рівномірність </w:t>
      </w:r>
      <w:r w:rsidRPr="00E5050E">
        <w:rPr>
          <w:rFonts w:ascii="Times New Roman" w:eastAsia="Times New Roman" w:hAnsi="Times New Roman" w:cs="Times New Roman"/>
          <w:b/>
          <w:bCs/>
          <w:sz w:val="20"/>
          <w:szCs w:val="20"/>
        </w:rPr>
        <w:t>розподілу даних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 для оцінки ефективності горизонтального масштабування системи.</w:t>
      </w:r>
    </w:p>
    <w:p w14:paraId="6E1C042D" w14:textId="385F7F88" w:rsidR="00F710C7" w:rsidRPr="007656AF" w:rsidRDefault="00692D39" w:rsidP="00692D39">
      <w:pPr>
        <w:tabs>
          <w:tab w:val="left" w:pos="288"/>
        </w:tabs>
        <w:spacing w:after="120" w:line="276" w:lineRule="auto"/>
        <w:ind w:left="1296" w:firstLine="144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Мета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</w:t>
      </w:r>
    </w:p>
    <w:p w14:paraId="28A7ECB4" w14:textId="6DA71C84" w:rsidR="00E5050E" w:rsidRDefault="00E5050E" w:rsidP="00E02981">
      <w:pPr>
        <w:tabs>
          <w:tab w:val="left" w:pos="288"/>
        </w:tabs>
        <w:spacing w:after="120" w:line="276" w:lineRule="auto"/>
        <w:ind w:left="2160" w:firstLine="288"/>
        <w:rPr>
          <w:rFonts w:ascii="Times New Roman" w:eastAsia="Times New Roman" w:hAnsi="Times New Roman" w:cs="Times New Roman"/>
          <w:sz w:val="20"/>
          <w:szCs w:val="20"/>
        </w:rPr>
      </w:pP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Ознайомитися з </w:t>
      </w:r>
      <w:r w:rsidRPr="00E5050E">
        <w:rPr>
          <w:rFonts w:ascii="Times New Roman" w:eastAsia="Times New Roman" w:hAnsi="Times New Roman" w:cs="Times New Roman"/>
          <w:b/>
          <w:bCs/>
          <w:sz w:val="20"/>
          <w:szCs w:val="20"/>
        </w:rPr>
        <w:t>методами підвищення продуктивності MongoDB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. Навчитися використовувати </w:t>
      </w:r>
      <w:r w:rsidRPr="00E5050E">
        <w:rPr>
          <w:rFonts w:ascii="Times New Roman" w:eastAsia="Times New Roman" w:hAnsi="Times New Roman" w:cs="Times New Roman"/>
          <w:i/>
          <w:iCs/>
          <w:sz w:val="20"/>
          <w:szCs w:val="20"/>
        </w:rPr>
        <w:t>індекси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 для оптимізації запитів. Дослідити механізми </w:t>
      </w:r>
      <w:r w:rsidRPr="00E5050E">
        <w:rPr>
          <w:rFonts w:ascii="Times New Roman" w:eastAsia="Times New Roman" w:hAnsi="Times New Roman" w:cs="Times New Roman"/>
          <w:b/>
          <w:bCs/>
          <w:sz w:val="20"/>
          <w:szCs w:val="20"/>
        </w:rPr>
        <w:t>реплікації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E5050E">
        <w:rPr>
          <w:rFonts w:ascii="Times New Roman" w:eastAsia="Times New Roman" w:hAnsi="Times New Roman" w:cs="Times New Roman"/>
          <w:b/>
          <w:bCs/>
          <w:sz w:val="20"/>
          <w:szCs w:val="20"/>
        </w:rPr>
        <w:t>шардінгу</w:t>
      </w:r>
      <w:r w:rsidRPr="00E5050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3389589" w14:textId="77777777" w:rsidR="008A6EC1" w:rsidRDefault="00000000" w:rsidP="008C3542">
      <w:pPr>
        <w:keepNext/>
        <w:keepLines/>
        <w:tabs>
          <w:tab w:val="left" w:pos="216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Вступ</w:t>
      </w:r>
    </w:p>
    <w:p w14:paraId="356EC7C6" w14:textId="079B42A2" w:rsidR="00FB18FD" w:rsidRDefault="00FB18FD" w:rsidP="00FC1D14">
      <w:pPr>
        <w:spacing w:after="0" w:line="276" w:lineRule="auto"/>
        <w:ind w:firstLine="288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B18FD">
        <w:rPr>
          <w:rFonts w:ascii="Times New Roman" w:eastAsia="Times New Roman" w:hAnsi="Times New Roman" w:cs="Times New Roman"/>
          <w:sz w:val="20"/>
          <w:szCs w:val="20"/>
        </w:rPr>
        <w:t xml:space="preserve">Ця лабораторна робота присвячена поглибленому дослідженню </w:t>
      </w:r>
      <w:r w:rsidRPr="00FB18FD">
        <w:rPr>
          <w:rFonts w:ascii="Times New Roman" w:eastAsia="Times New Roman" w:hAnsi="Times New Roman" w:cs="Times New Roman"/>
          <w:b/>
          <w:bCs/>
          <w:sz w:val="20"/>
          <w:szCs w:val="20"/>
        </w:rPr>
        <w:t>архітектурних механізмів СУБД MongoDB</w:t>
      </w:r>
      <w:r w:rsidRPr="00FB18FD">
        <w:rPr>
          <w:rFonts w:ascii="Times New Roman" w:eastAsia="Times New Roman" w:hAnsi="Times New Roman" w:cs="Times New Roman"/>
          <w:sz w:val="20"/>
          <w:szCs w:val="20"/>
        </w:rPr>
        <w:t xml:space="preserve">, які забезпечують </w:t>
      </w:r>
      <w:r w:rsidRPr="00FB18FD">
        <w:rPr>
          <w:rFonts w:ascii="Times New Roman" w:eastAsia="Times New Roman" w:hAnsi="Times New Roman" w:cs="Times New Roman"/>
          <w:b/>
          <w:bCs/>
          <w:sz w:val="20"/>
          <w:szCs w:val="20"/>
        </w:rPr>
        <w:t>високу продуктивність</w:t>
      </w:r>
      <w:r w:rsidRPr="00FB18F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FB18FD">
        <w:rPr>
          <w:rFonts w:ascii="Times New Roman" w:eastAsia="Times New Roman" w:hAnsi="Times New Roman" w:cs="Times New Roman"/>
          <w:i/>
          <w:iCs/>
          <w:sz w:val="20"/>
          <w:szCs w:val="20"/>
        </w:rPr>
        <w:t>горизонтальну масштабованість</w:t>
      </w:r>
      <w:r w:rsidRPr="00FB18FD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FB18FD">
        <w:rPr>
          <w:rFonts w:ascii="Times New Roman" w:eastAsia="Times New Roman" w:hAnsi="Times New Roman" w:cs="Times New Roman"/>
          <w:i/>
          <w:iCs/>
          <w:sz w:val="20"/>
          <w:szCs w:val="20"/>
        </w:rPr>
        <w:t>відмовостійкість</w:t>
      </w:r>
      <w:r w:rsidRPr="00FB18FD">
        <w:rPr>
          <w:rFonts w:ascii="Times New Roman" w:eastAsia="Times New Roman" w:hAnsi="Times New Roman" w:cs="Times New Roman"/>
          <w:sz w:val="20"/>
          <w:szCs w:val="20"/>
        </w:rPr>
        <w:t xml:space="preserve"> у високонавантажених системах. У процесі виконання практично реалізуються методи </w:t>
      </w:r>
      <w:r w:rsidRPr="00FB18FD">
        <w:rPr>
          <w:rFonts w:ascii="Times New Roman" w:eastAsia="Times New Roman" w:hAnsi="Times New Roman" w:cs="Times New Roman"/>
          <w:b/>
          <w:bCs/>
          <w:sz w:val="20"/>
          <w:szCs w:val="20"/>
        </w:rPr>
        <w:t>мінімізації накладних витрат</w:t>
      </w:r>
      <w:r w:rsidRPr="00FB18FD">
        <w:rPr>
          <w:rFonts w:ascii="Times New Roman" w:eastAsia="Times New Roman" w:hAnsi="Times New Roman" w:cs="Times New Roman"/>
          <w:sz w:val="20"/>
          <w:szCs w:val="20"/>
        </w:rPr>
        <w:t xml:space="preserve"> на дисковий ввід-вивід шляхом порівняльного аналізу запитів </w:t>
      </w:r>
      <w:r w:rsidRPr="00FB18FD">
        <w:rPr>
          <w:rFonts w:ascii="Times New Roman" w:eastAsia="Times New Roman" w:hAnsi="Times New Roman" w:cs="Times New Roman"/>
          <w:b/>
          <w:bCs/>
          <w:sz w:val="20"/>
          <w:szCs w:val="20"/>
        </w:rPr>
        <w:t>без індексів</w:t>
      </w:r>
      <w:r w:rsidRPr="00FB18FD">
        <w:rPr>
          <w:rFonts w:ascii="Times New Roman" w:eastAsia="Times New Roman" w:hAnsi="Times New Roman" w:cs="Times New Roman"/>
          <w:sz w:val="20"/>
          <w:szCs w:val="20"/>
        </w:rPr>
        <w:t xml:space="preserve"> та з використанням </w:t>
      </w:r>
      <w:r w:rsidRPr="00FB18FD">
        <w:rPr>
          <w:rFonts w:ascii="Times New Roman" w:eastAsia="Times New Roman" w:hAnsi="Times New Roman" w:cs="Times New Roman"/>
          <w:i/>
          <w:iCs/>
          <w:sz w:val="20"/>
          <w:szCs w:val="20"/>
        </w:rPr>
        <w:t>одиничних і складених B-дерев</w:t>
      </w:r>
      <w:r w:rsidRPr="00FB18FD">
        <w:rPr>
          <w:rFonts w:ascii="Times New Roman" w:eastAsia="Times New Roman" w:hAnsi="Times New Roman" w:cs="Times New Roman"/>
          <w:sz w:val="20"/>
          <w:szCs w:val="20"/>
        </w:rPr>
        <w:t xml:space="preserve"> на масиві зі </w:t>
      </w:r>
      <w:r w:rsidRPr="00FB18FD">
        <w:rPr>
          <w:rFonts w:ascii="Times New Roman" w:eastAsia="Times New Roman" w:hAnsi="Times New Roman" w:cs="Times New Roman"/>
          <w:b/>
          <w:bCs/>
          <w:sz w:val="20"/>
          <w:szCs w:val="20"/>
        </w:rPr>
        <w:t>100 000 згенерованих документів</w:t>
      </w:r>
      <w:r w:rsidRPr="00FB18FD">
        <w:rPr>
          <w:rFonts w:ascii="Times New Roman" w:eastAsia="Times New Roman" w:hAnsi="Times New Roman" w:cs="Times New Roman"/>
          <w:sz w:val="20"/>
          <w:szCs w:val="20"/>
        </w:rPr>
        <w:t xml:space="preserve">. Поряд із цим розглядаються </w:t>
      </w:r>
      <w:r w:rsidRPr="00FB18FD">
        <w:rPr>
          <w:rFonts w:ascii="Times New Roman" w:eastAsia="Times New Roman" w:hAnsi="Times New Roman" w:cs="Times New Roman"/>
          <w:b/>
          <w:bCs/>
          <w:sz w:val="20"/>
          <w:szCs w:val="20"/>
        </w:rPr>
        <w:t>ключові моделі розгортання</w:t>
      </w:r>
      <w:r w:rsidRPr="00FB18FD">
        <w:rPr>
          <w:rFonts w:ascii="Times New Roman" w:eastAsia="Times New Roman" w:hAnsi="Times New Roman" w:cs="Times New Roman"/>
          <w:sz w:val="20"/>
          <w:szCs w:val="20"/>
        </w:rPr>
        <w:t xml:space="preserve"> надійних розподілених баз даних: конфігурація </w:t>
      </w:r>
      <w:r w:rsidRPr="00FB18FD">
        <w:rPr>
          <w:rFonts w:ascii="Times New Roman" w:eastAsia="Times New Roman" w:hAnsi="Times New Roman" w:cs="Times New Roman"/>
          <w:b/>
          <w:bCs/>
          <w:sz w:val="20"/>
          <w:szCs w:val="20"/>
        </w:rPr>
        <w:t>реплікації (Replica Set)</w:t>
      </w:r>
      <w:r w:rsidRPr="00FB18FD">
        <w:rPr>
          <w:rFonts w:ascii="Times New Roman" w:eastAsia="Times New Roman" w:hAnsi="Times New Roman" w:cs="Times New Roman"/>
          <w:sz w:val="20"/>
          <w:szCs w:val="20"/>
        </w:rPr>
        <w:t xml:space="preserve"> для гарантування </w:t>
      </w:r>
      <w:r w:rsidRPr="00FB18FD">
        <w:rPr>
          <w:rFonts w:ascii="Times New Roman" w:eastAsia="Times New Roman" w:hAnsi="Times New Roman" w:cs="Times New Roman"/>
          <w:i/>
          <w:iCs/>
          <w:sz w:val="20"/>
          <w:szCs w:val="20"/>
        </w:rPr>
        <w:t>безперервної доступності</w:t>
      </w:r>
      <w:r w:rsidRPr="00FB18FD">
        <w:rPr>
          <w:rFonts w:ascii="Times New Roman" w:eastAsia="Times New Roman" w:hAnsi="Times New Roman" w:cs="Times New Roman"/>
          <w:sz w:val="20"/>
          <w:szCs w:val="20"/>
        </w:rPr>
        <w:t xml:space="preserve"> та дослідження процесів </w:t>
      </w:r>
      <w:r w:rsidRPr="00FB18FD">
        <w:rPr>
          <w:rFonts w:ascii="Times New Roman" w:eastAsia="Times New Roman" w:hAnsi="Times New Roman" w:cs="Times New Roman"/>
          <w:b/>
          <w:bCs/>
          <w:sz w:val="20"/>
          <w:szCs w:val="20"/>
        </w:rPr>
        <w:t>автоматичного вибору лідера</w:t>
      </w:r>
      <w:r w:rsidRPr="00FB18FD">
        <w:rPr>
          <w:rFonts w:ascii="Times New Roman" w:eastAsia="Times New Roman" w:hAnsi="Times New Roman" w:cs="Times New Roman"/>
          <w:sz w:val="20"/>
          <w:szCs w:val="20"/>
        </w:rPr>
        <w:t xml:space="preserve"> при збоях, а також впровадження </w:t>
      </w:r>
      <w:r w:rsidRPr="00FB18FD">
        <w:rPr>
          <w:rFonts w:ascii="Times New Roman" w:eastAsia="Times New Roman" w:hAnsi="Times New Roman" w:cs="Times New Roman"/>
          <w:b/>
          <w:bCs/>
          <w:sz w:val="20"/>
          <w:szCs w:val="20"/>
        </w:rPr>
        <w:t>шардінгу</w:t>
      </w:r>
      <w:r w:rsidRPr="00FB18FD">
        <w:rPr>
          <w:rFonts w:ascii="Times New Roman" w:eastAsia="Times New Roman" w:hAnsi="Times New Roman" w:cs="Times New Roman"/>
          <w:sz w:val="20"/>
          <w:szCs w:val="20"/>
        </w:rPr>
        <w:t xml:space="preserve"> з метою </w:t>
      </w:r>
      <w:r w:rsidRPr="00FB18FD">
        <w:rPr>
          <w:rFonts w:ascii="Times New Roman" w:eastAsia="Times New Roman" w:hAnsi="Times New Roman" w:cs="Times New Roman"/>
          <w:i/>
          <w:iCs/>
          <w:sz w:val="20"/>
          <w:szCs w:val="20"/>
        </w:rPr>
        <w:t>рівномірного розподілу даних</w:t>
      </w:r>
      <w:r w:rsidRPr="00FB18FD">
        <w:rPr>
          <w:rFonts w:ascii="Times New Roman" w:eastAsia="Times New Roman" w:hAnsi="Times New Roman" w:cs="Times New Roman"/>
          <w:sz w:val="20"/>
          <w:szCs w:val="20"/>
        </w:rPr>
        <w:t xml:space="preserve"> і навантаження між фізичними вузлами кластера.</w:t>
      </w:r>
    </w:p>
    <w:p w14:paraId="2A4A8C52" w14:textId="77777777" w:rsidR="0058128F" w:rsidRDefault="0058128F">
      <w:pPr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  <w:br w:type="page"/>
      </w:r>
    </w:p>
    <w:p w14:paraId="4E4B1062" w14:textId="12CF0048" w:rsidR="00B915B0" w:rsidRPr="00B915B0" w:rsidRDefault="00603139" w:rsidP="00B915B0">
      <w:pPr>
        <w:keepNext/>
        <w:keepLines/>
        <w:tabs>
          <w:tab w:val="left" w:pos="216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  <w:lastRenderedPageBreak/>
        <w:t>Хід виконання</w:t>
      </w:r>
    </w:p>
    <w:p w14:paraId="2AB0EC55" w14:textId="2AAE0E59" w:rsidR="00202850" w:rsidRPr="00B915B0" w:rsidRDefault="00202850" w:rsidP="00202850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202850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t>Підготовка та генерація даних</w:t>
      </w:r>
    </w:p>
    <w:p w14:paraId="0D30A71E" w14:textId="6A76A51A" w:rsidR="006A6870" w:rsidRPr="00613D6F" w:rsidRDefault="00613D6F" w:rsidP="00613D6F">
      <w:pPr>
        <w:spacing w:after="0" w:line="276" w:lineRule="auto"/>
        <w:ind w:firstLine="288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Виконання лабораторної роботи розпочалося з </w:t>
      </w:r>
      <w:r w:rsidRPr="00613D6F">
        <w:rPr>
          <w:rFonts w:ascii="Times New Roman" w:eastAsia="Times New Roman" w:hAnsi="Times New Roman" w:cs="Times New Roman"/>
          <w:b/>
          <w:bCs/>
          <w:sz w:val="20"/>
          <w:szCs w:val="20"/>
        </w:rPr>
        <w:t>підготовки локального середовища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, яка включала розгортання сервера </w:t>
      </w:r>
      <w:r w:rsidRPr="00613D6F">
        <w:rPr>
          <w:rFonts w:ascii="Times New Roman" w:eastAsia="Times New Roman" w:hAnsi="Times New Roman" w:cs="Times New Roman"/>
          <w:b/>
          <w:bCs/>
          <w:sz w:val="20"/>
          <w:szCs w:val="20"/>
        </w:rPr>
        <w:t>MongoDB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 та підключення до нього через розширення у </w:t>
      </w:r>
      <w:r w:rsidRPr="00613D6F">
        <w:rPr>
          <w:rFonts w:ascii="Times New Roman" w:eastAsia="Times New Roman" w:hAnsi="Times New Roman" w:cs="Times New Roman"/>
          <w:i/>
          <w:iCs/>
          <w:sz w:val="20"/>
          <w:szCs w:val="20"/>
        </w:rPr>
        <w:t>VS Code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. Було створено цільову базу даних </w:t>
      </w:r>
      <w:r w:rsidRPr="00613D6F">
        <w:rPr>
          <w:rFonts w:ascii="Times New Roman" w:eastAsia="Times New Roman" w:hAnsi="Times New Roman" w:cs="Times New Roman"/>
          <w:b/>
          <w:bCs/>
          <w:sz w:val="20"/>
          <w:szCs w:val="20"/>
        </w:rPr>
        <w:t>performance_test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 та колекцію </w:t>
      </w:r>
      <w:r w:rsidRPr="00613D6F">
        <w:rPr>
          <w:rFonts w:ascii="Times New Roman" w:eastAsia="Times New Roman" w:hAnsi="Times New Roman" w:cs="Times New Roman"/>
          <w:b/>
          <w:bCs/>
          <w:sz w:val="20"/>
          <w:szCs w:val="20"/>
        </w:rPr>
        <w:t>sales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. Для імітації реального навантаження було розроблено </w:t>
      </w:r>
      <w:r w:rsidRPr="00613D6F">
        <w:rPr>
          <w:rFonts w:ascii="Times New Roman" w:eastAsia="Times New Roman" w:hAnsi="Times New Roman" w:cs="Times New Roman"/>
          <w:i/>
          <w:iCs/>
          <w:sz w:val="20"/>
          <w:szCs w:val="20"/>
        </w:rPr>
        <w:t>Python-скрипт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, який генерує масив зі </w:t>
      </w:r>
      <w:r w:rsidRPr="00613D6F">
        <w:rPr>
          <w:rFonts w:ascii="Times New Roman" w:eastAsia="Times New Roman" w:hAnsi="Times New Roman" w:cs="Times New Roman"/>
          <w:b/>
          <w:bCs/>
          <w:sz w:val="20"/>
          <w:szCs w:val="20"/>
        </w:rPr>
        <w:t>100 000 тестових документів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. З огляду на принципи </w:t>
      </w:r>
      <w:r w:rsidRPr="00613D6F">
        <w:rPr>
          <w:rFonts w:ascii="Times New Roman" w:eastAsia="Times New Roman" w:hAnsi="Times New Roman" w:cs="Times New Roman"/>
          <w:i/>
          <w:iCs/>
          <w:sz w:val="20"/>
          <w:szCs w:val="20"/>
        </w:rPr>
        <w:t>"механічної симпатії"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 до обладнання, вставка даних здійснювалася </w:t>
      </w:r>
      <w:r w:rsidRPr="00613D6F">
        <w:rPr>
          <w:rFonts w:ascii="Times New Roman" w:eastAsia="Times New Roman" w:hAnsi="Times New Roman" w:cs="Times New Roman"/>
          <w:b/>
          <w:bCs/>
          <w:sz w:val="20"/>
          <w:szCs w:val="20"/>
        </w:rPr>
        <w:t>пакетним методом (Bulk Insert)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 за допомогою функції </w:t>
      </w:r>
      <w:r w:rsidRPr="00613D6F">
        <w:rPr>
          <w:rFonts w:ascii="Times New Roman" w:eastAsia="Times New Roman" w:hAnsi="Times New Roman" w:cs="Times New Roman"/>
          <w:i/>
          <w:iCs/>
          <w:sz w:val="20"/>
          <w:szCs w:val="20"/>
        </w:rPr>
        <w:t>insert_many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. Це дозволило оптимізувати </w:t>
      </w:r>
      <w:r w:rsidRPr="00613D6F">
        <w:rPr>
          <w:rFonts w:ascii="Times New Roman" w:eastAsia="Times New Roman" w:hAnsi="Times New Roman" w:cs="Times New Roman"/>
          <w:b/>
          <w:bCs/>
          <w:sz w:val="20"/>
          <w:szCs w:val="20"/>
        </w:rPr>
        <w:t>мережевий та дисковий ввід-вивід (I/O)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 і швидко заповнити колекцію репрезентативним обсягом даних для подальшого </w:t>
      </w:r>
      <w:r w:rsidRPr="00613D6F">
        <w:rPr>
          <w:rFonts w:ascii="Times New Roman" w:eastAsia="Times New Roman" w:hAnsi="Times New Roman" w:cs="Times New Roman"/>
          <w:i/>
          <w:iCs/>
          <w:sz w:val="20"/>
          <w:szCs w:val="20"/>
        </w:rPr>
        <w:t>бенчмаркінгу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AEB887E" w14:textId="12C58E8B" w:rsidR="00DD3A20" w:rsidRPr="00B915B0" w:rsidRDefault="00202850" w:rsidP="00DD3A20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202850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t>Оптимізація та індексування</w:t>
      </w:r>
    </w:p>
    <w:p w14:paraId="1CD4AA3B" w14:textId="5D1BFBAF" w:rsidR="00DD3A20" w:rsidRDefault="00613D6F" w:rsidP="00FC1D14">
      <w:pPr>
        <w:spacing w:after="0" w:line="276" w:lineRule="auto"/>
        <w:ind w:firstLine="288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Наступним етапом стало </w:t>
      </w:r>
      <w:r w:rsidRPr="00613D6F">
        <w:rPr>
          <w:rFonts w:ascii="Times New Roman" w:eastAsia="Times New Roman" w:hAnsi="Times New Roman" w:cs="Times New Roman"/>
          <w:b/>
          <w:bCs/>
          <w:sz w:val="20"/>
          <w:szCs w:val="20"/>
        </w:rPr>
        <w:t>дослідження впливу структур даних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 на швидкість виконання запитів. Спершу було виконано базовий пошук </w:t>
      </w:r>
      <w:r w:rsidRPr="00613D6F">
        <w:rPr>
          <w:rFonts w:ascii="Times New Roman" w:eastAsia="Times New Roman" w:hAnsi="Times New Roman" w:cs="Times New Roman"/>
          <w:b/>
          <w:bCs/>
          <w:sz w:val="20"/>
          <w:szCs w:val="20"/>
        </w:rPr>
        <w:t>без індексів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, що спровокувало </w:t>
      </w:r>
      <w:r w:rsidRPr="00613D6F">
        <w:rPr>
          <w:rFonts w:ascii="Times New Roman" w:eastAsia="Times New Roman" w:hAnsi="Times New Roman" w:cs="Times New Roman"/>
          <w:b/>
          <w:bCs/>
          <w:sz w:val="20"/>
          <w:szCs w:val="20"/>
        </w:rPr>
        <w:t>повне сканування колекції (Collection Scan)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 і продемонструвало високі затримки. Після накладання </w:t>
      </w:r>
      <w:r w:rsidRPr="00613D6F">
        <w:rPr>
          <w:rFonts w:ascii="Times New Roman" w:eastAsia="Times New Roman" w:hAnsi="Times New Roman" w:cs="Times New Roman"/>
          <w:b/>
          <w:bCs/>
          <w:sz w:val="20"/>
          <w:szCs w:val="20"/>
        </w:rPr>
        <w:t>одиночного індексу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 на поле </w:t>
      </w:r>
      <w:r w:rsidRPr="00613D6F">
        <w:rPr>
          <w:rFonts w:ascii="Times New Roman" w:eastAsia="Times New Roman" w:hAnsi="Times New Roman" w:cs="Times New Roman"/>
          <w:i/>
          <w:iCs/>
          <w:sz w:val="20"/>
          <w:szCs w:val="20"/>
        </w:rPr>
        <w:t>category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 (формування </w:t>
      </w:r>
      <w:r w:rsidRPr="00613D6F">
        <w:rPr>
          <w:rFonts w:ascii="Times New Roman" w:eastAsia="Times New Roman" w:hAnsi="Times New Roman" w:cs="Times New Roman"/>
          <w:b/>
          <w:bCs/>
          <w:sz w:val="20"/>
          <w:szCs w:val="20"/>
        </w:rPr>
        <w:t>B-дерева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), час пошуку кардинально зменшився завдяки </w:t>
      </w:r>
      <w:r w:rsidRPr="00613D6F">
        <w:rPr>
          <w:rFonts w:ascii="Times New Roman" w:eastAsia="Times New Roman" w:hAnsi="Times New Roman" w:cs="Times New Roman"/>
          <w:i/>
          <w:iCs/>
          <w:sz w:val="20"/>
          <w:szCs w:val="20"/>
        </w:rPr>
        <w:t>логарифмічній складності доступу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. Однак додавання параметру сортування виявило архітектурне вузьке місце: базу даних змушували виконувати </w:t>
      </w:r>
      <w:r w:rsidRPr="00613D6F">
        <w:rPr>
          <w:rFonts w:ascii="Times New Roman" w:eastAsia="Times New Roman" w:hAnsi="Times New Roman" w:cs="Times New Roman"/>
          <w:b/>
          <w:bCs/>
          <w:sz w:val="20"/>
          <w:szCs w:val="20"/>
        </w:rPr>
        <w:t>in-memory сортування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 в оперативній пам'яті. Цю проблему було вирішено створенням </w:t>
      </w:r>
      <w:r w:rsidRPr="00613D6F">
        <w:rPr>
          <w:rFonts w:ascii="Times New Roman" w:eastAsia="Times New Roman" w:hAnsi="Times New Roman" w:cs="Times New Roman"/>
          <w:b/>
          <w:bCs/>
          <w:sz w:val="20"/>
          <w:szCs w:val="20"/>
        </w:rPr>
        <w:t>складеного (Compound) індексу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 за категорією та часом. Завдяки </w:t>
      </w:r>
      <w:r w:rsidRPr="00613D6F">
        <w:rPr>
          <w:rFonts w:ascii="Times New Roman" w:eastAsia="Times New Roman" w:hAnsi="Times New Roman" w:cs="Times New Roman"/>
          <w:i/>
          <w:iCs/>
          <w:sz w:val="20"/>
          <w:szCs w:val="20"/>
        </w:rPr>
        <w:t>cache-friendly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 xml:space="preserve"> організації вузлів безпосередньо в дереві індексу, СУБД змогла миттєво віддавати вже відсортовані результати </w:t>
      </w:r>
      <w:r w:rsidRPr="00613D6F">
        <w:rPr>
          <w:rFonts w:ascii="Times New Roman" w:eastAsia="Times New Roman" w:hAnsi="Times New Roman" w:cs="Times New Roman"/>
          <w:b/>
          <w:bCs/>
          <w:sz w:val="20"/>
          <w:szCs w:val="20"/>
        </w:rPr>
        <w:t>без додаткових алокацій пам'яті</w:t>
      </w:r>
      <w:r w:rsidRPr="00613D6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21F341B" w14:textId="36DCADC1" w:rsidR="00DD3A20" w:rsidRPr="0064045D" w:rsidRDefault="00202850" w:rsidP="00DD3A20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202850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t>Реплікація та відмовостійкість</w:t>
      </w:r>
    </w:p>
    <w:p w14:paraId="47C6F75C" w14:textId="27FDBE61" w:rsidR="00683620" w:rsidRPr="00683620" w:rsidRDefault="00683620" w:rsidP="00683620">
      <w:pPr>
        <w:spacing w:after="0" w:line="276" w:lineRule="auto"/>
        <w:ind w:firstLine="288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83620">
        <w:rPr>
          <w:rFonts w:ascii="Times New Roman" w:eastAsia="Times New Roman" w:hAnsi="Times New Roman" w:cs="Times New Roman"/>
          <w:sz w:val="20"/>
          <w:szCs w:val="20"/>
        </w:rPr>
        <w:t xml:space="preserve">У другій частині моделювалася </w:t>
      </w:r>
      <w:r w:rsidRPr="00683620">
        <w:rPr>
          <w:rFonts w:ascii="Times New Roman" w:eastAsia="Times New Roman" w:hAnsi="Times New Roman" w:cs="Times New Roman"/>
          <w:b/>
          <w:bCs/>
          <w:sz w:val="20"/>
          <w:szCs w:val="20"/>
        </w:rPr>
        <w:t>відмовостійка архітектура</w:t>
      </w:r>
      <w:r w:rsidRPr="00683620">
        <w:rPr>
          <w:rFonts w:ascii="Times New Roman" w:eastAsia="Times New Roman" w:hAnsi="Times New Roman" w:cs="Times New Roman"/>
          <w:sz w:val="20"/>
          <w:szCs w:val="20"/>
        </w:rPr>
        <w:t xml:space="preserve"> у вигляді </w:t>
      </w:r>
      <w:r w:rsidRPr="00683620">
        <w:rPr>
          <w:rFonts w:ascii="Times New Roman" w:eastAsia="Times New Roman" w:hAnsi="Times New Roman" w:cs="Times New Roman"/>
          <w:b/>
          <w:bCs/>
          <w:sz w:val="20"/>
          <w:szCs w:val="20"/>
        </w:rPr>
        <w:t>Replica Set</w:t>
      </w:r>
      <w:r w:rsidRPr="00683620">
        <w:rPr>
          <w:rFonts w:ascii="Times New Roman" w:eastAsia="Times New Roman" w:hAnsi="Times New Roman" w:cs="Times New Roman"/>
          <w:sz w:val="20"/>
          <w:szCs w:val="20"/>
        </w:rPr>
        <w:t xml:space="preserve">. На різних локальних портах було запущено </w:t>
      </w:r>
      <w:r w:rsidRPr="00683620">
        <w:rPr>
          <w:rFonts w:ascii="Times New Roman" w:eastAsia="Times New Roman" w:hAnsi="Times New Roman" w:cs="Times New Roman"/>
          <w:b/>
          <w:bCs/>
          <w:sz w:val="20"/>
          <w:szCs w:val="20"/>
        </w:rPr>
        <w:t>три незалежних процеси mongod</w:t>
      </w:r>
      <w:r w:rsidRPr="00683620">
        <w:rPr>
          <w:rFonts w:ascii="Times New Roman" w:eastAsia="Times New Roman" w:hAnsi="Times New Roman" w:cs="Times New Roman"/>
          <w:sz w:val="20"/>
          <w:szCs w:val="20"/>
        </w:rPr>
        <w:t xml:space="preserve">. Після ініціалізації один вузол отримав роль </w:t>
      </w:r>
      <w:r w:rsidRPr="00683620">
        <w:rPr>
          <w:rFonts w:ascii="Times New Roman" w:eastAsia="Times New Roman" w:hAnsi="Times New Roman" w:cs="Times New Roman"/>
          <w:b/>
          <w:bCs/>
          <w:sz w:val="20"/>
          <w:szCs w:val="20"/>
        </w:rPr>
        <w:t>Primary</w:t>
      </w:r>
      <w:r w:rsidRPr="00683620">
        <w:rPr>
          <w:rFonts w:ascii="Times New Roman" w:eastAsia="Times New Roman" w:hAnsi="Times New Roman" w:cs="Times New Roman"/>
          <w:sz w:val="20"/>
          <w:szCs w:val="20"/>
        </w:rPr>
        <w:t xml:space="preserve"> (приймає запис), а два інших стали </w:t>
      </w:r>
      <w:r w:rsidRPr="00683620">
        <w:rPr>
          <w:rFonts w:ascii="Times New Roman" w:eastAsia="Times New Roman" w:hAnsi="Times New Roman" w:cs="Times New Roman"/>
          <w:b/>
          <w:bCs/>
          <w:sz w:val="20"/>
          <w:szCs w:val="20"/>
        </w:rPr>
        <w:t>Secondary</w:t>
      </w:r>
      <w:r w:rsidRPr="00683620">
        <w:rPr>
          <w:rFonts w:ascii="Times New Roman" w:eastAsia="Times New Roman" w:hAnsi="Times New Roman" w:cs="Times New Roman"/>
          <w:sz w:val="20"/>
          <w:szCs w:val="20"/>
        </w:rPr>
        <w:t xml:space="preserve">, які безперервно й асинхронно реплікують </w:t>
      </w:r>
      <w:r w:rsidRPr="00683620">
        <w:rPr>
          <w:rFonts w:ascii="Times New Roman" w:eastAsia="Times New Roman" w:hAnsi="Times New Roman" w:cs="Times New Roman"/>
          <w:b/>
          <w:bCs/>
          <w:sz w:val="20"/>
          <w:szCs w:val="20"/>
        </w:rPr>
        <w:t>журнал операцій (Oplog)</w:t>
      </w:r>
      <w:r w:rsidRPr="00683620">
        <w:rPr>
          <w:rFonts w:ascii="Times New Roman" w:eastAsia="Times New Roman" w:hAnsi="Times New Roman" w:cs="Times New Roman"/>
          <w:sz w:val="20"/>
          <w:szCs w:val="20"/>
        </w:rPr>
        <w:t xml:space="preserve">, що функціонує за принципом </w:t>
      </w:r>
      <w:r w:rsidRPr="00683620">
        <w:rPr>
          <w:rFonts w:ascii="Times New Roman" w:eastAsia="Times New Roman" w:hAnsi="Times New Roman" w:cs="Times New Roman"/>
          <w:i/>
          <w:iCs/>
          <w:sz w:val="20"/>
          <w:szCs w:val="20"/>
        </w:rPr>
        <w:t>кільцевого буфера</w:t>
      </w:r>
      <w:r w:rsidRPr="00683620">
        <w:rPr>
          <w:rFonts w:ascii="Times New Roman" w:eastAsia="Times New Roman" w:hAnsi="Times New Roman" w:cs="Times New Roman"/>
          <w:sz w:val="20"/>
          <w:szCs w:val="20"/>
        </w:rPr>
        <w:t xml:space="preserve">. Практична перевірка відмовостійкості полягала у примусовому відключенні </w:t>
      </w:r>
      <w:r w:rsidRPr="00683620">
        <w:rPr>
          <w:rFonts w:ascii="Times New Roman" w:eastAsia="Times New Roman" w:hAnsi="Times New Roman" w:cs="Times New Roman"/>
          <w:i/>
          <w:iCs/>
          <w:sz w:val="20"/>
          <w:szCs w:val="20"/>
        </w:rPr>
        <w:t>Primary-сервера</w:t>
      </w:r>
      <w:r w:rsidRPr="00683620">
        <w:rPr>
          <w:rFonts w:ascii="Times New Roman" w:eastAsia="Times New Roman" w:hAnsi="Times New Roman" w:cs="Times New Roman"/>
          <w:sz w:val="20"/>
          <w:szCs w:val="20"/>
        </w:rPr>
        <w:t xml:space="preserve">. У результаті було зафіксовано автоматичне спрацювання </w:t>
      </w:r>
      <w:r w:rsidRPr="00683620">
        <w:rPr>
          <w:rFonts w:ascii="Times New Roman" w:eastAsia="Times New Roman" w:hAnsi="Times New Roman" w:cs="Times New Roman"/>
          <w:b/>
          <w:bCs/>
          <w:sz w:val="20"/>
          <w:szCs w:val="20"/>
        </w:rPr>
        <w:t>алгоритмів консенсусу (Leader Election)</w:t>
      </w:r>
      <w:r w:rsidRPr="00683620">
        <w:rPr>
          <w:rFonts w:ascii="Times New Roman" w:eastAsia="Times New Roman" w:hAnsi="Times New Roman" w:cs="Times New Roman"/>
          <w:sz w:val="20"/>
          <w:szCs w:val="20"/>
        </w:rPr>
        <w:t xml:space="preserve">: кластер миттєво зреагував на відсутність </w:t>
      </w:r>
      <w:r w:rsidRPr="00683620">
        <w:rPr>
          <w:rFonts w:ascii="Times New Roman" w:eastAsia="Times New Roman" w:hAnsi="Times New Roman" w:cs="Times New Roman"/>
          <w:i/>
          <w:iCs/>
          <w:sz w:val="20"/>
          <w:szCs w:val="20"/>
        </w:rPr>
        <w:t>"heartbeats"</w:t>
      </w:r>
      <w:r w:rsidRPr="00683620">
        <w:rPr>
          <w:rFonts w:ascii="Times New Roman" w:eastAsia="Times New Roman" w:hAnsi="Times New Roman" w:cs="Times New Roman"/>
          <w:sz w:val="20"/>
          <w:szCs w:val="20"/>
        </w:rPr>
        <w:t xml:space="preserve"> і самостійно призначив нового лідера, гарантуючи </w:t>
      </w:r>
      <w:r w:rsidRPr="00683620">
        <w:rPr>
          <w:rFonts w:ascii="Times New Roman" w:eastAsia="Times New Roman" w:hAnsi="Times New Roman" w:cs="Times New Roman"/>
          <w:b/>
          <w:bCs/>
          <w:sz w:val="20"/>
          <w:szCs w:val="20"/>
        </w:rPr>
        <w:t>безперервну доступність</w:t>
      </w:r>
      <w:r w:rsidRPr="00683620">
        <w:rPr>
          <w:rFonts w:ascii="Times New Roman" w:eastAsia="Times New Roman" w:hAnsi="Times New Roman" w:cs="Times New Roman"/>
          <w:sz w:val="20"/>
          <w:szCs w:val="20"/>
        </w:rPr>
        <w:t xml:space="preserve"> системи.</w:t>
      </w:r>
    </w:p>
    <w:p w14:paraId="3A77D6D6" w14:textId="205E6DC4" w:rsidR="00DD3A20" w:rsidRPr="00B915B0" w:rsidRDefault="00202850" w:rsidP="00DD3A20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202850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t>Шардування та масштабування</w:t>
      </w:r>
    </w:p>
    <w:p w14:paraId="6F11A40A" w14:textId="1BA7CC49" w:rsidR="0058128F" w:rsidRPr="00A24C48" w:rsidRDefault="005B36AC" w:rsidP="00A24C48">
      <w:pPr>
        <w:spacing w:after="0" w:line="276" w:lineRule="auto"/>
        <w:ind w:firstLine="288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5B36AC">
        <w:rPr>
          <w:rFonts w:ascii="Times New Roman" w:eastAsia="Times New Roman" w:hAnsi="Times New Roman" w:cs="Times New Roman"/>
          <w:sz w:val="20"/>
          <w:szCs w:val="20"/>
        </w:rPr>
        <w:t xml:space="preserve">У фінальній частині розгортався </w:t>
      </w:r>
      <w:r w:rsidRPr="005B36AC">
        <w:rPr>
          <w:rFonts w:ascii="Times New Roman" w:eastAsia="Times New Roman" w:hAnsi="Times New Roman" w:cs="Times New Roman"/>
          <w:b/>
          <w:bCs/>
          <w:sz w:val="20"/>
          <w:szCs w:val="20"/>
        </w:rPr>
        <w:t>Sharded Cluster</w:t>
      </w:r>
      <w:r w:rsidRPr="005B36AC">
        <w:rPr>
          <w:rFonts w:ascii="Times New Roman" w:eastAsia="Times New Roman" w:hAnsi="Times New Roman" w:cs="Times New Roman"/>
          <w:sz w:val="20"/>
          <w:szCs w:val="20"/>
        </w:rPr>
        <w:t xml:space="preserve"> для забезпечення </w:t>
      </w:r>
      <w:r w:rsidRPr="005B36AC">
        <w:rPr>
          <w:rFonts w:ascii="Times New Roman" w:eastAsia="Times New Roman" w:hAnsi="Times New Roman" w:cs="Times New Roman"/>
          <w:b/>
          <w:bCs/>
          <w:sz w:val="20"/>
          <w:szCs w:val="20"/>
        </w:rPr>
        <w:t>горизонтального масштабування</w:t>
      </w:r>
      <w:r w:rsidRPr="005B36AC">
        <w:rPr>
          <w:rFonts w:ascii="Times New Roman" w:eastAsia="Times New Roman" w:hAnsi="Times New Roman" w:cs="Times New Roman"/>
          <w:sz w:val="20"/>
          <w:szCs w:val="20"/>
        </w:rPr>
        <w:t xml:space="preserve">. Спочатку були ініціалізовані </w:t>
      </w:r>
      <w:r w:rsidRPr="005B36AC">
        <w:rPr>
          <w:rFonts w:ascii="Times New Roman" w:eastAsia="Times New Roman" w:hAnsi="Times New Roman" w:cs="Times New Roman"/>
          <w:b/>
          <w:bCs/>
          <w:sz w:val="20"/>
          <w:szCs w:val="20"/>
        </w:rPr>
        <w:t>Config Server</w:t>
      </w:r>
      <w:r w:rsidRPr="005B36AC">
        <w:rPr>
          <w:rFonts w:ascii="Times New Roman" w:eastAsia="Times New Roman" w:hAnsi="Times New Roman" w:cs="Times New Roman"/>
          <w:sz w:val="20"/>
          <w:szCs w:val="20"/>
        </w:rPr>
        <w:t xml:space="preserve"> для зберігання метаданих та два окремих фізичних </w:t>
      </w:r>
      <w:r w:rsidRPr="005B36AC">
        <w:rPr>
          <w:rFonts w:ascii="Times New Roman" w:eastAsia="Times New Roman" w:hAnsi="Times New Roman" w:cs="Times New Roman"/>
          <w:b/>
          <w:bCs/>
          <w:sz w:val="20"/>
          <w:szCs w:val="20"/>
        </w:rPr>
        <w:t>Shard-сервери</w:t>
      </w:r>
      <w:r w:rsidRPr="005B36AC">
        <w:rPr>
          <w:rFonts w:ascii="Times New Roman" w:eastAsia="Times New Roman" w:hAnsi="Times New Roman" w:cs="Times New Roman"/>
          <w:sz w:val="20"/>
          <w:szCs w:val="20"/>
        </w:rPr>
        <w:t xml:space="preserve"> (налаштовані як незалежні </w:t>
      </w:r>
      <w:r w:rsidRPr="005B36AC">
        <w:rPr>
          <w:rFonts w:ascii="Times New Roman" w:eastAsia="Times New Roman" w:hAnsi="Times New Roman" w:cs="Times New Roman"/>
          <w:i/>
          <w:iCs/>
          <w:sz w:val="20"/>
          <w:szCs w:val="20"/>
        </w:rPr>
        <w:t>Replica Sets</w:t>
      </w:r>
      <w:r w:rsidRPr="005B36AC">
        <w:rPr>
          <w:rFonts w:ascii="Times New Roman" w:eastAsia="Times New Roman" w:hAnsi="Times New Roman" w:cs="Times New Roman"/>
          <w:sz w:val="20"/>
          <w:szCs w:val="20"/>
        </w:rPr>
        <w:t xml:space="preserve">). Далі було піднято </w:t>
      </w:r>
      <w:r w:rsidRPr="005B36AC">
        <w:rPr>
          <w:rFonts w:ascii="Times New Roman" w:eastAsia="Times New Roman" w:hAnsi="Times New Roman" w:cs="Times New Roman"/>
          <w:b/>
          <w:bCs/>
          <w:sz w:val="20"/>
          <w:szCs w:val="20"/>
        </w:rPr>
        <w:t>mongos</w:t>
      </w:r>
      <w:r w:rsidRPr="005B36AC">
        <w:rPr>
          <w:rFonts w:ascii="Times New Roman" w:eastAsia="Times New Roman" w:hAnsi="Times New Roman" w:cs="Times New Roman"/>
          <w:sz w:val="20"/>
          <w:szCs w:val="20"/>
        </w:rPr>
        <w:t xml:space="preserve"> — легковесний </w:t>
      </w:r>
      <w:r w:rsidRPr="005B36AC">
        <w:rPr>
          <w:rFonts w:ascii="Times New Roman" w:eastAsia="Times New Roman" w:hAnsi="Times New Roman" w:cs="Times New Roman"/>
          <w:i/>
          <w:iCs/>
          <w:sz w:val="20"/>
          <w:szCs w:val="20"/>
        </w:rPr>
        <w:t>ingress-маршрутизатор</w:t>
      </w:r>
      <w:r w:rsidRPr="005B36AC">
        <w:rPr>
          <w:rFonts w:ascii="Times New Roman" w:eastAsia="Times New Roman" w:hAnsi="Times New Roman" w:cs="Times New Roman"/>
          <w:sz w:val="20"/>
          <w:szCs w:val="20"/>
        </w:rPr>
        <w:t xml:space="preserve">, який діє за принципом </w:t>
      </w:r>
      <w:r w:rsidRPr="005B36AC">
        <w:rPr>
          <w:rFonts w:ascii="Times New Roman" w:eastAsia="Times New Roman" w:hAnsi="Times New Roman" w:cs="Times New Roman"/>
          <w:b/>
          <w:bCs/>
          <w:sz w:val="20"/>
          <w:szCs w:val="20"/>
        </w:rPr>
        <w:t>zero-copy роутингу</w:t>
      </w:r>
      <w:r w:rsidRPr="005B36AC">
        <w:rPr>
          <w:rFonts w:ascii="Times New Roman" w:eastAsia="Times New Roman" w:hAnsi="Times New Roman" w:cs="Times New Roman"/>
          <w:sz w:val="20"/>
          <w:szCs w:val="20"/>
        </w:rPr>
        <w:t xml:space="preserve">, перенаправляючи запити до відповідних шардів. Ключовим рішенням для розподілу навантаження стало застосування </w:t>
      </w:r>
      <w:r w:rsidRPr="005B36AC">
        <w:rPr>
          <w:rFonts w:ascii="Times New Roman" w:eastAsia="Times New Roman" w:hAnsi="Times New Roman" w:cs="Times New Roman"/>
          <w:b/>
          <w:bCs/>
          <w:sz w:val="20"/>
          <w:szCs w:val="20"/>
        </w:rPr>
        <w:t>хешованого ключа шардування (Hashed Sharding)</w:t>
      </w:r>
      <w:r w:rsidRPr="005B36AC">
        <w:rPr>
          <w:rFonts w:ascii="Times New Roman" w:eastAsia="Times New Roman" w:hAnsi="Times New Roman" w:cs="Times New Roman"/>
          <w:sz w:val="20"/>
          <w:szCs w:val="20"/>
        </w:rPr>
        <w:t xml:space="preserve"> за ідентифікатором клієнта. Перевірка статусу розподілу даних, виконана за допомогою команди mongosh --port 27020 --eval 'db.getSiblingDB("performance_test").sales.getShardDistribution()', підтвердила, що хешування забезпечило максимально </w:t>
      </w:r>
      <w:r w:rsidRPr="005B36AC">
        <w:rPr>
          <w:rFonts w:ascii="Times New Roman" w:eastAsia="Times New Roman" w:hAnsi="Times New Roman" w:cs="Times New Roman"/>
          <w:b/>
          <w:bCs/>
          <w:sz w:val="20"/>
          <w:szCs w:val="20"/>
        </w:rPr>
        <w:t>рівномірний розподіл чанків</w:t>
      </w:r>
      <w:r w:rsidRPr="005B36AC">
        <w:rPr>
          <w:rFonts w:ascii="Times New Roman" w:eastAsia="Times New Roman" w:hAnsi="Times New Roman" w:cs="Times New Roman"/>
          <w:sz w:val="20"/>
          <w:szCs w:val="20"/>
        </w:rPr>
        <w:t xml:space="preserve"> між фізичними вузлами, усунувши ризик виникнення </w:t>
      </w:r>
      <w:r w:rsidRPr="005B36AC">
        <w:rPr>
          <w:rFonts w:ascii="Times New Roman" w:eastAsia="Times New Roman" w:hAnsi="Times New Roman" w:cs="Times New Roman"/>
          <w:b/>
          <w:bCs/>
          <w:sz w:val="20"/>
          <w:szCs w:val="20"/>
        </w:rPr>
        <w:t>"гарячих точок" (hot spots)</w:t>
      </w:r>
      <w:r w:rsidRPr="005B36AC">
        <w:rPr>
          <w:rFonts w:ascii="Times New Roman" w:eastAsia="Times New Roman" w:hAnsi="Times New Roman" w:cs="Times New Roman"/>
          <w:sz w:val="20"/>
          <w:szCs w:val="20"/>
        </w:rPr>
        <w:t xml:space="preserve"> дискового I/O.</w:t>
      </w:r>
      <w:r w:rsidR="006A6870" w:rsidRPr="006A6870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</w:p>
    <w:p w14:paraId="41C15560" w14:textId="3DF159DF" w:rsidR="008A6EC1" w:rsidRPr="008862FA" w:rsidRDefault="008862FA" w:rsidP="00644A8E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  <w:t>Висновок</w:t>
      </w:r>
    </w:p>
    <w:p w14:paraId="0A4792DE" w14:textId="304DF893" w:rsidR="00495722" w:rsidRDefault="00495722" w:rsidP="00FC1D14">
      <w:pPr>
        <w:spacing w:after="50" w:line="276" w:lineRule="auto"/>
        <w:ind w:firstLine="366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У результаті виконання лабораторної роботи було успішно розгорнуто та досліджено комплексну </w:t>
      </w:r>
      <w:r w:rsidRPr="00495722">
        <w:rPr>
          <w:rFonts w:ascii="Times New Roman" w:eastAsia="Times New Roman" w:hAnsi="Times New Roman" w:cs="Times New Roman"/>
          <w:b/>
          <w:bCs/>
          <w:sz w:val="20"/>
          <w:szCs w:val="20"/>
        </w:rPr>
        <w:t>відмовостійку архітектуру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 бази даних </w:t>
      </w:r>
      <w:r w:rsidRPr="00495722">
        <w:rPr>
          <w:rFonts w:ascii="Times New Roman" w:eastAsia="Times New Roman" w:hAnsi="Times New Roman" w:cs="Times New Roman"/>
          <w:b/>
          <w:bCs/>
          <w:sz w:val="20"/>
          <w:szCs w:val="20"/>
        </w:rPr>
        <w:t>MongoDB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, що об'єднує механізми </w:t>
      </w:r>
      <w:r w:rsidRPr="00495722">
        <w:rPr>
          <w:rFonts w:ascii="Times New Roman" w:eastAsia="Times New Roman" w:hAnsi="Times New Roman" w:cs="Times New Roman"/>
          <w:b/>
          <w:bCs/>
          <w:sz w:val="20"/>
          <w:szCs w:val="20"/>
        </w:rPr>
        <w:t>оптимізації продуктивності, реплікації та горизонтального масштабування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. Практичний </w:t>
      </w:r>
      <w:r w:rsidRPr="00495722">
        <w:rPr>
          <w:rFonts w:ascii="Times New Roman" w:eastAsia="Times New Roman" w:hAnsi="Times New Roman" w:cs="Times New Roman"/>
          <w:b/>
          <w:bCs/>
          <w:sz w:val="20"/>
          <w:szCs w:val="20"/>
        </w:rPr>
        <w:t>бенчмаркінг пошукових запитів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 довів, що застосування </w:t>
      </w:r>
      <w:r w:rsidRPr="00495722">
        <w:rPr>
          <w:rFonts w:ascii="Times New Roman" w:eastAsia="Times New Roman" w:hAnsi="Times New Roman" w:cs="Times New Roman"/>
          <w:i/>
          <w:iCs/>
          <w:sz w:val="20"/>
          <w:szCs w:val="20"/>
        </w:rPr>
        <w:t>B-дерев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495722">
        <w:rPr>
          <w:rFonts w:ascii="Times New Roman" w:eastAsia="Times New Roman" w:hAnsi="Times New Roman" w:cs="Times New Roman"/>
          <w:i/>
          <w:iCs/>
          <w:sz w:val="20"/>
          <w:szCs w:val="20"/>
        </w:rPr>
        <w:t>складених індексів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 кардинально оптимізує </w:t>
      </w:r>
      <w:r w:rsidRPr="00495722">
        <w:rPr>
          <w:rFonts w:ascii="Times New Roman" w:eastAsia="Times New Roman" w:hAnsi="Times New Roman" w:cs="Times New Roman"/>
          <w:b/>
          <w:bCs/>
          <w:sz w:val="20"/>
          <w:szCs w:val="20"/>
        </w:rPr>
        <w:t>дисковий ввід-вивід (I/O)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 і повністю усуває потребу в ресурсомісткому </w:t>
      </w:r>
      <w:r w:rsidRPr="00495722">
        <w:rPr>
          <w:rFonts w:ascii="Times New Roman" w:eastAsia="Times New Roman" w:hAnsi="Times New Roman" w:cs="Times New Roman"/>
          <w:i/>
          <w:iCs/>
          <w:sz w:val="20"/>
          <w:szCs w:val="20"/>
        </w:rPr>
        <w:t>in-memory сортуванні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. Налаштування топології </w:t>
      </w:r>
      <w:r w:rsidRPr="00495722">
        <w:rPr>
          <w:rFonts w:ascii="Times New Roman" w:eastAsia="Times New Roman" w:hAnsi="Times New Roman" w:cs="Times New Roman"/>
          <w:b/>
          <w:bCs/>
          <w:sz w:val="20"/>
          <w:szCs w:val="20"/>
        </w:rPr>
        <w:t>Replica Set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 наочно продемонструвало надійність </w:t>
      </w:r>
      <w:r w:rsidRPr="00495722">
        <w:rPr>
          <w:rFonts w:ascii="Times New Roman" w:eastAsia="Times New Roman" w:hAnsi="Times New Roman" w:cs="Times New Roman"/>
          <w:b/>
          <w:bCs/>
          <w:sz w:val="20"/>
          <w:szCs w:val="20"/>
        </w:rPr>
        <w:t>алгоритмів консенсусу (Leader Election)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, які автоматично відновлюють роботу кластера при збоях </w:t>
      </w:r>
      <w:r w:rsidRPr="00495722">
        <w:rPr>
          <w:rFonts w:ascii="Times New Roman" w:eastAsia="Times New Roman" w:hAnsi="Times New Roman" w:cs="Times New Roman"/>
          <w:i/>
          <w:iCs/>
          <w:sz w:val="20"/>
          <w:szCs w:val="20"/>
        </w:rPr>
        <w:t>Primary-вузла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, гарантуючи </w:t>
      </w:r>
      <w:r w:rsidRPr="00495722">
        <w:rPr>
          <w:rFonts w:ascii="Times New Roman" w:eastAsia="Times New Roman" w:hAnsi="Times New Roman" w:cs="Times New Roman"/>
          <w:b/>
          <w:bCs/>
          <w:sz w:val="20"/>
          <w:szCs w:val="20"/>
        </w:rPr>
        <w:t>безперервну доступність (High Availability)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. Зрештою, впровадження </w:t>
      </w:r>
      <w:r w:rsidRPr="00495722">
        <w:rPr>
          <w:rFonts w:ascii="Times New Roman" w:eastAsia="Times New Roman" w:hAnsi="Times New Roman" w:cs="Times New Roman"/>
          <w:b/>
          <w:bCs/>
          <w:sz w:val="20"/>
          <w:szCs w:val="20"/>
        </w:rPr>
        <w:t>Sharded Cluster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 за сучасним стандартом (де кожен шард функціонує як окремий </w:t>
      </w:r>
      <w:r w:rsidRPr="00495722">
        <w:rPr>
          <w:rFonts w:ascii="Times New Roman" w:eastAsia="Times New Roman" w:hAnsi="Times New Roman" w:cs="Times New Roman"/>
          <w:i/>
          <w:iCs/>
          <w:sz w:val="20"/>
          <w:szCs w:val="20"/>
        </w:rPr>
        <w:t>Replica Set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) дозволило ефективно розподілити масиви даних між фізичними вузлами через ingress-маршрутизатор </w:t>
      </w:r>
      <w:r w:rsidRPr="00495722">
        <w:rPr>
          <w:rFonts w:ascii="Times New Roman" w:eastAsia="Times New Roman" w:hAnsi="Times New Roman" w:cs="Times New Roman"/>
          <w:b/>
          <w:bCs/>
          <w:sz w:val="20"/>
          <w:szCs w:val="20"/>
        </w:rPr>
        <w:t>mongos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, забезпечивши </w:t>
      </w:r>
      <w:r w:rsidRPr="00495722">
        <w:rPr>
          <w:rFonts w:ascii="Times New Roman" w:eastAsia="Times New Roman" w:hAnsi="Times New Roman" w:cs="Times New Roman"/>
          <w:b/>
          <w:bCs/>
          <w:sz w:val="20"/>
          <w:szCs w:val="20"/>
        </w:rPr>
        <w:t>балансування навантаження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 та підготувавши систему до </w:t>
      </w:r>
      <w:r w:rsidRPr="00495722">
        <w:rPr>
          <w:rFonts w:ascii="Times New Roman" w:eastAsia="Times New Roman" w:hAnsi="Times New Roman" w:cs="Times New Roman"/>
          <w:i/>
          <w:iCs/>
          <w:sz w:val="20"/>
          <w:szCs w:val="20"/>
        </w:rPr>
        <w:t>лінійного горизонтального масштабування</w:t>
      </w:r>
      <w:r w:rsidRPr="00495722">
        <w:rPr>
          <w:rFonts w:ascii="Times New Roman" w:eastAsia="Times New Roman" w:hAnsi="Times New Roman" w:cs="Times New Roman"/>
          <w:sz w:val="20"/>
          <w:szCs w:val="20"/>
        </w:rPr>
        <w:t xml:space="preserve"> під високими навантаженнями.</w:t>
      </w:r>
    </w:p>
    <w:p w14:paraId="4D96299C" w14:textId="77777777" w:rsidR="00495722" w:rsidRDefault="00495722">
      <w:pP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br w:type="page"/>
      </w:r>
    </w:p>
    <w:p w14:paraId="70AFC7EC" w14:textId="418C2CC9" w:rsidR="008A6EC1" w:rsidRPr="00871801" w:rsidRDefault="00000000" w:rsidP="00871801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lastRenderedPageBreak/>
        <w:t xml:space="preserve">Appendix </w:t>
      </w:r>
      <w:r w:rsidR="008301C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(</w:t>
      </w:r>
      <w:r w:rsidR="00494A64" w:rsidRPr="00494A64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deploy_cluster.sh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)</w:t>
      </w:r>
    </w:p>
    <w:p w14:paraId="7C25981F" w14:textId="0A60E846" w:rsidR="002F0244" w:rsidRDefault="004D46AD" w:rsidP="008301CE">
      <w:pPr>
        <w:spacing w:after="50" w:line="180" w:lineRule="auto"/>
        <w:ind w:left="354" w:firstLine="366"/>
        <w:jc w:val="both"/>
        <w:rPr>
          <w:rFonts w:ascii="Times New Roman" w:eastAsia="Times New Roman" w:hAnsi="Times New Roman" w:cs="Times New Roman"/>
          <w:i/>
          <w:iCs/>
          <w:sz w:val="16"/>
          <w:szCs w:val="16"/>
          <w:lang w:val="ru-RU"/>
        </w:rPr>
      </w:pPr>
      <w:r w:rsidRPr="004D46AD">
        <w:rPr>
          <w:rFonts w:ascii="Times New Roman" w:eastAsia="Times New Roman" w:hAnsi="Times New Roman" w:cs="Times New Roman"/>
          <w:i/>
          <w:iCs/>
          <w:sz w:val="16"/>
          <w:szCs w:val="16"/>
        </w:rPr>
        <w:t>Цей Bash-скрипт повністю автоматизує процес локального розгортання Sharded Cluster, включаючи запуск конфігураційного сервера, двох шард-вузлів та маршрутизатора mongos, а також ініціалізацію реплікації і налаштування шардування колекції.</w:t>
      </w:r>
    </w:p>
    <w:p w14:paraId="20B3C50B" w14:textId="77777777" w:rsidR="004D46AD" w:rsidRPr="004D46AD" w:rsidRDefault="004D46AD" w:rsidP="008301CE">
      <w:pPr>
        <w:spacing w:after="50" w:line="180" w:lineRule="auto"/>
        <w:ind w:left="354" w:firstLine="366"/>
        <w:jc w:val="both"/>
        <w:rPr>
          <w:rFonts w:ascii="Times New Roman" w:eastAsia="Times New Roman" w:hAnsi="Times New Roman" w:cs="Times New Roman"/>
          <w:i/>
          <w:iCs/>
          <w:sz w:val="16"/>
          <w:szCs w:val="16"/>
          <w:lang w:val="ru-RU"/>
        </w:rPr>
      </w:pPr>
    </w:p>
    <w:p w14:paraId="62FA6B72" w14:textId="10F96E0A" w:rsidR="008A6EC1" w:rsidRDefault="00000000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  <w:r w:rsidR="008E1C2C">
        <w:rPr>
          <w:rFonts w:ascii="Times New Roman" w:eastAsia="Times New Roman" w:hAnsi="Times New Roman" w:cs="Times New Roman"/>
          <w:sz w:val="16"/>
          <w:szCs w:val="16"/>
          <w:lang w:val="en-US"/>
        </w:rPr>
        <w:t>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9531"/>
      </w:tblGrid>
      <w:tr w:rsidR="008E1C2C" w:rsidRPr="008E1C2C" w14:paraId="2C034F3C" w14:textId="77777777" w:rsidTr="008E1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142A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  <w:p w14:paraId="7F2A4893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</w:t>
            </w:r>
          </w:p>
          <w:p w14:paraId="142F2DE2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</w:t>
            </w:r>
          </w:p>
          <w:p w14:paraId="710001F4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</w:t>
            </w:r>
          </w:p>
          <w:p w14:paraId="2857D917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</w:t>
            </w:r>
          </w:p>
          <w:p w14:paraId="4D300D1D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</w:t>
            </w:r>
          </w:p>
          <w:p w14:paraId="4773EF7F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</w:t>
            </w:r>
          </w:p>
          <w:p w14:paraId="45B7AC6F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</w:t>
            </w:r>
          </w:p>
          <w:p w14:paraId="325EFB3D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</w:t>
            </w:r>
          </w:p>
          <w:p w14:paraId="00D90FA2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</w:t>
            </w:r>
          </w:p>
          <w:p w14:paraId="22395D5F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</w:t>
            </w:r>
          </w:p>
          <w:p w14:paraId="0DBFBCBD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</w:t>
            </w:r>
          </w:p>
          <w:p w14:paraId="0FB8589F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</w:t>
            </w:r>
          </w:p>
          <w:p w14:paraId="2E2C7F34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</w:t>
            </w:r>
          </w:p>
          <w:p w14:paraId="7C18A8E5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</w:t>
            </w:r>
          </w:p>
          <w:p w14:paraId="591447D2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</w:t>
            </w:r>
          </w:p>
          <w:p w14:paraId="7A1437CD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</w:t>
            </w:r>
          </w:p>
          <w:p w14:paraId="74AD9E9E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</w:t>
            </w:r>
          </w:p>
          <w:p w14:paraId="43AB0A03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</w:t>
            </w:r>
          </w:p>
          <w:p w14:paraId="13ABDD40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</w:t>
            </w:r>
          </w:p>
          <w:p w14:paraId="435390A7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</w:t>
            </w:r>
          </w:p>
          <w:p w14:paraId="77E13D8B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</w:t>
            </w:r>
          </w:p>
          <w:p w14:paraId="1702E666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</w:t>
            </w:r>
          </w:p>
          <w:p w14:paraId="654D95EB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</w:t>
            </w:r>
          </w:p>
          <w:p w14:paraId="6C7D416B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25</w:t>
            </w:r>
          </w:p>
          <w:p w14:paraId="1C43990A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26</w:t>
            </w:r>
          </w:p>
          <w:p w14:paraId="6852CF26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27</w:t>
            </w:r>
          </w:p>
          <w:p w14:paraId="4BE1DFB0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28</w:t>
            </w:r>
          </w:p>
          <w:p w14:paraId="334F3895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29</w:t>
            </w:r>
          </w:p>
          <w:p w14:paraId="013A7736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30</w:t>
            </w:r>
          </w:p>
          <w:p w14:paraId="3AFC063E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31</w:t>
            </w:r>
          </w:p>
          <w:p w14:paraId="71885821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32</w:t>
            </w:r>
          </w:p>
          <w:p w14:paraId="16A9ECF7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33</w:t>
            </w:r>
          </w:p>
          <w:p w14:paraId="0FF486B1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34</w:t>
            </w:r>
          </w:p>
          <w:p w14:paraId="32DFE84D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35</w:t>
            </w:r>
          </w:p>
          <w:p w14:paraId="52DFAE0F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36</w:t>
            </w:r>
          </w:p>
          <w:p w14:paraId="6A25585A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37</w:t>
            </w:r>
          </w:p>
          <w:p w14:paraId="35BB6BE8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38</w:t>
            </w:r>
          </w:p>
          <w:p w14:paraId="72277CBE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39</w:t>
            </w:r>
          </w:p>
          <w:p w14:paraId="6FE98094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40</w:t>
            </w:r>
          </w:p>
          <w:p w14:paraId="6BF69BD5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41</w:t>
            </w:r>
          </w:p>
          <w:p w14:paraId="6EC53423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42</w:t>
            </w:r>
          </w:p>
          <w:p w14:paraId="1E6E0300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43</w:t>
            </w:r>
          </w:p>
          <w:p w14:paraId="7D75DA35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44</w:t>
            </w:r>
          </w:p>
          <w:p w14:paraId="2D4120D6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45</w:t>
            </w:r>
          </w:p>
          <w:p w14:paraId="369575B4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46</w:t>
            </w:r>
          </w:p>
          <w:p w14:paraId="1ED14A91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47</w:t>
            </w:r>
          </w:p>
          <w:p w14:paraId="5E265DC9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48</w:t>
            </w:r>
          </w:p>
          <w:p w14:paraId="00E8E24F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49</w:t>
            </w:r>
          </w:p>
          <w:p w14:paraId="013E8E9A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7F14944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#!/bin/bash</w:t>
            </w:r>
          </w:p>
          <w:p w14:paraId="5E949831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59F8345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# 1. Очищення старих даних та створення нових директорій</w:t>
            </w:r>
          </w:p>
          <w:p w14:paraId="537B9E05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echo "[1/5] Створення директорій для кластера..."</w:t>
            </w:r>
          </w:p>
          <w:p w14:paraId="486A093F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rm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rf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tmp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mongo_cluster</w:t>
            </w:r>
          </w:p>
          <w:p w14:paraId="26F19127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mkdir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tmp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mongo_cluster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cfg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tmp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mongo_cluster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shard1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tmp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mongo_cluster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shard2</w:t>
            </w:r>
          </w:p>
          <w:p w14:paraId="1C5A41CA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4D9A93D6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# 2. Запуск бекенд-вузлів (Config + Shards) у фоні</w:t>
            </w:r>
          </w:p>
          <w:p w14:paraId="3E264E16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echo "[2/5] Запуск Config Server та Shard-вузлів..."</w:t>
            </w:r>
          </w:p>
          <w:p w14:paraId="5E8E778F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mongod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configsvr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replSet cfg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port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27030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dbpath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tmp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mongo_cluster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cfg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bind_ip localhost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fork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logpath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tmp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mongo_cluster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cfg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log</w:t>
            </w:r>
          </w:p>
          <w:p w14:paraId="1A8D936D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mongod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shardsvr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replSet shard1rs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port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27021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dbpath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tmp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mongo_cluster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shard1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bind_ip localhost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fork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logpath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tmp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mongo_cluster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shard1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log</w:t>
            </w:r>
          </w:p>
          <w:p w14:paraId="445D7458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mongod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shardsvr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replSet shard2rs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port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27022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dbpath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tmp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mongo_cluster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shard2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bind_ip localhost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fork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logpath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tmp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mongo_cluster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shard2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log</w:t>
            </w:r>
          </w:p>
          <w:p w14:paraId="50453334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9CA2690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# Даємо базі кілька секунд на старт</w:t>
            </w:r>
          </w:p>
          <w:p w14:paraId="2B361F88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sleep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3</w:t>
            </w:r>
          </w:p>
          <w:p w14:paraId="5664673E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64D99042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# 3. Ініціалізація Replica Sets через mongosh</w:t>
            </w:r>
          </w:p>
          <w:p w14:paraId="098032E9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echo "[3/5] Ініціалізація Replica Sets..."</w:t>
            </w:r>
          </w:p>
          <w:p w14:paraId="162DBC96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mongosh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port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27030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eval 'rs.initiate({_id: "cfg", configsvr: true, members: [{ _id: 0, host: "localhost:27030" }]})'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quiet</w:t>
            </w:r>
          </w:p>
          <w:p w14:paraId="73A872D9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mongosh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port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27021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eval 'rs.initiate({_id: "shard1rs", members: [{ _id: 0, host: "localhost:27021" }]})'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quiet</w:t>
            </w:r>
          </w:p>
          <w:p w14:paraId="204ADD0E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mongosh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port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27022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eval 'rs.initiate({_id: "shard2rs", members: [{ _id: 0, host: "localhost:27022" }]})'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quiet</w:t>
            </w:r>
          </w:p>
          <w:p w14:paraId="730F1D0D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5DA7A0E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# Чекаємо завершення виборів (Leader Election)</w:t>
            </w:r>
          </w:p>
          <w:p w14:paraId="49892827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echo "Очікування вибору Primary-вузлів (5 секунд)..."</w:t>
            </w:r>
          </w:p>
          <w:p w14:paraId="2DD63B6F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sleep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5</w:t>
            </w:r>
          </w:p>
          <w:p w14:paraId="0EB2CDF2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7C936E5D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# 4. Запуск маршрутизатора mongos</w:t>
            </w:r>
          </w:p>
          <w:p w14:paraId="3EFDE17E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echo "[4/5] Запуск Ingress-маршрутизатора mongos..."</w:t>
            </w:r>
          </w:p>
          <w:p w14:paraId="2CC0746B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mongos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configdb cfg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localhost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:27030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port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27020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bind_ip localhost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fork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logpath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tmp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mongo_cluster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mongos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log</w:t>
            </w:r>
          </w:p>
          <w:p w14:paraId="6E3EF7F2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0BAFF45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sleep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3</w:t>
            </w:r>
          </w:p>
          <w:p w14:paraId="20DFB364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40F1B515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# 5. Налаштування шардування (додавання шардів та активація)</w:t>
            </w:r>
          </w:p>
          <w:p w14:paraId="13BCBCFD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echo "[5/5] Застосування топології шардування..."</w:t>
            </w:r>
          </w:p>
          <w:p w14:paraId="4AAAE351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mongosh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port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27020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--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eval '</w:t>
            </w:r>
          </w:p>
          <w:p w14:paraId="18DF771D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sh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addShard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"shard1rs/localhost:27021"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4FE96176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sh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addShard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"shard2rs/localhost:27022"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474CC21C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sh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enableSharding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"performance_test"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66BF88A2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CE98E3C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Створюємо індекс під ключ шардування</w:t>
            </w:r>
          </w:p>
          <w:p w14:paraId="07027668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db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getSiblingDB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"performance_test"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sales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createIndex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({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"category"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});</w:t>
            </w:r>
          </w:p>
          <w:p w14:paraId="048528C2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3795E11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//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Вмикаємо шардування колекції</w:t>
            </w:r>
          </w:p>
          <w:p w14:paraId="621A5F81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sh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shardCollection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"performance_test.sales"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"category"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});</w:t>
            </w:r>
          </w:p>
          <w:p w14:paraId="28CED3F2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1A5BCF6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print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"\n=== СТАТУС РОЗПОДІЛУ ==="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6E4EFF3C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sh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status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67A280C7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 --quiet</w:t>
            </w:r>
          </w:p>
          <w:p w14:paraId="6033465B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13A134E" w14:textId="6CB223BA" w:rsidR="008E1C2C" w:rsidRPr="008E1C2C" w:rsidRDefault="008E1C2C" w:rsidP="009A08B0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echo "</w:t>
            </w:r>
            <w:r w:rsidRPr="008E1C2C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✅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Кластер успішно розгорнуто! Точка входу (mongos): localhost:27020"</w:t>
            </w:r>
          </w:p>
        </w:tc>
      </w:tr>
    </w:tbl>
    <w:p w14:paraId="366EF314" w14:textId="0050F872" w:rsidR="00E90732" w:rsidRDefault="00000000" w:rsidP="007F317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</w:p>
    <w:p w14:paraId="2FAD00D9" w14:textId="5C609D2B" w:rsidR="00871801" w:rsidRPr="00871801" w:rsidRDefault="00871801" w:rsidP="00871801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Appendix </w:t>
      </w:r>
      <w:r w:rsidR="008301C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(</w:t>
      </w:r>
      <w:r w:rsidR="00494A64" w:rsidRPr="00494A64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insert_data_sharded.py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)</w:t>
      </w:r>
    </w:p>
    <w:p w14:paraId="7BA1E245" w14:textId="5E3A5E7D" w:rsidR="002F0244" w:rsidRDefault="004D46AD" w:rsidP="008301CE">
      <w:pPr>
        <w:spacing w:after="50" w:line="180" w:lineRule="auto"/>
        <w:ind w:left="354" w:firstLine="366"/>
        <w:jc w:val="both"/>
        <w:rPr>
          <w:rFonts w:ascii="Times New Roman" w:eastAsia="Times New Roman" w:hAnsi="Times New Roman" w:cs="Times New Roman"/>
          <w:i/>
          <w:iCs/>
          <w:sz w:val="16"/>
          <w:szCs w:val="16"/>
          <w:lang w:val="ru-RU"/>
        </w:rPr>
      </w:pPr>
      <w:r w:rsidRPr="004D46AD">
        <w:rPr>
          <w:rFonts w:ascii="Times New Roman" w:eastAsia="Times New Roman" w:hAnsi="Times New Roman" w:cs="Times New Roman"/>
          <w:i/>
          <w:iCs/>
          <w:sz w:val="16"/>
          <w:szCs w:val="16"/>
        </w:rPr>
        <w:t>Наведений Python-скрипт підключається до кластера через ingress-маршрутизатор mongos, генерує 100 000 тестових документів і виконує їх пакетну вставку (Bulk Insert) для подальшого рівномірного розподілу між фізичними шардами.</w:t>
      </w:r>
    </w:p>
    <w:p w14:paraId="77B5741E" w14:textId="77777777" w:rsidR="004D46AD" w:rsidRPr="004D46AD" w:rsidRDefault="004D46AD" w:rsidP="008301CE">
      <w:pPr>
        <w:spacing w:after="50" w:line="180" w:lineRule="auto"/>
        <w:ind w:left="354" w:firstLine="366"/>
        <w:jc w:val="both"/>
        <w:rPr>
          <w:rFonts w:ascii="Times New Roman" w:eastAsia="Times New Roman" w:hAnsi="Times New Roman" w:cs="Times New Roman"/>
          <w:i/>
          <w:iCs/>
          <w:sz w:val="16"/>
          <w:szCs w:val="16"/>
          <w:lang w:val="ru-RU"/>
        </w:rPr>
      </w:pPr>
    </w:p>
    <w:p w14:paraId="5C1D78AB" w14:textId="36A883BF" w:rsidR="00871801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  <w:r w:rsidR="002C311D">
        <w:rPr>
          <w:rFonts w:ascii="Times New Roman" w:eastAsia="Times New Roman" w:hAnsi="Times New Roman" w:cs="Times New Roman"/>
          <w:sz w:val="16"/>
          <w:szCs w:val="16"/>
          <w:lang w:val="en-US"/>
        </w:rPr>
        <w:t>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6185"/>
      </w:tblGrid>
      <w:tr w:rsidR="008E1C2C" w:rsidRPr="008E1C2C" w14:paraId="04E5981E" w14:textId="77777777" w:rsidTr="008E1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0DE8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  <w:p w14:paraId="433C5DDD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</w:t>
            </w:r>
          </w:p>
          <w:p w14:paraId="7DE9C64A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</w:t>
            </w:r>
          </w:p>
          <w:p w14:paraId="0C691160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</w:t>
            </w:r>
          </w:p>
          <w:p w14:paraId="35CC5988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</w:t>
            </w:r>
          </w:p>
          <w:p w14:paraId="7B937F15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</w:t>
            </w:r>
          </w:p>
          <w:p w14:paraId="647F502C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</w:t>
            </w:r>
          </w:p>
          <w:p w14:paraId="03339875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</w:t>
            </w:r>
          </w:p>
          <w:p w14:paraId="6D6C6644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</w:t>
            </w:r>
          </w:p>
          <w:p w14:paraId="729C2D86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</w:t>
            </w:r>
          </w:p>
          <w:p w14:paraId="6C8B50F5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>11</w:t>
            </w:r>
          </w:p>
          <w:p w14:paraId="37ADBAC5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</w:t>
            </w:r>
          </w:p>
          <w:p w14:paraId="1EE2E379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</w:t>
            </w:r>
          </w:p>
          <w:p w14:paraId="013D4C83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</w:t>
            </w:r>
          </w:p>
          <w:p w14:paraId="27ACEFDE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</w:t>
            </w:r>
          </w:p>
          <w:p w14:paraId="307AECEB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</w:t>
            </w:r>
          </w:p>
          <w:p w14:paraId="76DFCD78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</w:t>
            </w:r>
          </w:p>
          <w:p w14:paraId="02DA71D7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</w:t>
            </w:r>
          </w:p>
          <w:p w14:paraId="114DFCEE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</w:t>
            </w:r>
          </w:p>
          <w:p w14:paraId="77ECF64D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</w:t>
            </w:r>
          </w:p>
          <w:p w14:paraId="58B1CF86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</w:t>
            </w:r>
          </w:p>
          <w:p w14:paraId="387322B8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</w:t>
            </w:r>
          </w:p>
          <w:p w14:paraId="3407BAEC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</w:t>
            </w:r>
          </w:p>
          <w:p w14:paraId="279AAD8D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</w:t>
            </w:r>
          </w:p>
          <w:p w14:paraId="7400CE70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25</w:t>
            </w:r>
          </w:p>
          <w:p w14:paraId="5DFCA52F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059D7B6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lastRenderedPageBreak/>
              <w:t>from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pymongo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import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MongoClient</w:t>
            </w:r>
          </w:p>
          <w:p w14:paraId="51B54093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import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random</w:t>
            </w:r>
          </w:p>
          <w:p w14:paraId="317B30FA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import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datetime</w:t>
            </w:r>
          </w:p>
          <w:p w14:paraId="5E12BE09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0114999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# ПІДКЛЮЧЕННЯ ДО MONGOS (Маршрутизатор на порту 27020)</w:t>
            </w:r>
          </w:p>
          <w:p w14:paraId="02411C65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client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MongoClient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"mongodb://localhost:27020"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16EB0FCF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db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client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"performance_test"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52CA25C2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collection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db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"sales"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30175EBE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B9A5BA5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categories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"Electronics"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"Clothing"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"Books"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"Home"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"Sports"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3BBA7A65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7BF64A08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print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"Генерація 100 000 документів у пам'яті..."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328310D7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documents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</w:p>
          <w:p w14:paraId="6929CC5D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0391F7D6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"customer_id"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random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randint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(1,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1000),</w:t>
            </w:r>
          </w:p>
          <w:p w14:paraId="11DD7D60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"category"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random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choice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categories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791F7AED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"amount"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random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uniform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(5,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500),</w:t>
            </w:r>
          </w:p>
          <w:p w14:paraId="47BBD8FF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"timestamp"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datetime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datetime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(2024,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random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randint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(1,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12),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random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randint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(1,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28))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14:paraId="0C809511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3BE36C44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for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_ 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range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(100000)</w:t>
            </w:r>
          </w:p>
          <w:p w14:paraId="1EBD444C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5DF1D80C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1FA264B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print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"Виконання пакетної вставки (Bulk Insert)..."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149BCE3C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# Mongos автоматично перенаправить різні категорії на різні фізичні шарди</w:t>
            </w:r>
          </w:p>
          <w:p w14:paraId="3843961C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collection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insert_many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documents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13E2807F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print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"</w:t>
            </w:r>
            <w:r w:rsidRPr="008E1C2C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✅</w:t>
            </w:r>
            <w:r w:rsidRPr="008E1C2C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100 000 документів успішно додано у Sharded Cluster!"</w:t>
            </w:r>
            <w:r w:rsidRPr="008E1C2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7368572F" w14:textId="77777777" w:rsidR="008E1C2C" w:rsidRPr="008E1C2C" w:rsidRDefault="008E1C2C" w:rsidP="008E1C2C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4AEB3B64" w14:textId="2E8918F7" w:rsidR="00871801" w:rsidRPr="007F3171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>```</w:t>
      </w:r>
    </w:p>
    <w:p w14:paraId="2D4DC25B" w14:textId="77777777" w:rsidR="008E1C2C" w:rsidRPr="00202850" w:rsidRDefault="008E1C2C" w:rsidP="00202850">
      <w:pPr>
        <w:spacing w:after="50" w:line="18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sectPr w:rsidR="008E1C2C" w:rsidRPr="00202850" w:rsidSect="00DD6FF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080" w:right="893" w:bottom="1440" w:left="893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BA8FA" w14:textId="77777777" w:rsidR="00FE1FBB" w:rsidRDefault="00FE1FBB">
      <w:pPr>
        <w:spacing w:after="0" w:line="240" w:lineRule="auto"/>
      </w:pPr>
      <w:r>
        <w:separator/>
      </w:r>
    </w:p>
  </w:endnote>
  <w:endnote w:type="continuationSeparator" w:id="0">
    <w:p w14:paraId="48214FE0" w14:textId="77777777" w:rsidR="00FE1FBB" w:rsidRDefault="00FE1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949A240-3B8D-4EB1-A907-82A307F7499F}"/>
    <w:embedItalic r:id="rId2" w:fontKey="{89CB37C4-619F-4FBE-8B28-914542E1CA1E}"/>
  </w:font>
  <w:font w:name="Play">
    <w:charset w:val="00"/>
    <w:family w:val="auto"/>
    <w:pitch w:val="default"/>
    <w:embedRegular r:id="rId3" w:fontKey="{9C485A36-53B3-4934-9360-3650E63769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F5E5750-58D8-40A2-AEB4-BD25240F8B3D}"/>
    <w:embedBold r:id="rId5" w:fontKey="{A18E70B4-F12E-4B65-B652-C3289D7ED90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E15E7129-AF54-4AAF-9ED1-450A6F7A86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70E5F0E6-C24B-4CA2-9FF3-5523E46B5E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A734E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462918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5FA306" w14:textId="77777777" w:rsidR="005F0373" w:rsidRDefault="005F037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5583CD" w14:textId="77777777" w:rsidR="008A6EC1" w:rsidRPr="00DD6FFE" w:rsidRDefault="008A6EC1" w:rsidP="00DD6F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FFE4A" w14:textId="7632E8EF" w:rsidR="008A6E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>KNU::172::</w:t>
    </w:r>
    <w:r w:rsidR="00307D58">
      <w:rPr>
        <w:rFonts w:ascii="Times New Roman" w:eastAsia="Times New Roman" w:hAnsi="Times New Roman" w:cs="Times New Roman"/>
        <w:sz w:val="16"/>
        <w:szCs w:val="16"/>
      </w:rPr>
      <w:t>ISD</w:t>
    </w:r>
    <w:r>
      <w:rPr>
        <w:rFonts w:ascii="Times New Roman" w:eastAsia="Times New Roman" w:hAnsi="Times New Roman" w:cs="Times New Roman"/>
        <w:sz w:val="16"/>
        <w:szCs w:val="16"/>
      </w:rPr>
      <w:t xml:space="preserve"> / MIT-31</w:t>
    </w:r>
    <w:r w:rsidR="007A2990">
      <w:rPr>
        <w:rFonts w:ascii="Times New Roman" w:eastAsia="Times New Roman" w:hAnsi="Times New Roman" w:cs="Times New Roman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sz w:val="16"/>
        <w:szCs w:val="16"/>
      </w:rPr>
      <w:t>Labx0</w:t>
    </w:r>
    <w:r w:rsidR="00A97D7E">
      <w:rPr>
        <w:rFonts w:ascii="Times New Roman" w:eastAsia="Times New Roman" w:hAnsi="Times New Roman" w:cs="Times New Roman"/>
        <w:sz w:val="16"/>
        <w:szCs w:val="16"/>
      </w:rPr>
      <w:t>6</w:t>
    </w:r>
    <w:r>
      <w:rPr>
        <w:rFonts w:ascii="Times New Roman" w:eastAsia="Times New Roman" w:hAnsi="Times New Roman" w:cs="Times New Roman"/>
        <w:sz w:val="16"/>
        <w:szCs w:val="16"/>
      </w:rPr>
      <w:t xml:space="preserve"> ©2026 M. A. Melik-Kazarian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B8D24" w14:textId="77777777" w:rsidR="00FE1FBB" w:rsidRDefault="00FE1FBB">
      <w:pPr>
        <w:spacing w:after="0" w:line="240" w:lineRule="auto"/>
      </w:pPr>
      <w:r>
        <w:separator/>
      </w:r>
    </w:p>
  </w:footnote>
  <w:footnote w:type="continuationSeparator" w:id="0">
    <w:p w14:paraId="5D0943FC" w14:textId="77777777" w:rsidR="00FE1FBB" w:rsidRDefault="00FE1F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991FD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EB9A5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01104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54AF4"/>
    <w:multiLevelType w:val="multilevel"/>
    <w:tmpl w:val="66EC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8157C"/>
    <w:multiLevelType w:val="multilevel"/>
    <w:tmpl w:val="F28A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C623E"/>
    <w:multiLevelType w:val="multilevel"/>
    <w:tmpl w:val="7DB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388364">
    <w:abstractNumId w:val="0"/>
  </w:num>
  <w:num w:numId="2" w16cid:durableId="1239051182">
    <w:abstractNumId w:val="1"/>
  </w:num>
  <w:num w:numId="3" w16cid:durableId="1716930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EC1"/>
    <w:rsid w:val="0000005D"/>
    <w:rsid w:val="00030C0C"/>
    <w:rsid w:val="00045A6C"/>
    <w:rsid w:val="000D02D6"/>
    <w:rsid w:val="000D301A"/>
    <w:rsid w:val="001402B5"/>
    <w:rsid w:val="001462F3"/>
    <w:rsid w:val="00151BF1"/>
    <w:rsid w:val="00162AC2"/>
    <w:rsid w:val="00163253"/>
    <w:rsid w:val="001666ED"/>
    <w:rsid w:val="00193F28"/>
    <w:rsid w:val="00194690"/>
    <w:rsid w:val="001B4597"/>
    <w:rsid w:val="001B4CEB"/>
    <w:rsid w:val="001D2386"/>
    <w:rsid w:val="001F1DE2"/>
    <w:rsid w:val="001F2C34"/>
    <w:rsid w:val="001F3ACF"/>
    <w:rsid w:val="00202850"/>
    <w:rsid w:val="002146A0"/>
    <w:rsid w:val="002431B0"/>
    <w:rsid w:val="002525E7"/>
    <w:rsid w:val="0027066E"/>
    <w:rsid w:val="002857AE"/>
    <w:rsid w:val="002A3341"/>
    <w:rsid w:val="002A35B3"/>
    <w:rsid w:val="002A508D"/>
    <w:rsid w:val="002C14A0"/>
    <w:rsid w:val="002C311D"/>
    <w:rsid w:val="002F0244"/>
    <w:rsid w:val="00302E80"/>
    <w:rsid w:val="00307D58"/>
    <w:rsid w:val="00332DC7"/>
    <w:rsid w:val="00336234"/>
    <w:rsid w:val="00340FA3"/>
    <w:rsid w:val="00371496"/>
    <w:rsid w:val="003A3FD8"/>
    <w:rsid w:val="004037D9"/>
    <w:rsid w:val="00412E9B"/>
    <w:rsid w:val="00485F49"/>
    <w:rsid w:val="0048610A"/>
    <w:rsid w:val="00494A64"/>
    <w:rsid w:val="00495722"/>
    <w:rsid w:val="00497FB9"/>
    <w:rsid w:val="004A52C9"/>
    <w:rsid w:val="004B5B46"/>
    <w:rsid w:val="004D46AD"/>
    <w:rsid w:val="0058128F"/>
    <w:rsid w:val="00595F04"/>
    <w:rsid w:val="00597029"/>
    <w:rsid w:val="005B36AC"/>
    <w:rsid w:val="005B5A32"/>
    <w:rsid w:val="005C361F"/>
    <w:rsid w:val="005C5863"/>
    <w:rsid w:val="005E212B"/>
    <w:rsid w:val="005F0373"/>
    <w:rsid w:val="005F5683"/>
    <w:rsid w:val="00603139"/>
    <w:rsid w:val="00611F3E"/>
    <w:rsid w:val="00613D6F"/>
    <w:rsid w:val="0064045D"/>
    <w:rsid w:val="006413DD"/>
    <w:rsid w:val="006423E9"/>
    <w:rsid w:val="00644A8E"/>
    <w:rsid w:val="00645A80"/>
    <w:rsid w:val="0066420D"/>
    <w:rsid w:val="00683620"/>
    <w:rsid w:val="00692D39"/>
    <w:rsid w:val="00695167"/>
    <w:rsid w:val="006A0E06"/>
    <w:rsid w:val="006A6870"/>
    <w:rsid w:val="006B13FF"/>
    <w:rsid w:val="006C2CE9"/>
    <w:rsid w:val="006C588E"/>
    <w:rsid w:val="006D4789"/>
    <w:rsid w:val="00702BBF"/>
    <w:rsid w:val="007223EB"/>
    <w:rsid w:val="0074517A"/>
    <w:rsid w:val="007656AF"/>
    <w:rsid w:val="00791A1F"/>
    <w:rsid w:val="00793EAA"/>
    <w:rsid w:val="007A1185"/>
    <w:rsid w:val="007A2990"/>
    <w:rsid w:val="007B13B0"/>
    <w:rsid w:val="007D11AE"/>
    <w:rsid w:val="007E2116"/>
    <w:rsid w:val="007F3168"/>
    <w:rsid w:val="007F3171"/>
    <w:rsid w:val="007F4115"/>
    <w:rsid w:val="008060B5"/>
    <w:rsid w:val="00811C40"/>
    <w:rsid w:val="0081203A"/>
    <w:rsid w:val="0082198E"/>
    <w:rsid w:val="00823E22"/>
    <w:rsid w:val="00825AA8"/>
    <w:rsid w:val="008301CE"/>
    <w:rsid w:val="008462B4"/>
    <w:rsid w:val="00860291"/>
    <w:rsid w:val="008624E7"/>
    <w:rsid w:val="0086298E"/>
    <w:rsid w:val="00871801"/>
    <w:rsid w:val="00871EC6"/>
    <w:rsid w:val="008862FA"/>
    <w:rsid w:val="00892923"/>
    <w:rsid w:val="008A6EC1"/>
    <w:rsid w:val="008C3542"/>
    <w:rsid w:val="008C558F"/>
    <w:rsid w:val="008D26A1"/>
    <w:rsid w:val="008D4254"/>
    <w:rsid w:val="008D52AB"/>
    <w:rsid w:val="008E1C2C"/>
    <w:rsid w:val="00931939"/>
    <w:rsid w:val="00934CC4"/>
    <w:rsid w:val="00942B11"/>
    <w:rsid w:val="009461B0"/>
    <w:rsid w:val="00953978"/>
    <w:rsid w:val="00964E37"/>
    <w:rsid w:val="00972DBD"/>
    <w:rsid w:val="00996427"/>
    <w:rsid w:val="009A08B0"/>
    <w:rsid w:val="00A02B6C"/>
    <w:rsid w:val="00A239FC"/>
    <w:rsid w:val="00A24C48"/>
    <w:rsid w:val="00A25B80"/>
    <w:rsid w:val="00A36E83"/>
    <w:rsid w:val="00A47165"/>
    <w:rsid w:val="00A5567A"/>
    <w:rsid w:val="00A74A6E"/>
    <w:rsid w:val="00A76ED7"/>
    <w:rsid w:val="00A97D7E"/>
    <w:rsid w:val="00AA2554"/>
    <w:rsid w:val="00AC1271"/>
    <w:rsid w:val="00AC7F23"/>
    <w:rsid w:val="00AE1494"/>
    <w:rsid w:val="00B03951"/>
    <w:rsid w:val="00B05572"/>
    <w:rsid w:val="00B06C1B"/>
    <w:rsid w:val="00B16BB3"/>
    <w:rsid w:val="00B24779"/>
    <w:rsid w:val="00B315D6"/>
    <w:rsid w:val="00B379AC"/>
    <w:rsid w:val="00B459EC"/>
    <w:rsid w:val="00B50D2A"/>
    <w:rsid w:val="00B66983"/>
    <w:rsid w:val="00B71C87"/>
    <w:rsid w:val="00B915B0"/>
    <w:rsid w:val="00BA1F04"/>
    <w:rsid w:val="00BB6FC1"/>
    <w:rsid w:val="00BE1AC9"/>
    <w:rsid w:val="00BF174E"/>
    <w:rsid w:val="00C05923"/>
    <w:rsid w:val="00C10BCC"/>
    <w:rsid w:val="00C45483"/>
    <w:rsid w:val="00C52BAD"/>
    <w:rsid w:val="00C641DE"/>
    <w:rsid w:val="00C82600"/>
    <w:rsid w:val="00C867D2"/>
    <w:rsid w:val="00CC5176"/>
    <w:rsid w:val="00CF54D6"/>
    <w:rsid w:val="00D0478D"/>
    <w:rsid w:val="00D20DFD"/>
    <w:rsid w:val="00D33A1F"/>
    <w:rsid w:val="00D34330"/>
    <w:rsid w:val="00D344D7"/>
    <w:rsid w:val="00D500F3"/>
    <w:rsid w:val="00D5369C"/>
    <w:rsid w:val="00D7050F"/>
    <w:rsid w:val="00D763A1"/>
    <w:rsid w:val="00D87205"/>
    <w:rsid w:val="00D92746"/>
    <w:rsid w:val="00D93A7C"/>
    <w:rsid w:val="00DA0B0C"/>
    <w:rsid w:val="00DD3A20"/>
    <w:rsid w:val="00DD6FFE"/>
    <w:rsid w:val="00DE4A9D"/>
    <w:rsid w:val="00DE778C"/>
    <w:rsid w:val="00DF0104"/>
    <w:rsid w:val="00E02981"/>
    <w:rsid w:val="00E06FB8"/>
    <w:rsid w:val="00E14241"/>
    <w:rsid w:val="00E24C94"/>
    <w:rsid w:val="00E5050E"/>
    <w:rsid w:val="00E52B20"/>
    <w:rsid w:val="00E714C2"/>
    <w:rsid w:val="00E90732"/>
    <w:rsid w:val="00E90EDF"/>
    <w:rsid w:val="00EA32ED"/>
    <w:rsid w:val="00EF1696"/>
    <w:rsid w:val="00EF1F53"/>
    <w:rsid w:val="00F32677"/>
    <w:rsid w:val="00F710C7"/>
    <w:rsid w:val="00F90EC7"/>
    <w:rsid w:val="00FA1CB7"/>
    <w:rsid w:val="00FB18FD"/>
    <w:rsid w:val="00FB3555"/>
    <w:rsid w:val="00FC1D14"/>
    <w:rsid w:val="00FE0612"/>
    <w:rsid w:val="00FE1FBB"/>
    <w:rsid w:val="00FE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71369"/>
  <w15:docId w15:val="{73232A63-8911-4855-8AEC-04C900D6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customStyle="1" w:styleId="msonormal0">
    <w:name w:val="msonormal"/>
    <w:basedOn w:val="Normal"/>
    <w:rsid w:val="001F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F3A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F3ACF"/>
    <w:rPr>
      <w:rFonts w:ascii="Courier New" w:eastAsia="Times New Roman" w:hAnsi="Courier New" w:cs="Courier New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F0373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F0373"/>
    <w:rPr>
      <w:rFonts w:asciiTheme="minorHAnsi" w:eastAsiaTheme="minorEastAsia" w:hAnsiTheme="minorHAnsi" w:cs="Times New Roman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B91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mWGw4ktIv8LfB1fZJawLveVElw==">CgMxLjAaHwoBMBIaChgICVIUChJ0YWJsZS52aGU5c2VocDlsMWgaHwoBMRIaChgICVIUChJ0YWJsZS4yZjlmc3djeDh3dXQ4AHIhMTZpSndqVDBSVkhFQ0F3anNwbENDTVIxNGhnWkhUTkFU</go:docsCustomData>
</go:gDocsCustomXmlDataStorage>
</file>

<file path=customXml/itemProps1.xml><?xml version="1.0" encoding="utf-8"?>
<ds:datastoreItem xmlns:ds="http://schemas.openxmlformats.org/officeDocument/2006/customXml" ds:itemID="{DD95284B-3DD8-424C-BBE7-43347D11A6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1527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172</cp:revision>
  <dcterms:created xsi:type="dcterms:W3CDTF">2026-05-14T17:10:00Z</dcterms:created>
  <dcterms:modified xsi:type="dcterms:W3CDTF">2026-05-18T03:03:00Z</dcterms:modified>
</cp:coreProperties>
</file>