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BCF3" w14:textId="4340CA4E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 xml:space="preserve">Устав проекта </w:t>
      </w:r>
      <w:r w:rsidRPr="00083D42">
        <w:t xml:space="preserve">(Project </w:t>
      </w:r>
      <w:proofErr w:type="spellStart"/>
      <w:r w:rsidRPr="00083D42">
        <w:t>Charter</w:t>
      </w:r>
      <w:proofErr w:type="spellEnd"/>
      <w:r w:rsidRPr="00083D42">
        <w:t>)</w:t>
      </w:r>
      <w:r w:rsidR="00083D42">
        <w:rPr>
          <w:b/>
          <w:bCs/>
        </w:rPr>
        <w:t xml:space="preserve"> «</w:t>
      </w:r>
      <w:proofErr w:type="spellStart"/>
      <w:proofErr w:type="gramStart"/>
      <w:r w:rsidR="00083D42" w:rsidRPr="00083D42">
        <w:t>Бух:Прослеживаемые</w:t>
      </w:r>
      <w:proofErr w:type="spellEnd"/>
      <w:proofErr w:type="gramEnd"/>
      <w:r w:rsidR="00083D42" w:rsidRPr="00083D42">
        <w:t xml:space="preserve"> товары</w:t>
      </w:r>
      <w:r w:rsidR="00083D42" w:rsidRPr="00083D42">
        <w:rPr>
          <w:b/>
          <w:bCs/>
        </w:rPr>
        <w:t xml:space="preserve"> (ЭДО; площадки КД; Электронные акты; коды ТНВЭД)</w:t>
      </w:r>
      <w:r w:rsidR="00083D42">
        <w:rPr>
          <w:b/>
          <w:bCs/>
        </w:rPr>
        <w:t>»</w:t>
      </w:r>
    </w:p>
    <w:p w14:paraId="1DAB8388" w14:textId="77777777" w:rsidR="00084F97" w:rsidRPr="00084F97" w:rsidRDefault="00084F97" w:rsidP="00084F97">
      <w:r w:rsidRPr="00084F97">
        <w:rPr>
          <w:b/>
          <w:bCs/>
        </w:rPr>
        <w:t>Назначение документа:</w:t>
      </w:r>
      <w:r w:rsidRPr="00084F97">
        <w:t xml:space="preserve"> Формальное описание ключевых параметров проекта: цели, границы, сроки, бюджет, роли, ключевые риски и критерии успешности. Является основой для запуска (и актуализации после пересмотра концепции) проекта.</w:t>
      </w:r>
    </w:p>
    <w:p w14:paraId="57E1C4AF" w14:textId="77777777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1. Общая информация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7442"/>
      </w:tblGrid>
      <w:tr w:rsidR="00084F97" w:rsidRPr="00084F97" w14:paraId="62CFDA21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43F8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934521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t>Значение</w:t>
            </w:r>
          </w:p>
        </w:tc>
      </w:tr>
      <w:tr w:rsidR="00084F97" w:rsidRPr="00084F97" w14:paraId="24C2E471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0758" w14:textId="77777777" w:rsidR="00084F97" w:rsidRPr="00084F97" w:rsidRDefault="00084F97" w:rsidP="00084F97">
            <w:r w:rsidRPr="00084F97">
              <w:rPr>
                <w:b/>
                <w:bCs/>
              </w:rPr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14:paraId="45568F43" w14:textId="77777777" w:rsidR="00084F97" w:rsidRPr="00084F97" w:rsidRDefault="00084F97" w:rsidP="00084F97">
            <w:proofErr w:type="spellStart"/>
            <w:proofErr w:type="gramStart"/>
            <w:r w:rsidRPr="00084F97">
              <w:t>Бух:Прослеживаемые</w:t>
            </w:r>
            <w:proofErr w:type="spellEnd"/>
            <w:proofErr w:type="gramEnd"/>
            <w:r w:rsidRPr="00084F97">
              <w:t xml:space="preserve"> товары (ЭДО; площадки КД; Электронные акты; коды ТНВЭД)</w:t>
            </w:r>
          </w:p>
        </w:tc>
      </w:tr>
      <w:tr w:rsidR="00084F97" w:rsidRPr="00084F97" w14:paraId="10C4D364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9A7E" w14:textId="77777777" w:rsidR="00084F97" w:rsidRPr="00084F97" w:rsidRDefault="00084F97" w:rsidP="00084F97">
            <w:r w:rsidRPr="00084F97">
              <w:rPr>
                <w:b/>
                <w:bCs/>
              </w:rPr>
              <w:t>Код проекта</w:t>
            </w:r>
          </w:p>
        </w:tc>
        <w:tc>
          <w:tcPr>
            <w:tcW w:w="0" w:type="auto"/>
            <w:vAlign w:val="center"/>
            <w:hideMark/>
          </w:tcPr>
          <w:p w14:paraId="3BADACA4" w14:textId="77777777" w:rsidR="00084F97" w:rsidRPr="00084F97" w:rsidRDefault="00084F97" w:rsidP="00084F97">
            <w:r w:rsidRPr="00084F97">
              <w:t>303</w:t>
            </w:r>
          </w:p>
        </w:tc>
      </w:tr>
      <w:tr w:rsidR="00084F97" w:rsidRPr="00084F97" w14:paraId="1DEE4714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6590" w14:textId="77777777" w:rsidR="00084F97" w:rsidRPr="00084F97" w:rsidRDefault="00084F97" w:rsidP="00084F97">
            <w:r w:rsidRPr="00084F97">
              <w:rPr>
                <w:b/>
                <w:bCs/>
              </w:rPr>
              <w:t>Дата подготовки</w:t>
            </w:r>
          </w:p>
        </w:tc>
        <w:tc>
          <w:tcPr>
            <w:tcW w:w="0" w:type="auto"/>
            <w:vAlign w:val="center"/>
            <w:hideMark/>
          </w:tcPr>
          <w:p w14:paraId="79BB3507" w14:textId="77777777" w:rsidR="00084F97" w:rsidRPr="00084F97" w:rsidRDefault="00084F97" w:rsidP="00084F97">
            <w:r w:rsidRPr="00084F97">
              <w:t>25.05.2026</w:t>
            </w:r>
          </w:p>
        </w:tc>
      </w:tr>
      <w:tr w:rsidR="00084F97" w:rsidRPr="00084F97" w14:paraId="5803EA11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95B8" w14:textId="77777777" w:rsidR="00084F97" w:rsidRPr="00084F97" w:rsidRDefault="00084F97" w:rsidP="00084F97">
            <w:r w:rsidRPr="00084F97">
              <w:rPr>
                <w:b/>
                <w:bCs/>
              </w:rPr>
              <w:t>Версия документа</w:t>
            </w:r>
          </w:p>
        </w:tc>
        <w:tc>
          <w:tcPr>
            <w:tcW w:w="0" w:type="auto"/>
            <w:vAlign w:val="center"/>
            <w:hideMark/>
          </w:tcPr>
          <w:p w14:paraId="2B618A50" w14:textId="3ED05009" w:rsidR="00084F97" w:rsidRPr="00084F97" w:rsidRDefault="00083D42" w:rsidP="00084F97">
            <w:r w:rsidRPr="00084F97">
              <w:t>V</w:t>
            </w:r>
            <w:r>
              <w:t>3</w:t>
            </w:r>
            <w:r w:rsidR="00084F97" w:rsidRPr="00084F97">
              <w:t>.0 (актуализирована после изменения законодательства)</w:t>
            </w:r>
          </w:p>
        </w:tc>
      </w:tr>
    </w:tbl>
    <w:p w14:paraId="56DAA14F" w14:textId="77777777" w:rsidR="00083D42" w:rsidRDefault="00083D42" w:rsidP="00084F97">
      <w:pPr>
        <w:rPr>
          <w:b/>
          <w:bCs/>
        </w:rPr>
      </w:pPr>
    </w:p>
    <w:p w14:paraId="29376133" w14:textId="589B3F5C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2. Цели и задачи проекта</w:t>
      </w:r>
    </w:p>
    <w:p w14:paraId="58CFC102" w14:textId="77777777" w:rsidR="00083D42" w:rsidRDefault="00084F97" w:rsidP="00084F97">
      <w:r w:rsidRPr="00084F97">
        <w:rPr>
          <w:b/>
          <w:bCs/>
        </w:rPr>
        <w:t>Цель:</w:t>
      </w:r>
      <w:r w:rsidRPr="00084F97">
        <w:t xml:space="preserve"> Обеспечение автоматизированного документооборота и учета прослеживаемых товаров во всех системах компании в соответствии с требованиями законодательства РБ. </w:t>
      </w:r>
    </w:p>
    <w:p w14:paraId="4C989EE5" w14:textId="1C6B3B54" w:rsidR="00084F97" w:rsidRPr="00084F97" w:rsidRDefault="00084F97" w:rsidP="00084F97">
      <w:r w:rsidRPr="00084F97">
        <w:rPr>
          <w:b/>
          <w:bCs/>
        </w:rPr>
        <w:t>Задачи:</w:t>
      </w:r>
    </w:p>
    <w:p w14:paraId="161487F8" w14:textId="77777777" w:rsidR="00084F97" w:rsidRPr="00084F97" w:rsidRDefault="00084F97" w:rsidP="00084F97">
      <w:pPr>
        <w:numPr>
          <w:ilvl w:val="0"/>
          <w:numId w:val="1"/>
        </w:numPr>
      </w:pPr>
      <w:r w:rsidRPr="00084F97">
        <w:t>Обеспечить автоматизированное определение прослеживаемых товаров на основе корректного ведения кодов ТНВЭД.</w:t>
      </w:r>
    </w:p>
    <w:p w14:paraId="2CB0E13A" w14:textId="77777777" w:rsidR="00084F97" w:rsidRPr="00084F97" w:rsidRDefault="00084F97" w:rsidP="00084F97">
      <w:pPr>
        <w:numPr>
          <w:ilvl w:val="0"/>
          <w:numId w:val="1"/>
        </w:numPr>
      </w:pPr>
      <w:r w:rsidRPr="00084F97">
        <w:t>Внедрить алгоритм использования ЭЦП при оприходовании и отгрузке товаров.</w:t>
      </w:r>
    </w:p>
    <w:p w14:paraId="18BD4763" w14:textId="77777777" w:rsidR="00084F97" w:rsidRPr="00084F97" w:rsidRDefault="00084F97" w:rsidP="00084F97">
      <w:pPr>
        <w:numPr>
          <w:ilvl w:val="0"/>
          <w:numId w:val="1"/>
        </w:numPr>
      </w:pPr>
      <w:r w:rsidRPr="00084F97">
        <w:t>Реализовать обмен электронными накладными (ЭН) внутри группы компаний и с внешними контрагентами.</w:t>
      </w:r>
    </w:p>
    <w:p w14:paraId="30686839" w14:textId="77777777" w:rsidR="00084F97" w:rsidRPr="00084F97" w:rsidRDefault="00084F97" w:rsidP="00084F97">
      <w:pPr>
        <w:numPr>
          <w:ilvl w:val="0"/>
          <w:numId w:val="1"/>
        </w:numPr>
      </w:pPr>
      <w:r w:rsidRPr="00084F97">
        <w:t>Внедрить работу с электронными актами расхождений и корректировочными ЭН (по схемам ПНХ и ССХ).</w:t>
      </w:r>
    </w:p>
    <w:p w14:paraId="30732295" w14:textId="77777777" w:rsidR="00084F97" w:rsidRDefault="00084F97" w:rsidP="00084F97">
      <w:pPr>
        <w:numPr>
          <w:ilvl w:val="0"/>
          <w:numId w:val="1"/>
        </w:numPr>
      </w:pPr>
      <w:r w:rsidRPr="00084F97">
        <w:t>Автоматизировать бизнес-процессы работы с площадками кросс-докинга (КД).</w:t>
      </w:r>
    </w:p>
    <w:p w14:paraId="7F70949A" w14:textId="5D170FEA" w:rsidR="00083D42" w:rsidRDefault="00083D42" w:rsidP="00084F97">
      <w:pPr>
        <w:numPr>
          <w:ilvl w:val="0"/>
          <w:numId w:val="1"/>
        </w:numPr>
      </w:pPr>
      <w:r>
        <w:t xml:space="preserve">Автоматизировать работу с расхождениями при поставках товара от поставщиков </w:t>
      </w:r>
      <w:proofErr w:type="spellStart"/>
      <w:r>
        <w:t>ОПТа</w:t>
      </w:r>
      <w:proofErr w:type="spellEnd"/>
    </w:p>
    <w:p w14:paraId="6750F610" w14:textId="4749A0E9" w:rsidR="00083D42" w:rsidRPr="00084F97" w:rsidRDefault="00083D42" w:rsidP="00084F97">
      <w:pPr>
        <w:numPr>
          <w:ilvl w:val="0"/>
          <w:numId w:val="1"/>
        </w:numPr>
      </w:pPr>
      <w:r>
        <w:t>Изменить БП работы с бракованными товарами</w:t>
      </w:r>
    </w:p>
    <w:p w14:paraId="4C0279BB" w14:textId="77777777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3. Основание и обоснование проекта</w:t>
      </w:r>
    </w:p>
    <w:p w14:paraId="1604DF57" w14:textId="77777777" w:rsidR="00084F97" w:rsidRPr="00084F97" w:rsidRDefault="00084F97" w:rsidP="00084F97">
      <w:pPr>
        <w:numPr>
          <w:ilvl w:val="0"/>
          <w:numId w:val="2"/>
        </w:numPr>
      </w:pPr>
      <w:r w:rsidRPr="00084F97">
        <w:rPr>
          <w:b/>
          <w:bCs/>
        </w:rPr>
        <w:t>Причина запуска:</w:t>
      </w:r>
      <w:r w:rsidRPr="00084F97">
        <w:t xml:space="preserve"> Изменение законодательства (расширение списка прослеживаемых товаров).</w:t>
      </w:r>
    </w:p>
    <w:p w14:paraId="53F8CF5E" w14:textId="77777777" w:rsidR="00084F97" w:rsidRPr="00084F97" w:rsidRDefault="00084F97" w:rsidP="00084F97">
      <w:pPr>
        <w:numPr>
          <w:ilvl w:val="0"/>
          <w:numId w:val="2"/>
        </w:numPr>
      </w:pPr>
      <w:r w:rsidRPr="00084F97">
        <w:rPr>
          <w:b/>
          <w:bCs/>
        </w:rPr>
        <w:t>Бизнес-ценность:</w:t>
      </w:r>
      <w:r w:rsidRPr="00084F97">
        <w:t xml:space="preserve"> Запуск полноценного электронного документооборота для внутреннего и внешнего контура, обеспечивающий легитимность операций и минимизацию рисков.</w:t>
      </w:r>
    </w:p>
    <w:p w14:paraId="0B381CEC" w14:textId="77777777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4. Объем и границы проекта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4931"/>
      </w:tblGrid>
      <w:tr w:rsidR="00084F97" w:rsidRPr="00084F97" w14:paraId="10FD321F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4010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lastRenderedPageBreak/>
              <w:t>Входит в проект</w:t>
            </w:r>
          </w:p>
        </w:tc>
        <w:tc>
          <w:tcPr>
            <w:tcW w:w="0" w:type="auto"/>
            <w:vAlign w:val="center"/>
            <w:hideMark/>
          </w:tcPr>
          <w:p w14:paraId="3E384D60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t>Не входит в проект</w:t>
            </w:r>
          </w:p>
        </w:tc>
      </w:tr>
      <w:tr w:rsidR="00084F97" w:rsidRPr="00084F97" w14:paraId="770D32DF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9C5D" w14:textId="77777777" w:rsidR="00084F97" w:rsidRPr="00084F97" w:rsidRDefault="00084F97" w:rsidP="00084F97">
            <w:r w:rsidRPr="00084F97">
              <w:t>Автоматизация кодов ТНВЭД во всех системах</w:t>
            </w:r>
          </w:p>
        </w:tc>
        <w:tc>
          <w:tcPr>
            <w:tcW w:w="0" w:type="auto"/>
            <w:vAlign w:val="center"/>
            <w:hideMark/>
          </w:tcPr>
          <w:p w14:paraId="1A13721B" w14:textId="77777777" w:rsidR="00084F97" w:rsidRPr="00084F97" w:rsidRDefault="00084F97" w:rsidP="00084F97">
            <w:r w:rsidRPr="00084F97">
              <w:t>Электронные сообщения в УТ11/УТС (этап 07)</w:t>
            </w:r>
          </w:p>
        </w:tc>
      </w:tr>
      <w:tr w:rsidR="00084F97" w:rsidRPr="00084F97" w14:paraId="0B08EBBA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96A3" w14:textId="77777777" w:rsidR="00084F97" w:rsidRPr="00084F97" w:rsidRDefault="00084F97" w:rsidP="00084F97">
            <w:r w:rsidRPr="00084F97">
              <w:t>Алгоритмы подбора и использования ЭЦП</w:t>
            </w:r>
          </w:p>
        </w:tc>
        <w:tc>
          <w:tcPr>
            <w:tcW w:w="0" w:type="auto"/>
            <w:vAlign w:val="center"/>
            <w:hideMark/>
          </w:tcPr>
          <w:p w14:paraId="6450CE58" w14:textId="77777777" w:rsidR="00084F97" w:rsidRPr="00084F97" w:rsidRDefault="00084F97" w:rsidP="00084F97">
            <w:r w:rsidRPr="00084F97">
              <w:t>Партионный учет в 1С ПЛ и УТ11 по ПТ (этапы 13, 14)</w:t>
            </w:r>
          </w:p>
        </w:tc>
      </w:tr>
      <w:tr w:rsidR="00084F97" w:rsidRPr="00084F97" w14:paraId="343622E2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E54E" w14:textId="77777777" w:rsidR="00084F97" w:rsidRPr="00084F97" w:rsidRDefault="00084F97" w:rsidP="00084F97">
            <w:r w:rsidRPr="00084F97">
              <w:t>ЭДО внутри ГК, с поставщиками и клиентами</w:t>
            </w:r>
          </w:p>
        </w:tc>
        <w:tc>
          <w:tcPr>
            <w:tcW w:w="0" w:type="auto"/>
            <w:vAlign w:val="center"/>
            <w:hideMark/>
          </w:tcPr>
          <w:p w14:paraId="1134DE05" w14:textId="77777777" w:rsidR="00084F97" w:rsidRPr="00084F97" w:rsidRDefault="00084F97" w:rsidP="00084F97">
            <w:r w:rsidRPr="00084F97">
              <w:t>Передача в ПК СПТ по остаткам (этап 23)</w:t>
            </w:r>
          </w:p>
        </w:tc>
      </w:tr>
      <w:tr w:rsidR="00084F97" w:rsidRPr="00084F97" w14:paraId="21F76C05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135E" w14:textId="77777777" w:rsidR="00084F97" w:rsidRPr="00084F97" w:rsidRDefault="00084F97" w:rsidP="00084F97">
            <w:r w:rsidRPr="00084F97">
              <w:t>Электронные акты расхождений</w:t>
            </w:r>
          </w:p>
        </w:tc>
        <w:tc>
          <w:tcPr>
            <w:tcW w:w="0" w:type="auto"/>
            <w:vAlign w:val="center"/>
            <w:hideMark/>
          </w:tcPr>
          <w:p w14:paraId="3E24B9C4" w14:textId="77777777" w:rsidR="00084F97" w:rsidRPr="00084F97" w:rsidRDefault="00084F97" w:rsidP="00084F97">
            <w:r w:rsidRPr="00084F97">
              <w:t>Доработки ценообразования розницы (этап 99)</w:t>
            </w:r>
          </w:p>
        </w:tc>
      </w:tr>
      <w:tr w:rsidR="00084F97" w:rsidRPr="00084F97" w14:paraId="2BFF8458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D129" w14:textId="77777777" w:rsidR="00084F97" w:rsidRPr="00084F97" w:rsidRDefault="00084F97" w:rsidP="00084F97">
            <w:r w:rsidRPr="00084F97">
              <w:t>Корректировочные ЭН (схемы ПНХ и ССХ)</w:t>
            </w:r>
          </w:p>
        </w:tc>
        <w:tc>
          <w:tcPr>
            <w:tcW w:w="0" w:type="auto"/>
            <w:vAlign w:val="center"/>
            <w:hideMark/>
          </w:tcPr>
          <w:p w14:paraId="5D1FE776" w14:textId="77777777" w:rsidR="00084F97" w:rsidRPr="00084F97" w:rsidRDefault="00084F97" w:rsidP="00084F97">
            <w:r w:rsidRPr="00084F97">
              <w:t>Характеристики партий в 1С (бух) (этап 99)</w:t>
            </w:r>
          </w:p>
        </w:tc>
      </w:tr>
    </w:tbl>
    <w:p w14:paraId="480FC8BE" w14:textId="77777777" w:rsidR="00083D42" w:rsidRDefault="00083D42" w:rsidP="00084F97">
      <w:pPr>
        <w:rPr>
          <w:b/>
          <w:bCs/>
        </w:rPr>
      </w:pPr>
    </w:p>
    <w:p w14:paraId="0484DBB8" w14:textId="6EAEEEE5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5. Ключевые этапы и сроки</w:t>
      </w:r>
    </w:p>
    <w:p w14:paraId="77EDDAB6" w14:textId="77777777" w:rsidR="00084F97" w:rsidRPr="00084F97" w:rsidRDefault="00084F97" w:rsidP="00084F97">
      <w:pPr>
        <w:numPr>
          <w:ilvl w:val="0"/>
          <w:numId w:val="3"/>
        </w:numPr>
      </w:pPr>
      <w:r w:rsidRPr="00084F97">
        <w:rPr>
          <w:b/>
          <w:bCs/>
        </w:rPr>
        <w:t>Дата старта:</w:t>
      </w:r>
      <w:r w:rsidRPr="00084F97">
        <w:t xml:space="preserve"> 31.05.2024</w:t>
      </w:r>
    </w:p>
    <w:p w14:paraId="7AEC7325" w14:textId="77777777" w:rsidR="00084F97" w:rsidRPr="00084F97" w:rsidRDefault="00084F97" w:rsidP="00084F97">
      <w:pPr>
        <w:numPr>
          <w:ilvl w:val="0"/>
          <w:numId w:val="3"/>
        </w:numPr>
      </w:pPr>
      <w:r w:rsidRPr="00084F97">
        <w:rPr>
          <w:b/>
          <w:bCs/>
        </w:rPr>
        <w:t>Плановая дата завершения:</w:t>
      </w:r>
      <w:r w:rsidRPr="00084F97">
        <w:t xml:space="preserve"> 31.12.2026</w:t>
      </w:r>
    </w:p>
    <w:p w14:paraId="5C0A5C88" w14:textId="77777777" w:rsidR="00084F97" w:rsidRPr="00084F97" w:rsidRDefault="00084F97" w:rsidP="00084F97">
      <w:pPr>
        <w:numPr>
          <w:ilvl w:val="0"/>
          <w:numId w:val="3"/>
        </w:numPr>
      </w:pPr>
      <w:r w:rsidRPr="00084F97">
        <w:rPr>
          <w:b/>
          <w:bCs/>
        </w:rPr>
        <w:t>Принципы расчета</w:t>
      </w:r>
      <w:proofErr w:type="gramStart"/>
      <w:r w:rsidRPr="00084F97">
        <w:rPr>
          <w:b/>
          <w:bCs/>
        </w:rPr>
        <w:t>:</w:t>
      </w:r>
      <w:r w:rsidRPr="00084F97">
        <w:t xml:space="preserve"> Применяются</w:t>
      </w:r>
      <w:proofErr w:type="gramEnd"/>
      <w:r w:rsidRPr="00084F97">
        <w:t xml:space="preserve"> утвержденные коэффициенты доступности ресурсов.</w:t>
      </w:r>
    </w:p>
    <w:p w14:paraId="148CC49F" w14:textId="77777777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6. Подход к реализации: Ключевой результат (MVP)</w:t>
      </w:r>
    </w:p>
    <w:p w14:paraId="775FBADC" w14:textId="4C02313A" w:rsidR="00084F97" w:rsidRPr="00084F97" w:rsidRDefault="00084F97" w:rsidP="00084F97">
      <w:pPr>
        <w:numPr>
          <w:ilvl w:val="0"/>
          <w:numId w:val="4"/>
        </w:numPr>
      </w:pPr>
      <w:r w:rsidRPr="00084F97">
        <w:rPr>
          <w:b/>
          <w:bCs/>
        </w:rPr>
        <w:t>Цель MVP:</w:t>
      </w:r>
      <w:r w:rsidRPr="00084F97">
        <w:t xml:space="preserve"> </w:t>
      </w:r>
      <w:r w:rsidR="00C02467">
        <w:t>З</w:t>
      </w:r>
      <w:r w:rsidRPr="00084F97">
        <w:t>апуск базового ЭДО по приоритетным направлениям.</w:t>
      </w:r>
      <w:r w:rsidR="00C02467">
        <w:t xml:space="preserve"> Запуск корректировок в БП учета расхождений при поставках, корректировок учета бракованного товара, корректировки БП работы с площадками кросс-докинга. </w:t>
      </w:r>
    </w:p>
    <w:p w14:paraId="2E90857B" w14:textId="77777777" w:rsidR="00084F97" w:rsidRPr="00084F97" w:rsidRDefault="00084F97" w:rsidP="00084F97">
      <w:pPr>
        <w:numPr>
          <w:ilvl w:val="0"/>
          <w:numId w:val="4"/>
        </w:numPr>
      </w:pPr>
      <w:r w:rsidRPr="00084F97">
        <w:rPr>
          <w:b/>
          <w:bCs/>
        </w:rPr>
        <w:t>Ключевые функции MVP:</w:t>
      </w:r>
      <w:r w:rsidRPr="00084F97">
        <w:t xml:space="preserve"> </w:t>
      </w:r>
    </w:p>
    <w:p w14:paraId="795D8763" w14:textId="77777777" w:rsidR="00084F97" w:rsidRPr="00084F97" w:rsidRDefault="00084F97" w:rsidP="00084F97">
      <w:pPr>
        <w:numPr>
          <w:ilvl w:val="1"/>
          <w:numId w:val="4"/>
        </w:numPr>
      </w:pPr>
      <w:r w:rsidRPr="00084F97">
        <w:t xml:space="preserve">Автоматизация кодов ТНВЭД (этап </w:t>
      </w:r>
      <w:proofErr w:type="gramStart"/>
      <w:r w:rsidRPr="00084F97">
        <w:t>02-1</w:t>
      </w:r>
      <w:proofErr w:type="gramEnd"/>
      <w:r w:rsidRPr="00084F97">
        <w:t>).</w:t>
      </w:r>
    </w:p>
    <w:p w14:paraId="141FDAA7" w14:textId="77777777" w:rsidR="00084F97" w:rsidRPr="00084F97" w:rsidRDefault="00084F97" w:rsidP="00084F97">
      <w:pPr>
        <w:numPr>
          <w:ilvl w:val="1"/>
          <w:numId w:val="4"/>
        </w:numPr>
      </w:pPr>
      <w:r w:rsidRPr="00084F97">
        <w:t>Активация и использование ЭЦП (этап 03 — готовность 90%).</w:t>
      </w:r>
    </w:p>
    <w:p w14:paraId="2513EB8C" w14:textId="77777777" w:rsidR="00084F97" w:rsidRDefault="00084F97" w:rsidP="00084F97">
      <w:pPr>
        <w:numPr>
          <w:ilvl w:val="1"/>
          <w:numId w:val="4"/>
        </w:numPr>
      </w:pPr>
      <w:r w:rsidRPr="00084F97">
        <w:t>Создание корректировочных ЭН (этап 28 — готовность 80%).</w:t>
      </w:r>
    </w:p>
    <w:p w14:paraId="01BA3C6C" w14:textId="582F67CD" w:rsidR="00C02467" w:rsidRDefault="00C02467" w:rsidP="00084F97">
      <w:pPr>
        <w:numPr>
          <w:ilvl w:val="1"/>
          <w:numId w:val="4"/>
        </w:numPr>
      </w:pPr>
      <w:r>
        <w:t>К</w:t>
      </w:r>
      <w:r>
        <w:t>орректиров</w:t>
      </w:r>
      <w:r>
        <w:t>ка</w:t>
      </w:r>
      <w:r>
        <w:t xml:space="preserve"> БП учета расхождений при поставках</w:t>
      </w:r>
      <w:r>
        <w:t xml:space="preserve"> </w:t>
      </w:r>
      <w:r w:rsidRPr="00084F97">
        <w:t xml:space="preserve">(этап </w:t>
      </w:r>
      <w:r>
        <w:t>05</w:t>
      </w:r>
      <w:r w:rsidRPr="00084F97">
        <w:t xml:space="preserve"> — готовность </w:t>
      </w:r>
      <w:r>
        <w:t>100</w:t>
      </w:r>
      <w:r w:rsidRPr="00084F97">
        <w:t>%).</w:t>
      </w:r>
    </w:p>
    <w:p w14:paraId="28073BE3" w14:textId="301946B6" w:rsidR="00C02467" w:rsidRDefault="00C02467" w:rsidP="00C02467">
      <w:pPr>
        <w:numPr>
          <w:ilvl w:val="1"/>
          <w:numId w:val="4"/>
        </w:numPr>
      </w:pPr>
      <w:r>
        <w:t xml:space="preserve">Корректировка БП учета бракованного товара </w:t>
      </w:r>
      <w:r w:rsidRPr="00084F97">
        <w:t xml:space="preserve">(этап </w:t>
      </w:r>
      <w:r>
        <w:t>0</w:t>
      </w:r>
      <w:r>
        <w:t>4</w:t>
      </w:r>
      <w:r w:rsidRPr="00084F97">
        <w:t xml:space="preserve"> — готовность </w:t>
      </w:r>
      <w:r>
        <w:t>100</w:t>
      </w:r>
      <w:r w:rsidRPr="00084F97">
        <w:t>%).</w:t>
      </w:r>
    </w:p>
    <w:p w14:paraId="49A2B87D" w14:textId="7AE990AA" w:rsidR="00C02467" w:rsidRDefault="00C02467" w:rsidP="00C02467">
      <w:pPr>
        <w:numPr>
          <w:ilvl w:val="1"/>
          <w:numId w:val="4"/>
        </w:numPr>
      </w:pPr>
      <w:r>
        <w:t xml:space="preserve">Корректировка БП работы с площадками кросс-докинга </w:t>
      </w:r>
      <w:r w:rsidRPr="00084F97">
        <w:t xml:space="preserve">(этап </w:t>
      </w:r>
      <w:r>
        <w:t>0</w:t>
      </w:r>
      <w:r>
        <w:t>8</w:t>
      </w:r>
      <w:r w:rsidRPr="00084F97">
        <w:t xml:space="preserve"> — готовность </w:t>
      </w:r>
      <w:r>
        <w:t>100</w:t>
      </w:r>
      <w:r w:rsidRPr="00084F97">
        <w:t>%).</w:t>
      </w:r>
    </w:p>
    <w:p w14:paraId="08401A27" w14:textId="77777777" w:rsidR="00084F97" w:rsidRPr="00084F97" w:rsidRDefault="00084F97" w:rsidP="00084F97">
      <w:pPr>
        <w:numPr>
          <w:ilvl w:val="0"/>
          <w:numId w:val="4"/>
        </w:numPr>
      </w:pPr>
      <w:r w:rsidRPr="00084F97">
        <w:rPr>
          <w:b/>
          <w:bCs/>
        </w:rPr>
        <w:t>Критерии приемки MVP:</w:t>
      </w:r>
      <w:r w:rsidRPr="00084F97">
        <w:t xml:space="preserve"> Успешное прохождение UAT по ключевым функциям и отсутствие блокирующих ошибок в рабочих базах.</w:t>
      </w:r>
    </w:p>
    <w:p w14:paraId="0EBEFE15" w14:textId="77777777" w:rsidR="00083D42" w:rsidRDefault="00083D42" w:rsidP="00084F97">
      <w:pPr>
        <w:rPr>
          <w:b/>
          <w:bCs/>
        </w:rPr>
      </w:pPr>
    </w:p>
    <w:p w14:paraId="7206044F" w14:textId="11B09B6D" w:rsidR="005D65C4" w:rsidRDefault="00084F97" w:rsidP="005D65C4">
      <w:pPr>
        <w:rPr>
          <w:b/>
          <w:bCs/>
        </w:rPr>
      </w:pPr>
      <w:r w:rsidRPr="00084F97">
        <w:rPr>
          <w:b/>
          <w:bCs/>
        </w:rPr>
        <w:t>7.</w:t>
      </w:r>
      <w:r w:rsidR="005D65C4">
        <w:rPr>
          <w:b/>
          <w:bCs/>
        </w:rPr>
        <w:t xml:space="preserve"> </w:t>
      </w:r>
      <w:r w:rsidR="005D65C4" w:rsidRPr="00B00433">
        <w:rPr>
          <w:b/>
          <w:bCs/>
          <w:lang/>
        </w:rPr>
        <w:t>Подход к реализации: ИСР (Ключевые этапы / Пакеты работ)</w:t>
      </w:r>
      <w:r w:rsidR="005D65C4">
        <w:rPr>
          <w:b/>
          <w:bCs/>
        </w:rPr>
        <w:t>:</w:t>
      </w:r>
    </w:p>
    <w:p w14:paraId="47837F21" w14:textId="77777777" w:rsidR="00C8026F" w:rsidRDefault="00C8026F" w:rsidP="00C8026F">
      <w:pPr>
        <w:pStyle w:val="a7"/>
        <w:numPr>
          <w:ilvl w:val="0"/>
          <w:numId w:val="7"/>
        </w:numPr>
      </w:pPr>
      <w:r w:rsidRPr="00C8026F">
        <w:t>00-Инициализация проекта</w:t>
      </w:r>
    </w:p>
    <w:p w14:paraId="0BD4EB79" w14:textId="77777777" w:rsidR="00C8026F" w:rsidRDefault="00C8026F" w:rsidP="00C8026F">
      <w:pPr>
        <w:pStyle w:val="a7"/>
        <w:numPr>
          <w:ilvl w:val="0"/>
          <w:numId w:val="7"/>
        </w:numPr>
      </w:pPr>
      <w:r w:rsidRPr="00C8026F">
        <w:t>Планирование проекта</w:t>
      </w:r>
    </w:p>
    <w:p w14:paraId="3DF94623" w14:textId="2D9D6FC0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Пересмотр архитектуры решения в связи с переносом старта запуска на октябрь 2025</w:t>
      </w:r>
    </w:p>
    <w:p w14:paraId="1F047E2A" w14:textId="77777777" w:rsidR="00C8026F" w:rsidRPr="00C8026F" w:rsidRDefault="00C8026F" w:rsidP="00C8026F">
      <w:pPr>
        <w:pStyle w:val="a7"/>
        <w:numPr>
          <w:ilvl w:val="0"/>
          <w:numId w:val="7"/>
        </w:numPr>
      </w:pPr>
      <w:proofErr w:type="gramStart"/>
      <w:r w:rsidRPr="00C8026F">
        <w:lastRenderedPageBreak/>
        <w:t>02-1</w:t>
      </w:r>
      <w:proofErr w:type="gramEnd"/>
      <w:r w:rsidRPr="00C8026F">
        <w:t>-Организация наличия Кодов ТНВЭД во всех учетных системах</w:t>
      </w:r>
    </w:p>
    <w:p w14:paraId="0A68D5BF" w14:textId="77777777" w:rsidR="00C8026F" w:rsidRPr="00C8026F" w:rsidRDefault="00C8026F" w:rsidP="00C8026F">
      <w:pPr>
        <w:pStyle w:val="a7"/>
        <w:numPr>
          <w:ilvl w:val="0"/>
          <w:numId w:val="7"/>
        </w:numPr>
      </w:pPr>
      <w:proofErr w:type="gramStart"/>
      <w:r w:rsidRPr="00C8026F">
        <w:t>02-2</w:t>
      </w:r>
      <w:proofErr w:type="gramEnd"/>
      <w:r w:rsidRPr="00C8026F">
        <w:t>-Обмен остатками 1С - БД -Касса</w:t>
      </w:r>
    </w:p>
    <w:p w14:paraId="72DCB49C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03-Активация, подбор и использование ЭЦП при оприходовании и отгрузке товаров</w:t>
      </w:r>
    </w:p>
    <w:p w14:paraId="1809B5AB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04-Блок по работе с ограниченно годным товаром</w:t>
      </w:r>
    </w:p>
    <w:p w14:paraId="478B114D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05-Блок по работе с расхождениями при поставке</w:t>
      </w:r>
    </w:p>
    <w:p w14:paraId="3D2388F2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06-Организация обмена ЭН внутри ГК ПБХ</w:t>
      </w:r>
    </w:p>
    <w:p w14:paraId="17497AD1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07-Организация отправки электронных сообщений УТ11, УТС</w:t>
      </w:r>
    </w:p>
    <w:p w14:paraId="78F961AA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08-Изменение БП работы с КД- площадками в УТ11 в условиях требований к БП по прослеживаемым товарам</w:t>
      </w:r>
    </w:p>
    <w:p w14:paraId="1224AA60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09-Корректировка БП работы с импортными приходами по ПТ в условиях работы с прослеживаемыми товарами</w:t>
      </w:r>
    </w:p>
    <w:p w14:paraId="23A8E2D8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10-Связь между партиями у хранителя и поклажедателя</w:t>
      </w:r>
    </w:p>
    <w:p w14:paraId="21133444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11-Взаимодействие УТ11 - 1С 7.7</w:t>
      </w:r>
    </w:p>
    <w:p w14:paraId="78C8C63A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12-Организация классического партионного учета в УТ11 (только по прослеживаемым товарам)</w:t>
      </w:r>
    </w:p>
    <w:p w14:paraId="4969A1BF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13-Организация партионного учета по прослеживаемым товарам в 1С ПЛ</w:t>
      </w:r>
    </w:p>
    <w:p w14:paraId="746EEDD5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14-Организация партионного учета в УТ11 (партии прослеживаемых товаров)</w:t>
      </w:r>
    </w:p>
    <w:p w14:paraId="5EA6EF3A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15-Организация партионного учета в УТС (партии прослеживаемых товаров)</w:t>
      </w:r>
    </w:p>
    <w:p w14:paraId="45345ECF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 xml:space="preserve">16-Организация электронного документооборота с поставщиками УТС, УТ ПТ </w:t>
      </w:r>
      <w:proofErr w:type="gramStart"/>
      <w:r w:rsidRPr="00C8026F">
        <w:t>ОПТ,  УТ</w:t>
      </w:r>
      <w:proofErr w:type="gramEnd"/>
      <w:r w:rsidRPr="00C8026F">
        <w:t>11</w:t>
      </w:r>
    </w:p>
    <w:p w14:paraId="052603C5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 xml:space="preserve">17-Корректировка алгоритма создания и заполнения </w:t>
      </w:r>
      <w:proofErr w:type="spellStart"/>
      <w:r w:rsidRPr="00C8026F">
        <w:t>автодокументов</w:t>
      </w:r>
      <w:proofErr w:type="spellEnd"/>
    </w:p>
    <w:p w14:paraId="1E6B4481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18-Корректировки АЗ в условиях наличия двух СЕ для отгрузки товаров на ТТ</w:t>
      </w:r>
    </w:p>
    <w:p w14:paraId="142FDB96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 xml:space="preserve">19-Организации работы </w:t>
      </w:r>
      <w:proofErr w:type="gramStart"/>
      <w:r w:rsidRPr="00C8026F">
        <w:t>с  Электронными</w:t>
      </w:r>
      <w:proofErr w:type="gramEnd"/>
      <w:r w:rsidRPr="00C8026F">
        <w:t xml:space="preserve"> актами расхождений</w:t>
      </w:r>
    </w:p>
    <w:p w14:paraId="0B07D15A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20-Организация обмена ЭН с клиентами дистрибьютера</w:t>
      </w:r>
    </w:p>
    <w:p w14:paraId="45F72497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 xml:space="preserve">21-Передача данных в ПК </w:t>
      </w:r>
      <w:proofErr w:type="gramStart"/>
      <w:r w:rsidRPr="00C8026F">
        <w:t>СПТ  по</w:t>
      </w:r>
      <w:proofErr w:type="gramEnd"/>
      <w:r w:rsidRPr="00C8026F">
        <w:t xml:space="preserve"> приходам из ЕАС</w:t>
      </w:r>
    </w:p>
    <w:p w14:paraId="354385DB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 xml:space="preserve">22-Запрет реализации в минус </w:t>
      </w:r>
      <w:proofErr w:type="gramStart"/>
      <w:r w:rsidRPr="00C8026F">
        <w:t>на  ТТ</w:t>
      </w:r>
      <w:proofErr w:type="gramEnd"/>
      <w:r w:rsidRPr="00C8026F">
        <w:t xml:space="preserve"> прослеживаемых</w:t>
      </w:r>
    </w:p>
    <w:p w14:paraId="7A72E398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 xml:space="preserve">23-Передача данных в ПК </w:t>
      </w:r>
      <w:proofErr w:type="gramStart"/>
      <w:r w:rsidRPr="00C8026F">
        <w:t>СПТ  по</w:t>
      </w:r>
      <w:proofErr w:type="gramEnd"/>
      <w:r w:rsidRPr="00C8026F">
        <w:t xml:space="preserve"> остаткам в УТС</w:t>
      </w:r>
    </w:p>
    <w:p w14:paraId="24923189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24-Организация обмена ЭН с учетом прослеживаемых товаров</w:t>
      </w:r>
    </w:p>
    <w:p w14:paraId="17831D3A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25-Подготовка к переносу реализованных доработок в рабочие базы</w:t>
      </w:r>
    </w:p>
    <w:p w14:paraId="1C05065A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26-Запуск в работу нового БП</w:t>
      </w:r>
    </w:p>
    <w:p w14:paraId="07D15ABA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27-Составление списка доработок, эпиков не вошедших в MVP проекта</w:t>
      </w:r>
    </w:p>
    <w:p w14:paraId="0592559C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28 - Создание корректировочных Электронных накладных ПНХ УТ11-ПЛ, ПНХ УТС-ПЛ, ССХ УТС/УТ11 - ПЛ</w:t>
      </w:r>
    </w:p>
    <w:p w14:paraId="59EAF273" w14:textId="77777777" w:rsidR="00C8026F" w:rsidRPr="00C8026F" w:rsidRDefault="00C8026F" w:rsidP="00C8026F">
      <w:pPr>
        <w:pStyle w:val="a7"/>
        <w:numPr>
          <w:ilvl w:val="0"/>
          <w:numId w:val="7"/>
        </w:numPr>
      </w:pPr>
      <w:r w:rsidRPr="00C8026F">
        <w:t>99-Доработки ценообразования розницы в условиях наличия четырех РЦ (2 импорт, 2 основных)</w:t>
      </w:r>
    </w:p>
    <w:p w14:paraId="30DED185" w14:textId="25640922" w:rsidR="005D65C4" w:rsidRPr="00C8026F" w:rsidRDefault="00C8026F" w:rsidP="00C8026F">
      <w:pPr>
        <w:pStyle w:val="a7"/>
        <w:numPr>
          <w:ilvl w:val="0"/>
          <w:numId w:val="7"/>
        </w:numPr>
      </w:pPr>
      <w:r w:rsidRPr="00C8026F">
        <w:t>99-Характеристики партий в УТ11 и 1С (бух)</w:t>
      </w:r>
    </w:p>
    <w:p w14:paraId="5CA834D1" w14:textId="77777777" w:rsidR="00C8026F" w:rsidRDefault="00C8026F" w:rsidP="00084F97">
      <w:pPr>
        <w:rPr>
          <w:b/>
          <w:bCs/>
        </w:rPr>
      </w:pPr>
    </w:p>
    <w:p w14:paraId="1E37F7CD" w14:textId="477947EC" w:rsidR="00084F97" w:rsidRPr="00084F97" w:rsidRDefault="00C8026F" w:rsidP="00084F97">
      <w:pPr>
        <w:rPr>
          <w:b/>
          <w:bCs/>
        </w:rPr>
      </w:pPr>
      <w:r>
        <w:rPr>
          <w:b/>
          <w:bCs/>
        </w:rPr>
        <w:t>8.</w:t>
      </w:r>
      <w:r w:rsidR="00084F97" w:rsidRPr="00084F97">
        <w:rPr>
          <w:b/>
          <w:bCs/>
        </w:rPr>
        <w:t xml:space="preserve"> Словарь ИСР (Ключевые этапы в работе)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675"/>
        <w:gridCol w:w="3502"/>
        <w:gridCol w:w="3695"/>
      </w:tblGrid>
      <w:tr w:rsidR="00084F97" w:rsidRPr="00084F97" w14:paraId="31749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3EB3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3B440F4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t>Ключевой этап</w:t>
            </w:r>
          </w:p>
        </w:tc>
        <w:tc>
          <w:tcPr>
            <w:tcW w:w="0" w:type="auto"/>
            <w:vAlign w:val="center"/>
            <w:hideMark/>
          </w:tcPr>
          <w:p w14:paraId="752CA801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t>Описание содержания</w:t>
            </w:r>
          </w:p>
        </w:tc>
        <w:tc>
          <w:tcPr>
            <w:tcW w:w="0" w:type="auto"/>
            <w:vAlign w:val="center"/>
            <w:hideMark/>
          </w:tcPr>
          <w:p w14:paraId="4D36269F" w14:textId="77777777" w:rsidR="00084F97" w:rsidRPr="00084F97" w:rsidRDefault="00084F97" w:rsidP="00084F97">
            <w:pPr>
              <w:rPr>
                <w:b/>
                <w:bCs/>
              </w:rPr>
            </w:pPr>
            <w:r w:rsidRPr="00084F97">
              <w:rPr>
                <w:b/>
                <w:bCs/>
              </w:rPr>
              <w:t>Критерии приемки</w:t>
            </w:r>
          </w:p>
        </w:tc>
      </w:tr>
      <w:tr w:rsidR="00084F97" w:rsidRPr="00084F97" w14:paraId="4B1CD6C1" w14:textId="77777777" w:rsidTr="00083D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312E" w14:textId="77777777" w:rsidR="00084F97" w:rsidRPr="00084F97" w:rsidRDefault="00084F97" w:rsidP="00084F97">
            <w:r w:rsidRPr="00084F97">
              <w:rPr>
                <w:b/>
                <w:bCs/>
              </w:rPr>
              <w:t>02-1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A0D4" w14:textId="77777777" w:rsidR="00084F97" w:rsidRPr="00084F97" w:rsidRDefault="00084F97" w:rsidP="00084F97">
            <w:r w:rsidRPr="00084F97">
              <w:t>Коды ТНВЭД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CD2A" w14:textId="77777777" w:rsidR="00084F97" w:rsidRPr="00084F97" w:rsidRDefault="00084F97" w:rsidP="00084F97">
            <w:r w:rsidRPr="00084F97">
              <w:t>Реализация алгоритмов заполнения и контроля маски номера во всех системах.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EB0AE" w14:textId="77777777" w:rsidR="00084F97" w:rsidRPr="00084F97" w:rsidRDefault="00084F97" w:rsidP="00084F97">
            <w:r w:rsidRPr="00084F97">
              <w:t>Автоматическое проставление признака прослеживаемости.</w:t>
            </w:r>
          </w:p>
        </w:tc>
      </w:tr>
      <w:tr w:rsidR="00084F97" w:rsidRPr="00084F97" w14:paraId="63B231E6" w14:textId="77777777" w:rsidTr="00083D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9842" w14:textId="77777777" w:rsidR="00084F97" w:rsidRPr="00084F97" w:rsidRDefault="00084F97" w:rsidP="00084F97">
            <w:r w:rsidRPr="00084F97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8F645" w14:textId="77777777" w:rsidR="00084F97" w:rsidRPr="00084F97" w:rsidRDefault="00084F97" w:rsidP="00084F97">
            <w:r w:rsidRPr="00084F97">
              <w:t>ЭЦП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63D3" w14:textId="77777777" w:rsidR="00084F97" w:rsidRPr="00084F97" w:rsidRDefault="00084F97" w:rsidP="00084F97">
            <w:r w:rsidRPr="00084F97">
              <w:t>Разработка алгоритма активации и подбора ЭЦП для документов.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E5651" w14:textId="62350099" w:rsidR="00084F97" w:rsidRPr="00084F97" w:rsidRDefault="00084F97" w:rsidP="00084F97">
            <w:r w:rsidRPr="00084F97">
              <w:t xml:space="preserve">Наличие готового алгоритма в </w:t>
            </w:r>
            <w:r w:rsidR="00C8026F">
              <w:t xml:space="preserve">рабочей </w:t>
            </w:r>
            <w:r w:rsidRPr="00084F97">
              <w:t>базе.</w:t>
            </w:r>
          </w:p>
        </w:tc>
      </w:tr>
      <w:tr w:rsidR="00084F97" w:rsidRPr="00084F97" w14:paraId="3F2C17CE" w14:textId="77777777" w:rsidTr="00083D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1218A" w14:textId="77777777" w:rsidR="00084F97" w:rsidRPr="00084F97" w:rsidRDefault="00084F97" w:rsidP="00084F97">
            <w:r w:rsidRPr="00084F97">
              <w:rPr>
                <w:b/>
                <w:bCs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094EE" w14:textId="77777777" w:rsidR="00084F97" w:rsidRPr="00084F97" w:rsidRDefault="00084F97" w:rsidP="00084F97">
            <w:r w:rsidRPr="00084F97">
              <w:t>Электронные акты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5A94" w14:textId="77777777" w:rsidR="00084F97" w:rsidRPr="00084F97" w:rsidRDefault="00084F97" w:rsidP="00084F97">
            <w:r w:rsidRPr="00084F97">
              <w:t>Реализация обмена актами расхождений (критично для этапов 16/20).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E416" w14:textId="77777777" w:rsidR="00084F97" w:rsidRPr="00084F97" w:rsidRDefault="00084F97" w:rsidP="00084F97">
            <w:r w:rsidRPr="00084F97">
              <w:t>Рабочие процессы обмена актами с клиентами/поставщиками.</w:t>
            </w:r>
          </w:p>
        </w:tc>
      </w:tr>
      <w:tr w:rsidR="00084F97" w:rsidRPr="00084F97" w14:paraId="281935D9" w14:textId="77777777" w:rsidTr="00083D4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FE53" w14:textId="77777777" w:rsidR="00084F97" w:rsidRPr="00084F97" w:rsidRDefault="00084F97" w:rsidP="00084F97">
            <w:r w:rsidRPr="00084F97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6A61" w14:textId="77777777" w:rsidR="00084F97" w:rsidRPr="00084F97" w:rsidRDefault="00084F97" w:rsidP="00084F97">
            <w:r w:rsidRPr="00084F97">
              <w:t>Корректировки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D5DD" w14:textId="77777777" w:rsidR="00084F97" w:rsidRPr="00084F97" w:rsidRDefault="00084F97" w:rsidP="00084F97">
            <w:r w:rsidRPr="00084F97">
              <w:t>Автоматизация корректировочных ЭН по схемам ПНХ и ССХ.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07C30" w14:textId="77777777" w:rsidR="00084F97" w:rsidRPr="00084F97" w:rsidRDefault="00084F97" w:rsidP="00084F97">
            <w:r w:rsidRPr="00084F97">
              <w:t>Рабочий механизм корректировки без нарушения закона.</w:t>
            </w:r>
          </w:p>
        </w:tc>
      </w:tr>
    </w:tbl>
    <w:p w14:paraId="602B2FFF" w14:textId="77777777" w:rsidR="00083D42" w:rsidRDefault="00083D42" w:rsidP="00084F97">
      <w:pPr>
        <w:rPr>
          <w:b/>
          <w:bCs/>
        </w:rPr>
      </w:pPr>
    </w:p>
    <w:p w14:paraId="6A339BB3" w14:textId="03C1C638" w:rsidR="00084F97" w:rsidRPr="00084F97" w:rsidRDefault="00C8026F" w:rsidP="00084F97">
      <w:pPr>
        <w:rPr>
          <w:b/>
          <w:bCs/>
        </w:rPr>
      </w:pPr>
      <w:r>
        <w:rPr>
          <w:b/>
          <w:bCs/>
        </w:rPr>
        <w:t>9</w:t>
      </w:r>
      <w:r w:rsidR="00084F97" w:rsidRPr="00084F97">
        <w:rPr>
          <w:b/>
          <w:bCs/>
        </w:rPr>
        <w:t>. Основные результаты проекта (сформулированы по завершенным этапам)</w:t>
      </w:r>
    </w:p>
    <w:p w14:paraId="58E90202" w14:textId="77777777" w:rsidR="00084F97" w:rsidRPr="00084F97" w:rsidRDefault="00084F97" w:rsidP="00084F97">
      <w:pPr>
        <w:numPr>
          <w:ilvl w:val="0"/>
          <w:numId w:val="5"/>
        </w:numPr>
      </w:pPr>
      <w:r w:rsidRPr="00084F97">
        <w:rPr>
          <w:b/>
          <w:bCs/>
        </w:rPr>
        <w:t>Скорректированная архитектура:</w:t>
      </w:r>
      <w:r w:rsidRPr="00084F97">
        <w:t xml:space="preserve"> Обновленная концепция решения, адаптированная под изменения в законодательстве.</w:t>
      </w:r>
    </w:p>
    <w:p w14:paraId="7DFEFAB6" w14:textId="77777777" w:rsidR="00084F97" w:rsidRPr="00084F97" w:rsidRDefault="00084F97" w:rsidP="00084F97">
      <w:pPr>
        <w:numPr>
          <w:ilvl w:val="0"/>
          <w:numId w:val="5"/>
        </w:numPr>
      </w:pPr>
      <w:r w:rsidRPr="00084F97">
        <w:rPr>
          <w:b/>
          <w:bCs/>
        </w:rPr>
        <w:t>Интеграция остатков:</w:t>
      </w:r>
      <w:r w:rsidRPr="00084F97">
        <w:t xml:space="preserve"> Настроенный обмен остатками и свойствами номенклатуры между 1С, БД и Кассой.</w:t>
      </w:r>
    </w:p>
    <w:p w14:paraId="39E51F37" w14:textId="0668BC17" w:rsidR="00084F97" w:rsidRPr="00084F97" w:rsidRDefault="00084F97" w:rsidP="00084F97">
      <w:pPr>
        <w:numPr>
          <w:ilvl w:val="0"/>
          <w:numId w:val="5"/>
        </w:numPr>
      </w:pPr>
      <w:r w:rsidRPr="00084F97">
        <w:rPr>
          <w:b/>
          <w:bCs/>
        </w:rPr>
        <w:t>Оптимизация БП:</w:t>
      </w:r>
      <w:r w:rsidRPr="00084F97">
        <w:t xml:space="preserve"> Внедренные процессы работы с браком (отказ от категории «огр. годен») и расхождениями при поставках</w:t>
      </w:r>
      <w:r w:rsidR="005D65C4">
        <w:t>, запущен новый БП работы с площадками кросс-докинга</w:t>
      </w:r>
      <w:r w:rsidRPr="00084F97">
        <w:t>.</w:t>
      </w:r>
    </w:p>
    <w:p w14:paraId="4E281D11" w14:textId="77777777" w:rsidR="00084F97" w:rsidRDefault="00084F97" w:rsidP="00084F97">
      <w:pPr>
        <w:numPr>
          <w:ilvl w:val="0"/>
          <w:numId w:val="5"/>
        </w:numPr>
      </w:pPr>
      <w:r w:rsidRPr="00084F97">
        <w:rPr>
          <w:b/>
          <w:bCs/>
        </w:rPr>
        <w:t>Контроль продаж:</w:t>
      </w:r>
      <w:r w:rsidRPr="00084F97">
        <w:t xml:space="preserve"> Программный запрет реализации прослеживаемых товаров «в минус» на кассах ТТ.</w:t>
      </w:r>
    </w:p>
    <w:p w14:paraId="511349A1" w14:textId="68DCDA10" w:rsidR="00C8026F" w:rsidRDefault="00C8026F" w:rsidP="00084F97">
      <w:pPr>
        <w:numPr>
          <w:ilvl w:val="0"/>
          <w:numId w:val="5"/>
        </w:numPr>
      </w:pPr>
      <w:r>
        <w:rPr>
          <w:b/>
          <w:bCs/>
        </w:rPr>
        <w:t xml:space="preserve">Внедрена работа </w:t>
      </w:r>
      <w:r w:rsidRPr="00C8026F">
        <w:t>с подборов ЭЦП</w:t>
      </w:r>
      <w:r>
        <w:t xml:space="preserve"> во всех оперативных базах</w:t>
      </w:r>
    </w:p>
    <w:p w14:paraId="3E0946D2" w14:textId="77777777" w:rsidR="00C8026F" w:rsidRPr="00084F97" w:rsidRDefault="00C8026F" w:rsidP="00C8026F">
      <w:pPr>
        <w:ind w:left="720"/>
      </w:pPr>
    </w:p>
    <w:p w14:paraId="597FDDCB" w14:textId="77777777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9. Ключевые риски и предположения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3347"/>
        <w:gridCol w:w="1591"/>
        <w:gridCol w:w="4061"/>
      </w:tblGrid>
      <w:tr w:rsidR="00084F97" w:rsidRPr="00084F97" w14:paraId="7FCF261E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93AF" w14:textId="77777777" w:rsidR="00084F97" w:rsidRPr="00C8026F" w:rsidRDefault="00084F97" w:rsidP="00084F97">
            <w:pPr>
              <w:rPr>
                <w:b/>
                <w:bCs/>
              </w:rPr>
            </w:pPr>
            <w:r w:rsidRPr="00C8026F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56A595E" w14:textId="77777777" w:rsidR="00084F97" w:rsidRPr="00C8026F" w:rsidRDefault="00084F97" w:rsidP="00084F97">
            <w:pPr>
              <w:rPr>
                <w:b/>
                <w:bCs/>
              </w:rPr>
            </w:pPr>
            <w:r w:rsidRPr="00C8026F">
              <w:rPr>
                <w:b/>
                <w:bCs/>
              </w:rPr>
              <w:t>Риск / предположение</w:t>
            </w:r>
          </w:p>
        </w:tc>
        <w:tc>
          <w:tcPr>
            <w:tcW w:w="0" w:type="auto"/>
            <w:vAlign w:val="center"/>
            <w:hideMark/>
          </w:tcPr>
          <w:p w14:paraId="0BF35F37" w14:textId="77777777" w:rsidR="00084F97" w:rsidRPr="00C8026F" w:rsidRDefault="00084F97" w:rsidP="00084F97">
            <w:pPr>
              <w:rPr>
                <w:b/>
                <w:bCs/>
              </w:rPr>
            </w:pPr>
            <w:r w:rsidRPr="00C8026F">
              <w:rPr>
                <w:b/>
                <w:bCs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12988265" w14:textId="77777777" w:rsidR="00084F97" w:rsidRPr="00C8026F" w:rsidRDefault="00084F97" w:rsidP="00084F97">
            <w:pPr>
              <w:rPr>
                <w:b/>
                <w:bCs/>
              </w:rPr>
            </w:pPr>
            <w:r w:rsidRPr="00C8026F">
              <w:rPr>
                <w:b/>
                <w:bCs/>
              </w:rPr>
              <w:t>Меры снижения</w:t>
            </w:r>
          </w:p>
        </w:tc>
      </w:tr>
      <w:tr w:rsidR="00084F97" w:rsidRPr="00084F97" w14:paraId="087E649B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4D66" w14:textId="77777777" w:rsidR="00084F97" w:rsidRPr="00C8026F" w:rsidRDefault="00084F97" w:rsidP="00084F97">
            <w:r w:rsidRPr="00C8026F">
              <w:t>1</w:t>
            </w:r>
          </w:p>
        </w:tc>
        <w:tc>
          <w:tcPr>
            <w:tcW w:w="0" w:type="auto"/>
            <w:vAlign w:val="center"/>
            <w:hideMark/>
          </w:tcPr>
          <w:p w14:paraId="2C042FAD" w14:textId="77777777" w:rsidR="00084F97" w:rsidRPr="00C8026F" w:rsidRDefault="00084F97" w:rsidP="00084F97">
            <w:r w:rsidRPr="00C8026F">
              <w:t>Изменение законодательства</w:t>
            </w:r>
          </w:p>
        </w:tc>
        <w:tc>
          <w:tcPr>
            <w:tcW w:w="0" w:type="auto"/>
            <w:vAlign w:val="center"/>
            <w:hideMark/>
          </w:tcPr>
          <w:p w14:paraId="37A5CFB9" w14:textId="77777777" w:rsidR="00084F97" w:rsidRPr="00C8026F" w:rsidRDefault="00084F97" w:rsidP="00084F97">
            <w:r w:rsidRPr="00C8026F">
              <w:t>Сроки / Содержание</w:t>
            </w:r>
          </w:p>
        </w:tc>
        <w:tc>
          <w:tcPr>
            <w:tcW w:w="0" w:type="auto"/>
            <w:vAlign w:val="center"/>
            <w:hideMark/>
          </w:tcPr>
          <w:p w14:paraId="6F1EB7CF" w14:textId="543C9B75" w:rsidR="00084F97" w:rsidRPr="00C8026F" w:rsidRDefault="00084F97" w:rsidP="00084F97">
            <w:r w:rsidRPr="00C8026F">
              <w:t>Мониторинг НПА, оперативный анализ влияния на архитектуру.</w:t>
            </w:r>
          </w:p>
        </w:tc>
      </w:tr>
      <w:tr w:rsidR="00084F97" w:rsidRPr="00084F97" w14:paraId="7E2055D9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5111" w14:textId="77777777" w:rsidR="00084F97" w:rsidRPr="00C8026F" w:rsidRDefault="00084F97" w:rsidP="00084F97">
            <w:r w:rsidRPr="00C8026F">
              <w:t>2</w:t>
            </w:r>
          </w:p>
        </w:tc>
        <w:tc>
          <w:tcPr>
            <w:tcW w:w="0" w:type="auto"/>
            <w:vAlign w:val="center"/>
            <w:hideMark/>
          </w:tcPr>
          <w:p w14:paraId="65C0F34F" w14:textId="77777777" w:rsidR="00084F97" w:rsidRPr="00C8026F" w:rsidRDefault="00084F97" w:rsidP="00084F97">
            <w:r w:rsidRPr="00C8026F">
              <w:t>Ошибки в кодах ТНВЭД / признаках прослеживаемости</w:t>
            </w:r>
          </w:p>
        </w:tc>
        <w:tc>
          <w:tcPr>
            <w:tcW w:w="0" w:type="auto"/>
            <w:vAlign w:val="center"/>
            <w:hideMark/>
          </w:tcPr>
          <w:p w14:paraId="3642FA89" w14:textId="77777777" w:rsidR="00084F97" w:rsidRPr="00C8026F" w:rsidRDefault="00084F97" w:rsidP="00084F97">
            <w:r w:rsidRPr="00C8026F">
              <w:t>Качество / Штрафы</w:t>
            </w:r>
          </w:p>
        </w:tc>
        <w:tc>
          <w:tcPr>
            <w:tcW w:w="0" w:type="auto"/>
            <w:vAlign w:val="center"/>
            <w:hideMark/>
          </w:tcPr>
          <w:p w14:paraId="429235A2" w14:textId="77777777" w:rsidR="00084F97" w:rsidRPr="00C8026F" w:rsidRDefault="00084F97" w:rsidP="00084F97">
            <w:r w:rsidRPr="00C8026F">
              <w:t>Реализация контроля маски поля и автоматизация установки признака.</w:t>
            </w:r>
          </w:p>
        </w:tc>
      </w:tr>
      <w:tr w:rsidR="00084F97" w:rsidRPr="00084F97" w14:paraId="114516A7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6968" w14:textId="77777777" w:rsidR="00084F97" w:rsidRPr="00C8026F" w:rsidRDefault="00084F97" w:rsidP="00084F97">
            <w:r w:rsidRPr="00C8026F">
              <w:t>3</w:t>
            </w:r>
          </w:p>
        </w:tc>
        <w:tc>
          <w:tcPr>
            <w:tcW w:w="0" w:type="auto"/>
            <w:vAlign w:val="center"/>
            <w:hideMark/>
          </w:tcPr>
          <w:p w14:paraId="0DFA9320" w14:textId="77777777" w:rsidR="00084F97" w:rsidRPr="00C8026F" w:rsidRDefault="00084F97" w:rsidP="00084F97">
            <w:r w:rsidRPr="00C8026F">
              <w:t>Зависимость этапов 16/20 от этапа 19 (акты расхождений)</w:t>
            </w:r>
          </w:p>
        </w:tc>
        <w:tc>
          <w:tcPr>
            <w:tcW w:w="0" w:type="auto"/>
            <w:vAlign w:val="center"/>
            <w:hideMark/>
          </w:tcPr>
          <w:p w14:paraId="60EAEC05" w14:textId="77777777" w:rsidR="00084F97" w:rsidRPr="00C8026F" w:rsidRDefault="00084F97" w:rsidP="00084F97">
            <w:r w:rsidRPr="00C8026F">
              <w:t>Сроки</w:t>
            </w:r>
          </w:p>
        </w:tc>
        <w:tc>
          <w:tcPr>
            <w:tcW w:w="0" w:type="auto"/>
            <w:vAlign w:val="center"/>
            <w:hideMark/>
          </w:tcPr>
          <w:p w14:paraId="2F6D5AE7" w14:textId="77777777" w:rsidR="00084F97" w:rsidRPr="00C8026F" w:rsidRDefault="00084F97" w:rsidP="00084F97">
            <w:r w:rsidRPr="00C8026F">
              <w:t>Приоритизация работ по этапу 19; фокусировка ресурсов.</w:t>
            </w:r>
          </w:p>
        </w:tc>
      </w:tr>
      <w:tr w:rsidR="00084F97" w:rsidRPr="00084F97" w14:paraId="2B0D7077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CA21" w14:textId="77777777" w:rsidR="00084F97" w:rsidRPr="00C8026F" w:rsidRDefault="00084F97" w:rsidP="00084F97">
            <w:r w:rsidRPr="00C8026F">
              <w:t>4</w:t>
            </w:r>
          </w:p>
        </w:tc>
        <w:tc>
          <w:tcPr>
            <w:tcW w:w="0" w:type="auto"/>
            <w:vAlign w:val="center"/>
            <w:hideMark/>
          </w:tcPr>
          <w:p w14:paraId="0E911614" w14:textId="77777777" w:rsidR="00084F97" w:rsidRPr="00C8026F" w:rsidRDefault="00084F97" w:rsidP="00084F97">
            <w:r w:rsidRPr="00C8026F">
              <w:t>Возникновение срочных доработок при запуске в рабочие базы</w:t>
            </w:r>
          </w:p>
        </w:tc>
        <w:tc>
          <w:tcPr>
            <w:tcW w:w="0" w:type="auto"/>
            <w:vAlign w:val="center"/>
            <w:hideMark/>
          </w:tcPr>
          <w:p w14:paraId="6F08B8AE" w14:textId="77777777" w:rsidR="00084F97" w:rsidRPr="00C8026F" w:rsidRDefault="00084F97" w:rsidP="00084F97">
            <w:r w:rsidRPr="00C8026F">
              <w:t>Сроки</w:t>
            </w:r>
          </w:p>
        </w:tc>
        <w:tc>
          <w:tcPr>
            <w:tcW w:w="0" w:type="auto"/>
            <w:vAlign w:val="center"/>
            <w:hideMark/>
          </w:tcPr>
          <w:p w14:paraId="3CA1ECFD" w14:textId="77777777" w:rsidR="00084F97" w:rsidRPr="00C8026F" w:rsidRDefault="00084F97" w:rsidP="00084F97">
            <w:r w:rsidRPr="00C8026F">
              <w:t>Тщательное тестирование в тестовой среде перед переносом; выделение ресурсов поддержки.</w:t>
            </w:r>
          </w:p>
        </w:tc>
      </w:tr>
    </w:tbl>
    <w:p w14:paraId="0AB456CD" w14:textId="77777777" w:rsidR="00083D42" w:rsidRDefault="00083D42" w:rsidP="00084F97">
      <w:pPr>
        <w:rPr>
          <w:b/>
          <w:bCs/>
        </w:rPr>
      </w:pPr>
    </w:p>
    <w:p w14:paraId="3DA054CE" w14:textId="73DD4531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10. Роли и ответственность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592"/>
        <w:gridCol w:w="4138"/>
      </w:tblGrid>
      <w:tr w:rsidR="00084F97" w:rsidRPr="00084F97" w14:paraId="05AEE8D8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38EE" w14:textId="77777777" w:rsidR="00084F97" w:rsidRPr="005D65C4" w:rsidRDefault="00084F97" w:rsidP="00084F97">
            <w:pPr>
              <w:rPr>
                <w:b/>
                <w:bCs/>
              </w:rPr>
            </w:pPr>
            <w:r w:rsidRPr="005D65C4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3AED0FC" w14:textId="77777777" w:rsidR="00084F97" w:rsidRPr="005D65C4" w:rsidRDefault="00084F97" w:rsidP="00084F97">
            <w:pPr>
              <w:rPr>
                <w:b/>
                <w:bCs/>
              </w:rPr>
            </w:pPr>
            <w:r w:rsidRPr="005D65C4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44943B2C" w14:textId="77777777" w:rsidR="00084F97" w:rsidRPr="005D65C4" w:rsidRDefault="00084F97" w:rsidP="00084F97">
            <w:pPr>
              <w:rPr>
                <w:b/>
                <w:bCs/>
              </w:rPr>
            </w:pPr>
            <w:r w:rsidRPr="005D65C4">
              <w:rPr>
                <w:b/>
                <w:bCs/>
              </w:rPr>
              <w:t>Зона ответственности</w:t>
            </w:r>
          </w:p>
        </w:tc>
      </w:tr>
      <w:tr w:rsidR="00084F97" w:rsidRPr="00084F97" w14:paraId="31A8C471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627D" w14:textId="77777777" w:rsidR="00084F97" w:rsidRPr="005D65C4" w:rsidRDefault="00084F97" w:rsidP="00084F97">
            <w:r w:rsidRPr="005D65C4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5BFA1BD7" w14:textId="77777777" w:rsidR="00084F97" w:rsidRPr="005D65C4" w:rsidRDefault="00084F97" w:rsidP="00084F97">
            <w:r w:rsidRPr="005D65C4">
              <w:t>Адамович Татьяна</w:t>
            </w:r>
          </w:p>
        </w:tc>
        <w:tc>
          <w:tcPr>
            <w:tcW w:w="0" w:type="auto"/>
            <w:vAlign w:val="center"/>
            <w:hideMark/>
          </w:tcPr>
          <w:p w14:paraId="250AFD6B" w14:textId="77777777" w:rsidR="00084F97" w:rsidRPr="005D65C4" w:rsidRDefault="00084F97" w:rsidP="00084F97">
            <w:r w:rsidRPr="005D65C4">
              <w:t>Определение целей, приемка результатов.</w:t>
            </w:r>
          </w:p>
        </w:tc>
      </w:tr>
      <w:tr w:rsidR="00084F97" w:rsidRPr="00084F97" w14:paraId="73E73D7D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0356" w14:textId="77777777" w:rsidR="00084F97" w:rsidRPr="005D65C4" w:rsidRDefault="00084F97" w:rsidP="00084F97">
            <w:r w:rsidRPr="005D65C4">
              <w:rPr>
                <w:b/>
                <w:bCs/>
              </w:rPr>
              <w:lastRenderedPageBreak/>
              <w:t>Куратор</w:t>
            </w:r>
          </w:p>
        </w:tc>
        <w:tc>
          <w:tcPr>
            <w:tcW w:w="0" w:type="auto"/>
            <w:vAlign w:val="center"/>
            <w:hideMark/>
          </w:tcPr>
          <w:p w14:paraId="33DDBD61" w14:textId="77777777" w:rsidR="00084F97" w:rsidRPr="005D65C4" w:rsidRDefault="00084F97" w:rsidP="00084F97">
            <w:r w:rsidRPr="005D65C4">
              <w:t>Не определен</w:t>
            </w:r>
          </w:p>
        </w:tc>
        <w:tc>
          <w:tcPr>
            <w:tcW w:w="0" w:type="auto"/>
            <w:vAlign w:val="center"/>
            <w:hideMark/>
          </w:tcPr>
          <w:p w14:paraId="5CB7027C" w14:textId="77777777" w:rsidR="00084F97" w:rsidRPr="005D65C4" w:rsidRDefault="00084F97" w:rsidP="00084F97">
            <w:r w:rsidRPr="005D65C4">
              <w:t>Эскалация вопросов.</w:t>
            </w:r>
          </w:p>
        </w:tc>
      </w:tr>
      <w:tr w:rsidR="00084F97" w:rsidRPr="00084F97" w14:paraId="246DC963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DA93" w14:textId="77777777" w:rsidR="00084F97" w:rsidRPr="005D65C4" w:rsidRDefault="00084F97" w:rsidP="00084F97">
            <w:r w:rsidRPr="005D65C4">
              <w:rPr>
                <w:b/>
                <w:bCs/>
              </w:rPr>
              <w:t>РП (PM)</w:t>
            </w:r>
          </w:p>
        </w:tc>
        <w:tc>
          <w:tcPr>
            <w:tcW w:w="0" w:type="auto"/>
            <w:vAlign w:val="center"/>
            <w:hideMark/>
          </w:tcPr>
          <w:p w14:paraId="6583FE1C" w14:textId="77777777" w:rsidR="00084F97" w:rsidRPr="005D65C4" w:rsidRDefault="00084F97" w:rsidP="00084F97">
            <w:r w:rsidRPr="005D65C4">
              <w:t>Бермудес Ривера Лариса</w:t>
            </w:r>
          </w:p>
        </w:tc>
        <w:tc>
          <w:tcPr>
            <w:tcW w:w="0" w:type="auto"/>
            <w:vAlign w:val="center"/>
            <w:hideMark/>
          </w:tcPr>
          <w:p w14:paraId="13B867AB" w14:textId="77777777" w:rsidR="00084F97" w:rsidRPr="005D65C4" w:rsidRDefault="00084F97" w:rsidP="00084F97">
            <w:r w:rsidRPr="005D65C4">
              <w:t>Планирование, координация (этапы 03, 20).</w:t>
            </w:r>
          </w:p>
        </w:tc>
      </w:tr>
      <w:tr w:rsidR="00084F97" w:rsidRPr="00084F97" w14:paraId="37B59DBF" w14:textId="77777777" w:rsidTr="00083D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B2A2" w14:textId="77777777" w:rsidR="00084F97" w:rsidRPr="005D65C4" w:rsidRDefault="00084F97" w:rsidP="00084F97">
            <w:r w:rsidRPr="005D65C4">
              <w:rPr>
                <w:b/>
                <w:bCs/>
              </w:rPr>
              <w:t>БА / Аналитики</w:t>
            </w:r>
          </w:p>
        </w:tc>
        <w:tc>
          <w:tcPr>
            <w:tcW w:w="0" w:type="auto"/>
            <w:vAlign w:val="center"/>
            <w:hideMark/>
          </w:tcPr>
          <w:p w14:paraId="2E78B842" w14:textId="77777777" w:rsidR="00084F97" w:rsidRPr="005D65C4" w:rsidRDefault="00084F97" w:rsidP="00084F97">
            <w:r w:rsidRPr="005D65C4">
              <w:t>Клачко А., Станкевич И., Москалёва И.</w:t>
            </w:r>
          </w:p>
        </w:tc>
        <w:tc>
          <w:tcPr>
            <w:tcW w:w="0" w:type="auto"/>
            <w:vAlign w:val="center"/>
            <w:hideMark/>
          </w:tcPr>
          <w:p w14:paraId="684199C9" w14:textId="77777777" w:rsidR="00084F97" w:rsidRPr="005D65C4" w:rsidRDefault="00084F97" w:rsidP="00084F97">
            <w:r w:rsidRPr="005D65C4">
              <w:t>Сбор требований, ТЗ, реализация этапов.</w:t>
            </w:r>
          </w:p>
        </w:tc>
      </w:tr>
    </w:tbl>
    <w:p w14:paraId="1EE9383B" w14:textId="77777777" w:rsidR="00083D42" w:rsidRDefault="00083D42" w:rsidP="00084F97">
      <w:pPr>
        <w:rPr>
          <w:b/>
          <w:bCs/>
        </w:rPr>
      </w:pPr>
    </w:p>
    <w:p w14:paraId="4D71672D" w14:textId="43729C76" w:rsidR="00084F97" w:rsidRPr="00084F97" w:rsidRDefault="00084F97" w:rsidP="00084F97">
      <w:pPr>
        <w:rPr>
          <w:b/>
          <w:bCs/>
        </w:rPr>
      </w:pPr>
      <w:r w:rsidRPr="00084F97">
        <w:rPr>
          <w:b/>
          <w:bCs/>
        </w:rPr>
        <w:t>11. Критерии успешного завершения</w:t>
      </w:r>
    </w:p>
    <w:p w14:paraId="12900B6F" w14:textId="77777777" w:rsidR="00084F97" w:rsidRPr="00084F97" w:rsidRDefault="00084F97" w:rsidP="00084F97">
      <w:pPr>
        <w:numPr>
          <w:ilvl w:val="0"/>
          <w:numId w:val="6"/>
        </w:numPr>
      </w:pPr>
      <w:r w:rsidRPr="00084F97">
        <w:rPr>
          <w:b/>
          <w:bCs/>
        </w:rPr>
        <w:t>Сроки:</w:t>
      </w:r>
      <w:r w:rsidRPr="00084F97">
        <w:t xml:space="preserve"> Дата утверждения итогового отчета — до 31.12.2026.</w:t>
      </w:r>
    </w:p>
    <w:p w14:paraId="3B134BE2" w14:textId="77777777" w:rsidR="00084F97" w:rsidRPr="00084F97" w:rsidRDefault="00084F97" w:rsidP="00084F97">
      <w:pPr>
        <w:numPr>
          <w:ilvl w:val="0"/>
          <w:numId w:val="6"/>
        </w:numPr>
      </w:pPr>
      <w:r w:rsidRPr="00084F97">
        <w:rPr>
          <w:b/>
          <w:bCs/>
        </w:rPr>
        <w:t>Качество:</w:t>
      </w:r>
      <w:r w:rsidRPr="00084F97">
        <w:t xml:space="preserve"> Реализация функционала ЭДО без критических ошибок; прохождение UAT Заказчиком на 100%.</w:t>
      </w:r>
    </w:p>
    <w:p w14:paraId="2DC5CDD6" w14:textId="5028AFD8" w:rsidR="00584C4A" w:rsidRPr="005D65C4" w:rsidRDefault="00084F97" w:rsidP="005D65C4">
      <w:pPr>
        <w:numPr>
          <w:ilvl w:val="0"/>
          <w:numId w:val="6"/>
        </w:numPr>
      </w:pPr>
      <w:r w:rsidRPr="005D65C4">
        <w:rPr>
          <w:b/>
          <w:bCs/>
        </w:rPr>
        <w:t>Бизнес-цель:</w:t>
      </w:r>
      <w:r w:rsidRPr="005D65C4">
        <w:t xml:space="preserve"> Обеспечение </w:t>
      </w:r>
      <w:r w:rsidR="005D65C4" w:rsidRPr="005D65C4">
        <w:t>запуск ЭДО с клиентами и поставщиками опта и розницы</w:t>
      </w:r>
    </w:p>
    <w:sectPr w:rsidR="00584C4A" w:rsidRPr="005D6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3CA4"/>
    <w:multiLevelType w:val="multilevel"/>
    <w:tmpl w:val="5028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7715F"/>
    <w:multiLevelType w:val="multilevel"/>
    <w:tmpl w:val="2BA0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E0671"/>
    <w:multiLevelType w:val="multilevel"/>
    <w:tmpl w:val="BE6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F06B3"/>
    <w:multiLevelType w:val="multilevel"/>
    <w:tmpl w:val="469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72B1B"/>
    <w:multiLevelType w:val="hybridMultilevel"/>
    <w:tmpl w:val="D2EC6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05B27"/>
    <w:multiLevelType w:val="multilevel"/>
    <w:tmpl w:val="6616F79C"/>
    <w:lvl w:ilvl="0">
      <w:start w:val="1"/>
      <w:numFmt w:val="decimalZero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75C3A51"/>
    <w:multiLevelType w:val="multilevel"/>
    <w:tmpl w:val="CDB4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124DE8"/>
    <w:multiLevelType w:val="multilevel"/>
    <w:tmpl w:val="0F3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91104">
    <w:abstractNumId w:val="1"/>
  </w:num>
  <w:num w:numId="2" w16cid:durableId="116030847">
    <w:abstractNumId w:val="2"/>
  </w:num>
  <w:num w:numId="3" w16cid:durableId="849177043">
    <w:abstractNumId w:val="7"/>
  </w:num>
  <w:num w:numId="4" w16cid:durableId="1517230253">
    <w:abstractNumId w:val="3"/>
  </w:num>
  <w:num w:numId="5" w16cid:durableId="1202785572">
    <w:abstractNumId w:val="6"/>
  </w:num>
  <w:num w:numId="6" w16cid:durableId="939685590">
    <w:abstractNumId w:val="0"/>
  </w:num>
  <w:num w:numId="7" w16cid:durableId="55711793">
    <w:abstractNumId w:val="4"/>
  </w:num>
  <w:num w:numId="8" w16cid:durableId="145413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97"/>
    <w:rsid w:val="00083D42"/>
    <w:rsid w:val="00084F97"/>
    <w:rsid w:val="00122066"/>
    <w:rsid w:val="001916C6"/>
    <w:rsid w:val="00584C4A"/>
    <w:rsid w:val="005D65C4"/>
    <w:rsid w:val="00737BE8"/>
    <w:rsid w:val="009E39F3"/>
    <w:rsid w:val="00A07E7B"/>
    <w:rsid w:val="00B915BA"/>
    <w:rsid w:val="00BC4792"/>
    <w:rsid w:val="00C02467"/>
    <w:rsid w:val="00C8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3603"/>
  <w15:chartTrackingRefBased/>
  <w15:docId w15:val="{2FC449A6-B5CF-4151-A8A9-8D959A8D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F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F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F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F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F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F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F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F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F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F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4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Бермудес Ривера Лариса</dc:creator>
  <cp:keywords/>
  <dc:description/>
  <cp:lastModifiedBy>Бермудес Ривера Лариса</cp:lastModifiedBy>
  <cp:revision>4</cp:revision>
  <dcterms:created xsi:type="dcterms:W3CDTF">2026-05-25T13:23:00Z</dcterms:created>
  <dcterms:modified xsi:type="dcterms:W3CDTF">2026-05-26T10:11:00Z</dcterms:modified>
</cp:coreProperties>
</file>