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BAD02" w14:textId="695EF4CA" w:rsidR="00F7729F" w:rsidRPr="00F7729F" w:rsidRDefault="00F7729F" w:rsidP="00F77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Шаблон: Акт приёмки этапа проекта</w:t>
      </w:r>
    </w:p>
    <w:p w14:paraId="1FE0FD2A" w14:textId="1EC45FCB" w:rsidR="00F7729F" w:rsidRPr="00F7729F" w:rsidRDefault="00F7729F" w:rsidP="00F77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 документа: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Формальное подтверждение завершения одного из ключевых этапов проекта. Используется для фиксации согласования между PM, заказчиком и другими сторонами, что работы по этапу завершены, и можно переходить к следующему этапу.</w:t>
      </w:r>
    </w:p>
    <w:p w14:paraId="155CED95" w14:textId="77777777" w:rsidR="00F7729F" w:rsidRPr="00F7729F" w:rsidRDefault="00000000" w:rsidP="00F77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16F444">
          <v:rect id="_x0000_i1025" style="width:0;height:1.5pt" o:hralign="center" o:hrstd="t" o:hr="t" fillcolor="#a0a0a0" stroked="f"/>
        </w:pict>
      </w:r>
    </w:p>
    <w:p w14:paraId="29131EE2" w14:textId="77777777" w:rsidR="00F7729F" w:rsidRPr="00F7729F" w:rsidRDefault="00F7729F" w:rsidP="00F772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Общие сведения</w:t>
      </w:r>
    </w:p>
    <w:p w14:paraId="5D948EF4" w14:textId="59575374" w:rsidR="00F7729F" w:rsidRPr="00F7729F" w:rsidRDefault="00F7729F" w:rsidP="00F77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проекта:</w:t>
      </w:r>
      <w:r w:rsidR="00A60F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A60F65" w:rsidRPr="00A60F65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 по маркетинговому бюджет</w:t>
      </w:r>
      <w:r w:rsidR="00A60F65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</w:p>
    <w:p w14:paraId="273D1217" w14:textId="370EE0B7" w:rsidR="00F7729F" w:rsidRPr="00F7729F" w:rsidRDefault="00F7729F" w:rsidP="00F77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этапа:</w:t>
      </w:r>
      <w:r w:rsidR="00A55A28" w:rsidRPr="00A55A28">
        <w:rPr>
          <w:rFonts w:ascii="Google Sans Text" w:hAnsi="Google Sans Text"/>
          <w:color w:val="303030"/>
          <w:shd w:val="clear" w:color="auto" w:fill="FFFFFF"/>
        </w:rPr>
        <w:t xml:space="preserve"> </w:t>
      </w:r>
      <w:r w:rsidR="00A55A28" w:rsidRPr="00A55A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№4 — Разработка отчета в </w:t>
      </w:r>
      <w:proofErr w:type="spellStart"/>
      <w:r w:rsidR="00A55A28" w:rsidRPr="00A55A28">
        <w:rPr>
          <w:rFonts w:ascii="Times New Roman" w:eastAsia="Times New Roman" w:hAnsi="Times New Roman" w:cs="Times New Roman"/>
          <w:sz w:val="24"/>
          <w:szCs w:val="24"/>
          <w:lang w:eastAsia="ru-RU"/>
        </w:rPr>
        <w:t>Qlik</w:t>
      </w:r>
      <w:proofErr w:type="spellEnd"/>
    </w:p>
    <w:p w14:paraId="6CEBC1F6" w14:textId="2A7109F9" w:rsidR="00F7729F" w:rsidRPr="00F7729F" w:rsidRDefault="00F7729F" w:rsidP="00F77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Период выполнения этапа: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D7738">
        <w:rPr>
          <w:rFonts w:ascii="Times New Roman" w:eastAsia="Times New Roman" w:hAnsi="Times New Roman" w:cs="Times New Roman"/>
          <w:sz w:val="24"/>
          <w:szCs w:val="24"/>
          <w:lang w:eastAsia="ru-RU"/>
        </w:rPr>
        <w:t>01.02</w:t>
      </w:r>
      <w:r w:rsidR="005D6834" w:rsidRPr="005D6834">
        <w:rPr>
          <w:rFonts w:ascii="Times New Roman" w:eastAsia="Times New Roman" w:hAnsi="Times New Roman" w:cs="Times New Roman"/>
          <w:sz w:val="24"/>
          <w:szCs w:val="24"/>
          <w:lang w:eastAsia="ru-RU"/>
        </w:rPr>
        <w:t>.202</w:t>
      </w:r>
      <w:r w:rsidR="009D7738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5D6834" w:rsidRPr="005D68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30.04.2026</w:t>
      </w:r>
    </w:p>
    <w:p w14:paraId="2B7CF0C1" w14:textId="197032EF" w:rsidR="00F7729F" w:rsidRPr="00F7729F" w:rsidRDefault="00F7729F" w:rsidP="00F77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Ответственный PM:</w:t>
      </w:r>
      <w:r w:rsidR="00500143" w:rsidRPr="00500143">
        <w:rPr>
          <w:rFonts w:ascii="Google Sans Text" w:hAnsi="Google Sans Text"/>
          <w:color w:val="303030"/>
          <w:shd w:val="clear" w:color="auto" w:fill="FFFFFF"/>
        </w:rPr>
        <w:t xml:space="preserve"> </w:t>
      </w:r>
      <w:r w:rsidR="00500143" w:rsidRPr="00500143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Журавская Ксения</w:t>
      </w:r>
    </w:p>
    <w:p w14:paraId="732CF5A6" w14:textId="77777777" w:rsidR="00F7729F" w:rsidRPr="00F7729F" w:rsidRDefault="00000000" w:rsidP="00F77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A5A3C1">
          <v:rect id="_x0000_i1026" style="width:0;height:1.5pt" o:hralign="center" o:hrstd="t" o:hr="t" fillcolor="#a0a0a0" stroked="f"/>
        </w:pict>
      </w:r>
    </w:p>
    <w:p w14:paraId="0C16B964" w14:textId="6747832C" w:rsidR="00AB1416" w:rsidRPr="00AB1416" w:rsidRDefault="00F7729F" w:rsidP="00AB14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Цели этапа (по Плану проекта)</w:t>
      </w:r>
    </w:p>
    <w:p w14:paraId="084BAA66" w14:textId="77777777" w:rsidR="00AB1416" w:rsidRDefault="00AB1416" w:rsidP="00F77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4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листа с маркетинговым отчетом в </w:t>
      </w:r>
      <w:proofErr w:type="spellStart"/>
      <w:r w:rsidRPr="00AB1416">
        <w:rPr>
          <w:rFonts w:ascii="Times New Roman" w:eastAsia="Times New Roman" w:hAnsi="Times New Roman" w:cs="Times New Roman"/>
          <w:sz w:val="24"/>
          <w:szCs w:val="24"/>
          <w:lang w:eastAsia="ru-RU"/>
        </w:rPr>
        <w:t>Qlik</w:t>
      </w:r>
      <w:proofErr w:type="spellEnd"/>
      <w:r w:rsidRPr="00AB14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1416">
        <w:rPr>
          <w:rFonts w:ascii="Times New Roman" w:eastAsia="Times New Roman" w:hAnsi="Times New Roman" w:cs="Times New Roman"/>
          <w:sz w:val="24"/>
          <w:szCs w:val="24"/>
          <w:lang w:eastAsia="ru-RU"/>
        </w:rPr>
        <w:t>Sence</w:t>
      </w:r>
      <w:proofErr w:type="spellEnd"/>
      <w:r w:rsidRPr="00AB141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25284C" w14:textId="48A2FB9A" w:rsidR="00F7729F" w:rsidRPr="00F7729F" w:rsidRDefault="00AB1416" w:rsidP="00F77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</w:t>
      </w:r>
      <w:r w:rsidR="00BC1BA3" w:rsidRPr="00BC1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х</w:t>
      </w:r>
      <w:r w:rsidR="00BC1BA3" w:rsidRPr="00BC1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итоговым марже, доходу с учетом проведения маркетинговых мероприятий за счет компании.</w:t>
      </w:r>
      <w:r w:rsidR="0000000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87EECA">
          <v:rect id="_x0000_i1027" style="width:0;height:1.5pt" o:hralign="center" o:hrstd="t" o:hr="t" fillcolor="#a0a0a0" stroked="f"/>
        </w:pict>
      </w:r>
    </w:p>
    <w:p w14:paraId="1987BD36" w14:textId="77777777" w:rsidR="00F7729F" w:rsidRPr="00F7729F" w:rsidRDefault="00F7729F" w:rsidP="00F772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Выполненные работы</w:t>
      </w:r>
    </w:p>
    <w:p w14:paraId="744072E1" w14:textId="617D913E" w:rsidR="004D42F9" w:rsidRPr="004D42F9" w:rsidRDefault="004D42F9" w:rsidP="004D42F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2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Разработано и настроено аналитическое приложение </w:t>
      </w:r>
      <w:proofErr w:type="spellStart"/>
      <w:r w:rsidRPr="004D42F9">
        <w:rPr>
          <w:rFonts w:ascii="Times New Roman" w:eastAsia="Times New Roman" w:hAnsi="Times New Roman" w:cs="Times New Roman"/>
          <w:sz w:val="24"/>
          <w:szCs w:val="24"/>
          <w:lang w:eastAsia="ru-RU"/>
        </w:rPr>
        <w:t>Qlik</w:t>
      </w:r>
      <w:proofErr w:type="spellEnd"/>
      <w:r w:rsidRPr="004D42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D42F9">
        <w:rPr>
          <w:rFonts w:ascii="Times New Roman" w:eastAsia="Times New Roman" w:hAnsi="Times New Roman" w:cs="Times New Roman"/>
          <w:sz w:val="24"/>
          <w:szCs w:val="24"/>
          <w:lang w:eastAsia="ru-RU"/>
        </w:rPr>
        <w:t>Sense</w:t>
      </w:r>
      <w:proofErr w:type="spellEnd"/>
      <w:r w:rsidR="00F178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Бонусы и маркетинг</w:t>
      </w:r>
      <w:r w:rsidRPr="004D42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анализа маркетинговых инвестиций.</w:t>
      </w:r>
    </w:p>
    <w:p w14:paraId="67841F64" w14:textId="0393C7CD" w:rsidR="004D42F9" w:rsidRPr="004D42F9" w:rsidRDefault="004D42F9" w:rsidP="004D42F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2F9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Внедрены расчетные показатели: «Маржа коммерческая за вычетом маркетинг</w:t>
      </w:r>
      <w:r w:rsidR="00EF6397">
        <w:rPr>
          <w:rFonts w:ascii="Times New Roman" w:eastAsia="Times New Roman" w:hAnsi="Times New Roman" w:cs="Times New Roman"/>
          <w:sz w:val="24"/>
          <w:szCs w:val="24"/>
          <w:lang w:eastAsia="ru-RU"/>
        </w:rPr>
        <w:t>овых инвестиций</w:t>
      </w:r>
      <w:r w:rsidRPr="004D42F9">
        <w:rPr>
          <w:rFonts w:ascii="Times New Roman" w:eastAsia="Times New Roman" w:hAnsi="Times New Roman" w:cs="Times New Roman"/>
          <w:sz w:val="24"/>
          <w:szCs w:val="24"/>
          <w:lang w:eastAsia="ru-RU"/>
        </w:rPr>
        <w:t>» и «Доход коммерческий за вычетом маркетинг</w:t>
      </w:r>
      <w:r w:rsidR="00EF6397">
        <w:rPr>
          <w:rFonts w:ascii="Times New Roman" w:eastAsia="Times New Roman" w:hAnsi="Times New Roman" w:cs="Times New Roman"/>
          <w:sz w:val="24"/>
          <w:szCs w:val="24"/>
          <w:lang w:eastAsia="ru-RU"/>
        </w:rPr>
        <w:t>овых инвестиций</w:t>
      </w:r>
      <w:r w:rsidRPr="004D42F9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0C19EFB0" w14:textId="0C9EB6C7" w:rsidR="004D42F9" w:rsidRPr="004D42F9" w:rsidRDefault="004D42F9" w:rsidP="00DE39A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2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Реализована визуализация данных по </w:t>
      </w:r>
      <w:r w:rsidR="00DE39A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видам бонус</w:t>
      </w:r>
      <w:r w:rsidR="00EC0466">
        <w:rPr>
          <w:rFonts w:ascii="Times New Roman" w:eastAsia="Times New Roman" w:hAnsi="Times New Roman" w:cs="Times New Roman"/>
          <w:sz w:val="24"/>
          <w:szCs w:val="24"/>
          <w:lang w:eastAsia="ru-RU"/>
        </w:rPr>
        <w:t>ов</w:t>
      </w:r>
      <w:r w:rsidRPr="004D42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77C768" w14:textId="77777777" w:rsidR="00F7729F" w:rsidRPr="00F7729F" w:rsidRDefault="00000000" w:rsidP="00F77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E0A6C2">
          <v:rect id="_x0000_i1028" style="width:0;height:1.5pt" o:hralign="center" o:hrstd="t" o:hr="t" fillcolor="#a0a0a0" stroked="f"/>
        </w:pict>
      </w:r>
    </w:p>
    <w:p w14:paraId="0729C1D1" w14:textId="77777777" w:rsidR="00F7729F" w:rsidRPr="00F7729F" w:rsidRDefault="00F7729F" w:rsidP="00F772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Результаты проверки и демонстрации</w:t>
      </w:r>
    </w:p>
    <w:p w14:paraId="67FD2B04" w14:textId="1111A455" w:rsidR="00F7729F" w:rsidRPr="00F7729F" w:rsidRDefault="00F7729F" w:rsidP="00F772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Проведена демонстрация итогов этапа: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062B5">
        <w:rPr>
          <w:rFonts w:ascii="Segoe UI Symbol" w:eastAsia="Times New Roman" w:hAnsi="Segoe UI Symbol" w:cs="Segoe UI Symbol"/>
          <w:sz w:val="24"/>
          <w:szCs w:val="24"/>
          <w:lang w:eastAsia="ru-RU"/>
        </w:rPr>
        <w:t>☑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110EB">
        <w:rPr>
          <w:rFonts w:ascii="Segoe UI Symbol" w:eastAsia="Times New Roman" w:hAnsi="Segoe UI Symbol" w:cs="Segoe UI Symbol"/>
          <w:sz w:val="24"/>
          <w:szCs w:val="24"/>
          <w:lang w:eastAsia="ru-RU"/>
        </w:rPr>
        <w:t>☐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</w:t>
      </w:r>
    </w:p>
    <w:p w14:paraId="76682C37" w14:textId="0C404E51" w:rsidR="00F7729F" w:rsidRPr="00F7729F" w:rsidRDefault="00F7729F" w:rsidP="00F772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заказчика/представителей получены замечания: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062B5">
        <w:rPr>
          <w:rFonts w:ascii="Segoe UI Symbol" w:eastAsia="Times New Roman" w:hAnsi="Segoe UI Symbol" w:cs="Segoe UI Symbol"/>
          <w:sz w:val="24"/>
          <w:szCs w:val="24"/>
          <w:lang w:eastAsia="ru-RU"/>
        </w:rPr>
        <w:t>☑</w:t>
      </w:r>
      <w:r w:rsidR="00F062B5"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было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7729F">
        <w:rPr>
          <w:rFonts w:ascii="Segoe UI Symbol" w:eastAsia="Times New Roman" w:hAnsi="Segoe UI Symbol" w:cs="Segoe UI Symbol"/>
          <w:sz w:val="24"/>
          <w:szCs w:val="24"/>
          <w:lang w:eastAsia="ru-RU"/>
        </w:rPr>
        <w:t>☐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Были — устранены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7729F">
        <w:rPr>
          <w:rFonts w:ascii="Segoe UI Symbol" w:eastAsia="Times New Roman" w:hAnsi="Segoe UI Symbol" w:cs="Segoe UI Symbol"/>
          <w:sz w:val="24"/>
          <w:szCs w:val="24"/>
          <w:lang w:eastAsia="ru-RU"/>
        </w:rPr>
        <w:t>☐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Были — приложен список и сроки устранения (см. Приложение 1)</w:t>
      </w:r>
    </w:p>
    <w:p w14:paraId="15752C2D" w14:textId="77777777" w:rsidR="00F7729F" w:rsidRPr="00F7729F" w:rsidRDefault="00000000" w:rsidP="00F77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6A1F1E">
          <v:rect id="_x0000_i1029" style="width:0;height:1.5pt" o:hralign="center" o:hrstd="t" o:hr="t" fillcolor="#a0a0a0" stroked="f"/>
        </w:pict>
      </w:r>
    </w:p>
    <w:p w14:paraId="4B2C66EE" w14:textId="77777777" w:rsidR="00F7729F" w:rsidRPr="00F7729F" w:rsidRDefault="00F7729F" w:rsidP="00F772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Принятое решение</w:t>
      </w:r>
    </w:p>
    <w:p w14:paraId="0175953A" w14:textId="6F231388" w:rsidR="00F7729F" w:rsidRPr="00F7729F" w:rsidRDefault="00F7729F" w:rsidP="00F772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Этап </w:t>
      </w: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считается завершённым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062B5">
        <w:rPr>
          <w:rFonts w:ascii="Segoe UI Symbol" w:eastAsia="Times New Roman" w:hAnsi="Segoe UI Symbol" w:cs="Segoe UI Symbol"/>
          <w:sz w:val="24"/>
          <w:szCs w:val="24"/>
          <w:lang w:eastAsia="ru-RU"/>
        </w:rPr>
        <w:t>☑</w:t>
      </w:r>
      <w:r w:rsidR="00F062B5"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7729F">
        <w:rPr>
          <w:rFonts w:ascii="Segoe UI Symbol" w:eastAsia="Times New Roman" w:hAnsi="Segoe UI Symbol" w:cs="Segoe UI Symbol"/>
          <w:sz w:val="24"/>
          <w:szCs w:val="24"/>
          <w:lang w:eastAsia="ru-RU"/>
        </w:rPr>
        <w:t>☐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 (см. Приложение 2 — Причины отклонения)</w:t>
      </w:r>
    </w:p>
    <w:p w14:paraId="16EA809B" w14:textId="3F46D9E7" w:rsidR="00F7729F" w:rsidRPr="00F7729F" w:rsidRDefault="00F7729F" w:rsidP="00F772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Рекомендовано: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062B5">
        <w:rPr>
          <w:rFonts w:ascii="Segoe UI Symbol" w:eastAsia="Times New Roman" w:hAnsi="Segoe UI Symbol" w:cs="Segoe UI Symbol"/>
          <w:sz w:val="24"/>
          <w:szCs w:val="24"/>
          <w:lang w:eastAsia="ru-RU"/>
        </w:rPr>
        <w:t>☑</w:t>
      </w:r>
      <w:r w:rsidR="00F062B5"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Переходить к следующему этапу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7729F">
        <w:rPr>
          <w:rFonts w:ascii="Segoe UI Symbol" w:eastAsia="Times New Roman" w:hAnsi="Segoe UI Symbol" w:cs="Segoe UI Symbol"/>
          <w:sz w:val="24"/>
          <w:szCs w:val="24"/>
          <w:lang w:eastAsia="ru-RU"/>
        </w:rPr>
        <w:t>☐</w:t>
      </w:r>
      <w:r w:rsidRPr="00F77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Внести доработки и повторить демонстрацию</w:t>
      </w:r>
    </w:p>
    <w:p w14:paraId="3D546612" w14:textId="77777777" w:rsidR="00F7729F" w:rsidRPr="00F7729F" w:rsidRDefault="00000000" w:rsidP="00F772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38960C">
          <v:rect id="_x0000_i1030" style="width:0;height:1.5pt" o:hralign="center" o:hrstd="t" o:hr="t" fillcolor="#a0a0a0" stroked="f"/>
        </w:pict>
      </w:r>
    </w:p>
    <w:p w14:paraId="69DC8283" w14:textId="77777777" w:rsidR="00F7729F" w:rsidRPr="00F7729F" w:rsidRDefault="00F7729F" w:rsidP="00F772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772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Подписи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1"/>
        <w:gridCol w:w="660"/>
        <w:gridCol w:w="1019"/>
        <w:gridCol w:w="619"/>
      </w:tblGrid>
      <w:tr w:rsidR="00F7729F" w:rsidRPr="00F7729F" w14:paraId="5EFA4AC9" w14:textId="77777777" w:rsidTr="00F77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7C623" w14:textId="77777777" w:rsidR="00F7729F" w:rsidRPr="00F7729F" w:rsidRDefault="00F7729F" w:rsidP="00F77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772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32C911CB" w14:textId="77777777" w:rsidR="00F7729F" w:rsidRPr="00F7729F" w:rsidRDefault="00F7729F" w:rsidP="00F77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772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14:paraId="66BC73DB" w14:textId="77777777" w:rsidR="00F7729F" w:rsidRPr="00F7729F" w:rsidRDefault="00F7729F" w:rsidP="00F77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772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Подпись</w:t>
            </w:r>
          </w:p>
        </w:tc>
        <w:tc>
          <w:tcPr>
            <w:tcW w:w="0" w:type="auto"/>
            <w:vAlign w:val="center"/>
            <w:hideMark/>
          </w:tcPr>
          <w:p w14:paraId="66B593F7" w14:textId="77777777" w:rsidR="00F7729F" w:rsidRPr="00F7729F" w:rsidRDefault="00F7729F" w:rsidP="00F77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772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</w:t>
            </w:r>
          </w:p>
        </w:tc>
      </w:tr>
      <w:tr w:rsidR="00F7729F" w:rsidRPr="00F7729F" w14:paraId="3BCF3946" w14:textId="77777777" w:rsidTr="00F77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3FBFA" w14:textId="77777777" w:rsidR="00F7729F" w:rsidRPr="00F7729F" w:rsidRDefault="00F7729F" w:rsidP="00F77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2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проекта (PM)</w:t>
            </w:r>
          </w:p>
        </w:tc>
        <w:tc>
          <w:tcPr>
            <w:tcW w:w="0" w:type="auto"/>
            <w:vAlign w:val="center"/>
            <w:hideMark/>
          </w:tcPr>
          <w:p w14:paraId="70B6826E" w14:textId="77777777" w:rsidR="00F7729F" w:rsidRPr="00F7729F" w:rsidRDefault="00F7729F" w:rsidP="00F77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B6A349" w14:textId="77777777" w:rsidR="00F7729F" w:rsidRPr="00F7729F" w:rsidRDefault="00F7729F" w:rsidP="00F77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A2DB99" w14:textId="77777777" w:rsidR="00F7729F" w:rsidRPr="00F7729F" w:rsidRDefault="00F7729F" w:rsidP="00F77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7729F" w:rsidRPr="00F7729F" w14:paraId="25CA9C63" w14:textId="77777777" w:rsidTr="00F77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51137" w14:textId="77777777" w:rsidR="00F7729F" w:rsidRPr="00F7729F" w:rsidRDefault="00F7729F" w:rsidP="00F77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2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 / Представитель заказчика</w:t>
            </w:r>
          </w:p>
        </w:tc>
        <w:tc>
          <w:tcPr>
            <w:tcW w:w="0" w:type="auto"/>
            <w:vAlign w:val="center"/>
            <w:hideMark/>
          </w:tcPr>
          <w:p w14:paraId="64023C33" w14:textId="77777777" w:rsidR="00F7729F" w:rsidRPr="00F7729F" w:rsidRDefault="00F7729F" w:rsidP="00F77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CC6CD5" w14:textId="77777777" w:rsidR="00F7729F" w:rsidRPr="00F7729F" w:rsidRDefault="00F7729F" w:rsidP="00F77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780E54" w14:textId="77777777" w:rsidR="00F7729F" w:rsidRPr="00F7729F" w:rsidRDefault="00F7729F" w:rsidP="00F77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7729F" w:rsidRPr="00F7729F" w14:paraId="2D70D91D" w14:textId="77777777" w:rsidTr="00F77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E3CC8" w14:textId="77777777" w:rsidR="00F7729F" w:rsidRPr="00F7729F" w:rsidRDefault="00F7729F" w:rsidP="00F77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2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Представитель PMO (если требуется)</w:t>
            </w:r>
          </w:p>
        </w:tc>
        <w:tc>
          <w:tcPr>
            <w:tcW w:w="0" w:type="auto"/>
            <w:vAlign w:val="center"/>
            <w:hideMark/>
          </w:tcPr>
          <w:p w14:paraId="30CEB50D" w14:textId="77777777" w:rsidR="00F7729F" w:rsidRPr="00F7729F" w:rsidRDefault="00F7729F" w:rsidP="00F77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0478E3" w14:textId="77777777" w:rsidR="00F7729F" w:rsidRPr="00F7729F" w:rsidRDefault="00F7729F" w:rsidP="00F77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9E42AE" w14:textId="77777777" w:rsidR="00F7729F" w:rsidRPr="00F7729F" w:rsidRDefault="00F7729F" w:rsidP="00F772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E06746" w14:textId="77777777" w:rsidR="00CD38F4" w:rsidRDefault="00CD38F4"/>
    <w:sectPr w:rsidR="00CD38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4226B"/>
    <w:multiLevelType w:val="multilevel"/>
    <w:tmpl w:val="269A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25CD1"/>
    <w:multiLevelType w:val="multilevel"/>
    <w:tmpl w:val="FCEC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536EB"/>
    <w:multiLevelType w:val="multilevel"/>
    <w:tmpl w:val="1ABA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05437"/>
    <w:multiLevelType w:val="multilevel"/>
    <w:tmpl w:val="344C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F338E"/>
    <w:multiLevelType w:val="multilevel"/>
    <w:tmpl w:val="FC52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848256">
    <w:abstractNumId w:val="2"/>
  </w:num>
  <w:num w:numId="2" w16cid:durableId="1023744811">
    <w:abstractNumId w:val="3"/>
  </w:num>
  <w:num w:numId="3" w16cid:durableId="912662813">
    <w:abstractNumId w:val="0"/>
  </w:num>
  <w:num w:numId="4" w16cid:durableId="804663253">
    <w:abstractNumId w:val="1"/>
  </w:num>
  <w:num w:numId="5" w16cid:durableId="964851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29F"/>
    <w:rsid w:val="00437F66"/>
    <w:rsid w:val="004D42F9"/>
    <w:rsid w:val="00500143"/>
    <w:rsid w:val="005D6834"/>
    <w:rsid w:val="006029C6"/>
    <w:rsid w:val="007F7868"/>
    <w:rsid w:val="008207D2"/>
    <w:rsid w:val="008D4EF9"/>
    <w:rsid w:val="009D7738"/>
    <w:rsid w:val="00A55A28"/>
    <w:rsid w:val="00A60F65"/>
    <w:rsid w:val="00AB1416"/>
    <w:rsid w:val="00BC1BA3"/>
    <w:rsid w:val="00CD38F4"/>
    <w:rsid w:val="00DE39AF"/>
    <w:rsid w:val="00EC0466"/>
    <w:rsid w:val="00EF6397"/>
    <w:rsid w:val="00EF75F0"/>
    <w:rsid w:val="00F062B5"/>
    <w:rsid w:val="00F110EB"/>
    <w:rsid w:val="00F178C4"/>
    <w:rsid w:val="00F7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6849F"/>
  <w15:chartTrackingRefBased/>
  <w15:docId w15:val="{0AC1C533-C253-4615-BAD6-2F67E651F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F772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F7729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F77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7729F"/>
    <w:rPr>
      <w:b/>
      <w:bCs/>
    </w:rPr>
  </w:style>
  <w:style w:type="character" w:styleId="a5">
    <w:name w:val="Emphasis"/>
    <w:basedOn w:val="a0"/>
    <w:uiPriority w:val="20"/>
    <w:qFormat/>
    <w:rsid w:val="00F772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8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9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87cab7-7d30-4f82-945a-fe6ce185b99c">
      <Terms xmlns="http://schemas.microsoft.com/office/infopath/2007/PartnerControls"/>
    </lcf76f155ced4ddcb4097134ff3c332f>
    <TaxCatchAll xmlns="94a10cf5-c8c6-4e2a-80fb-8ae7fedea5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FDF06C2B0B0EE48A61DBD3C5B00CA71" ma:contentTypeVersion="11" ma:contentTypeDescription="Создание документа." ma:contentTypeScope="" ma:versionID="b86917fc58f1360bc4f99f9aca9362a7">
  <xsd:schema xmlns:xsd="http://www.w3.org/2001/XMLSchema" xmlns:xs="http://www.w3.org/2001/XMLSchema" xmlns:p="http://schemas.microsoft.com/office/2006/metadata/properties" xmlns:ns2="2887cab7-7d30-4f82-945a-fe6ce185b99c" xmlns:ns3="94a10cf5-c8c6-4e2a-80fb-8ae7fedea5aa" targetNamespace="http://schemas.microsoft.com/office/2006/metadata/properties" ma:root="true" ma:fieldsID="2beb93b413fca3149538ad1d00d45ce6" ns2:_="" ns3:_="">
    <xsd:import namespace="2887cab7-7d30-4f82-945a-fe6ce185b99c"/>
    <xsd:import namespace="94a10cf5-c8c6-4e2a-80fb-8ae7fedea5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87cab7-7d30-4f82-945a-fe6ce185b9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190f5fdf-93d3-44cf-bd27-3473729dee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10cf5-c8c6-4e2a-80fb-8ae7fedea5a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7cef57-fd6d-4822-b213-8b165af60c72}" ma:internalName="TaxCatchAll" ma:showField="CatchAllData" ma:web="94a10cf5-c8c6-4e2a-80fb-8ae7fedea5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61330C-F75F-4326-B011-56ACDDA5926D}">
  <ds:schemaRefs>
    <ds:schemaRef ds:uri="http://schemas.microsoft.com/office/2006/metadata/properties"/>
    <ds:schemaRef ds:uri="http://schemas.microsoft.com/office/infopath/2007/PartnerControls"/>
    <ds:schemaRef ds:uri="2887cab7-7d30-4f82-945a-fe6ce185b99c"/>
    <ds:schemaRef ds:uri="94a10cf5-c8c6-4e2a-80fb-8ae7fedea5aa"/>
  </ds:schemaRefs>
</ds:datastoreItem>
</file>

<file path=customXml/itemProps2.xml><?xml version="1.0" encoding="utf-8"?>
<ds:datastoreItem xmlns:ds="http://schemas.openxmlformats.org/officeDocument/2006/customXml" ds:itemID="{0D298A13-384A-4C26-BFD0-DCDA2A4B9D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CAC86B-C9C0-4322-BD82-2404B8F1CD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87cab7-7d30-4f82-945a-fe6ce185b99c"/>
    <ds:schemaRef ds:uri="94a10cf5-c8c6-4e2a-80fb-8ae7fedea5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 Александр</dc:creator>
  <cp:keywords/>
  <dc:description/>
  <cp:lastModifiedBy>Журавская Ксения</cp:lastModifiedBy>
  <cp:revision>17</cp:revision>
  <dcterms:created xsi:type="dcterms:W3CDTF">2025-07-11T11:46:00Z</dcterms:created>
  <dcterms:modified xsi:type="dcterms:W3CDTF">2026-05-27T09:47:00Z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0x0101004FDF06C2B0B0EE48A61DBD3C5B00CA71</vt:lpwstr>
  </property>
  <property fmtid="{D5CDD505-2E9C-101B-9397-08002B2CF9AE}" pid="3" name="MediaServiceImageTags">
    <vt:lpwstr/>
  </property>
</Properties>
</file>