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D914" w14:textId="2338F814" w:rsidR="007E613A" w:rsidRPr="0092497A" w:rsidRDefault="007E613A" w:rsidP="0092497A">
      <w:pPr>
        <w:widowControl/>
        <w:autoSpaceDE/>
        <w:autoSpaceDN/>
        <w:adjustRightInd/>
        <w:spacing w:line="360" w:lineRule="auto"/>
        <w:rPr>
          <w:rFonts w:eastAsia="Calibri"/>
          <w:b/>
          <w:color w:val="000000" w:themeColor="text1"/>
          <w:u w:val="single"/>
          <w:lang w:eastAsia="en-US"/>
        </w:rPr>
      </w:pPr>
    </w:p>
    <w:p w14:paraId="45A39F92" w14:textId="77777777" w:rsidR="007E613A" w:rsidRPr="00414192" w:rsidRDefault="007E613A" w:rsidP="003E48E3">
      <w:pPr>
        <w:widowControl/>
        <w:spacing w:line="360" w:lineRule="auto"/>
        <w:jc w:val="center"/>
        <w:rPr>
          <w:color w:val="000000" w:themeColor="text1"/>
          <w:szCs w:val="20"/>
          <w:lang w:eastAsia="en-US"/>
        </w:rPr>
      </w:pPr>
      <w:r w:rsidRPr="00414192">
        <w:rPr>
          <w:rFonts w:eastAsia="Calibri"/>
          <w:b/>
          <w:color w:val="000000" w:themeColor="text1"/>
          <w:spacing w:val="30"/>
          <w:sz w:val="28"/>
          <w:szCs w:val="28"/>
        </w:rPr>
        <w:t xml:space="preserve"> Образовательная автономная некоммерческая организация в</w:t>
      </w:r>
      <w:r w:rsidRPr="00414192">
        <w:rPr>
          <w:rFonts w:eastAsia="Calibri"/>
          <w:b/>
          <w:color w:val="000000" w:themeColor="text1"/>
          <w:spacing w:val="40"/>
          <w:sz w:val="28"/>
          <w:szCs w:val="28"/>
        </w:rPr>
        <w:t>ысшего образования</w:t>
      </w:r>
    </w:p>
    <w:p w14:paraId="312D6C92" w14:textId="77777777" w:rsidR="007E613A" w:rsidRPr="00414192" w:rsidRDefault="007E613A" w:rsidP="003E48E3">
      <w:pPr>
        <w:widowControl/>
        <w:pBdr>
          <w:bottom w:val="single" w:sz="4" w:space="1" w:color="000000"/>
        </w:pBdr>
        <w:spacing w:line="360" w:lineRule="auto"/>
        <w:ind w:left="-142" w:hanging="10"/>
        <w:jc w:val="center"/>
        <w:rPr>
          <w:rFonts w:eastAsia="Calibri"/>
          <w:b/>
          <w:color w:val="000000" w:themeColor="text1"/>
          <w:spacing w:val="40"/>
          <w:sz w:val="28"/>
          <w:szCs w:val="28"/>
        </w:rPr>
      </w:pPr>
      <w:r w:rsidRPr="00414192">
        <w:rPr>
          <w:rFonts w:eastAsia="Calibri"/>
          <w:b/>
          <w:color w:val="000000" w:themeColor="text1"/>
          <w:spacing w:val="40"/>
          <w:sz w:val="28"/>
          <w:szCs w:val="28"/>
        </w:rPr>
        <w:t xml:space="preserve">«МОСКОВСКИЙ </w:t>
      </w:r>
      <w:r w:rsidRPr="00414192">
        <w:rPr>
          <w:b/>
          <w:color w:val="000000" w:themeColor="text1"/>
          <w:spacing w:val="40"/>
          <w:sz w:val="28"/>
          <w:szCs w:val="28"/>
        </w:rPr>
        <w:t>ТЕХНОЛОГИЧЕСКИЙ</w:t>
      </w:r>
      <w:r w:rsidRPr="00414192">
        <w:rPr>
          <w:rFonts w:eastAsia="Calibri"/>
          <w:b/>
          <w:color w:val="000000" w:themeColor="text1"/>
          <w:spacing w:val="40"/>
          <w:sz w:val="28"/>
          <w:szCs w:val="28"/>
        </w:rPr>
        <w:t xml:space="preserve"> ИНСТИТУТ»</w:t>
      </w:r>
    </w:p>
    <w:p w14:paraId="36AAF049" w14:textId="77777777" w:rsidR="007E613A" w:rsidRPr="00414192" w:rsidRDefault="007E613A" w:rsidP="003E48E3">
      <w:pPr>
        <w:widowControl/>
        <w:spacing w:line="360" w:lineRule="auto"/>
        <w:jc w:val="center"/>
        <w:rPr>
          <w:color w:val="000000" w:themeColor="text1"/>
        </w:rPr>
      </w:pPr>
      <w:r w:rsidRPr="00414192">
        <w:rPr>
          <w:b/>
          <w:bCs/>
          <w:color w:val="000000" w:themeColor="text1"/>
        </w:rPr>
        <w:t>ЗАДАНИЕ</w:t>
      </w:r>
    </w:p>
    <w:p w14:paraId="56D0F2CA" w14:textId="77777777" w:rsidR="007E613A" w:rsidRPr="00414192" w:rsidRDefault="007E613A" w:rsidP="003E48E3">
      <w:pPr>
        <w:widowControl/>
        <w:spacing w:line="360" w:lineRule="auto"/>
        <w:jc w:val="center"/>
        <w:rPr>
          <w:color w:val="000000" w:themeColor="text1"/>
        </w:rPr>
      </w:pPr>
      <w:r w:rsidRPr="00414192">
        <w:rPr>
          <w:b/>
          <w:bCs/>
          <w:color w:val="000000" w:themeColor="text1"/>
        </w:rPr>
        <w:t>на выпускную квалификационную работу</w:t>
      </w:r>
    </w:p>
    <w:p w14:paraId="28FF1A28" w14:textId="64928034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center"/>
        <w:rPr>
          <w:color w:val="000000" w:themeColor="text1"/>
        </w:rPr>
      </w:pPr>
      <w:r w:rsidRPr="00414192">
        <w:rPr>
          <w:color w:val="000000" w:themeColor="text1"/>
        </w:rPr>
        <w:t>обучающемуся (</w:t>
      </w:r>
      <w:proofErr w:type="spellStart"/>
      <w:r w:rsidRPr="00414192">
        <w:rPr>
          <w:color w:val="000000" w:themeColor="text1"/>
        </w:rPr>
        <w:t>щейся</w:t>
      </w:r>
      <w:proofErr w:type="spellEnd"/>
      <w:r w:rsidRPr="00414192">
        <w:rPr>
          <w:color w:val="000000" w:themeColor="text1"/>
        </w:rPr>
        <w:t xml:space="preserve">) </w:t>
      </w:r>
      <w:r w:rsidR="0092497A">
        <w:rPr>
          <w:color w:val="000000" w:themeColor="text1"/>
        </w:rPr>
        <w:t>Михеев Кирилл Андреевич</w:t>
      </w:r>
    </w:p>
    <w:p w14:paraId="5D9B4426" w14:textId="27680B1A" w:rsidR="007E613A" w:rsidRPr="00414192" w:rsidRDefault="007E613A" w:rsidP="003E48E3">
      <w:pPr>
        <w:widowControl/>
        <w:spacing w:line="360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414192">
        <w:rPr>
          <w:color w:val="000000" w:themeColor="text1"/>
        </w:rPr>
        <w:t>1. Тема: Анализ эффективности функционирования системы мониторинга локальной вычислительной сети организации ООО «</w:t>
      </w:r>
      <w:r w:rsidR="0092497A">
        <w:rPr>
          <w:color w:val="000000" w:themeColor="text1"/>
        </w:rPr>
        <w:t>Единый центр поддержки Мое Право</w:t>
      </w:r>
      <w:r w:rsidRPr="00414192">
        <w:rPr>
          <w:color w:val="000000" w:themeColor="text1"/>
        </w:rPr>
        <w:t>» и разработка мероприятий по ее повышению</w:t>
      </w:r>
    </w:p>
    <w:p w14:paraId="28925AEB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414192">
        <w:rPr>
          <w:color w:val="000000" w:themeColor="text1"/>
        </w:rPr>
        <w:t>2. Срок сдачи обучающимся законченной работы «__» _________ 20___ г.</w:t>
      </w:r>
    </w:p>
    <w:p w14:paraId="11B6BF8B" w14:textId="47535552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  <w:u w:val="single"/>
        </w:rPr>
      </w:pPr>
      <w:r w:rsidRPr="00414192">
        <w:rPr>
          <w:color w:val="000000" w:themeColor="text1"/>
        </w:rPr>
        <w:t xml:space="preserve">3. Исходные данные к ВКР: научная и учебная литература, </w:t>
      </w:r>
      <w:proofErr w:type="spellStart"/>
      <w:r w:rsidR="007417F0" w:rsidRPr="00414192">
        <w:rPr>
          <w:color w:val="000000" w:themeColor="text1"/>
        </w:rPr>
        <w:t>интернет-ресурсы</w:t>
      </w:r>
      <w:proofErr w:type="spellEnd"/>
      <w:r w:rsidRPr="00414192">
        <w:rPr>
          <w:color w:val="000000" w:themeColor="text1"/>
        </w:rPr>
        <w:t xml:space="preserve"> и др.</w:t>
      </w:r>
    </w:p>
    <w:p w14:paraId="2ADEE6A1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414192">
        <w:rPr>
          <w:color w:val="000000" w:themeColor="text1"/>
        </w:rPr>
        <w:t>4. Содержание ВКР (перечень подлежащих разработке вопросов):</w:t>
      </w:r>
    </w:p>
    <w:p w14:paraId="44426BA1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414192">
        <w:rPr>
          <w:b/>
          <w:color w:val="000000" w:themeColor="text1"/>
          <w:sz w:val="28"/>
          <w:szCs w:val="28"/>
        </w:rPr>
        <w:t>ВВЕДЕНИЕ</w:t>
      </w:r>
    </w:p>
    <w:p w14:paraId="4327E1B8" w14:textId="77777777" w:rsidR="007E613A" w:rsidRPr="00414192" w:rsidRDefault="007E613A" w:rsidP="003E48E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414192">
        <w:rPr>
          <w:b/>
          <w:color w:val="000000" w:themeColor="text1"/>
          <w:sz w:val="28"/>
          <w:szCs w:val="28"/>
        </w:rPr>
        <w:t>1. АНАЛИТИЧЕСКИЙ РАЗДЕЛ: ИССЛЕДОВАНИЕ СУЩЕСТВУЮЩЕЙ СИСТЕМЫ МОНИТОРИНГА ЛВС</w:t>
      </w:r>
    </w:p>
    <w:p w14:paraId="6C0B2EB3" w14:textId="63087D19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bCs/>
          <w:color w:val="000000" w:themeColor="text1"/>
          <w:lang w:bidi="hi-IN"/>
        </w:rPr>
        <w:t>1.1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 xml:space="preserve">Общая характеристика организации </w:t>
      </w:r>
      <w:r w:rsidRPr="00414192">
        <w:rPr>
          <w:color w:val="000000" w:themeColor="text1"/>
        </w:rPr>
        <w:t>ООО «</w:t>
      </w:r>
      <w:r w:rsidR="00331146">
        <w:rPr>
          <w:color w:val="000000" w:themeColor="text1"/>
        </w:rPr>
        <w:t>Единый центр поддержки Мое Право</w:t>
      </w:r>
      <w:r w:rsidRPr="00414192">
        <w:rPr>
          <w:color w:val="000000" w:themeColor="text1"/>
        </w:rPr>
        <w:t xml:space="preserve">» </w:t>
      </w:r>
      <w:r w:rsidRPr="00414192">
        <w:rPr>
          <w:bCs/>
          <w:color w:val="000000" w:themeColor="text1"/>
          <w:lang w:bidi="hi-IN"/>
        </w:rPr>
        <w:t>и ее локальной вычислительной сети</w:t>
      </w:r>
    </w:p>
    <w:p w14:paraId="040B8796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bCs/>
          <w:color w:val="000000" w:themeColor="text1"/>
          <w:lang w:bidi="hi-IN"/>
        </w:rPr>
        <w:t>1.2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Анализ текущей системы мониторинга локальной вычислительной сети: методы, инструменты, охват</w:t>
      </w:r>
      <w:bookmarkStart w:id="0" w:name="_GoBack"/>
      <w:bookmarkEnd w:id="0"/>
    </w:p>
    <w:p w14:paraId="495D3106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bCs/>
          <w:color w:val="000000" w:themeColor="text1"/>
          <w:lang w:bidi="hi-IN"/>
        </w:rPr>
        <w:t>1.3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Обзор современных технологий и решений для мониторинга сетевой инфраструктуры</w:t>
      </w:r>
    </w:p>
    <w:p w14:paraId="172EA17A" w14:textId="77777777" w:rsidR="007E613A" w:rsidRPr="0092497A" w:rsidRDefault="007E613A" w:rsidP="003E48E3">
      <w:pPr>
        <w:widowControl/>
        <w:spacing w:line="360" w:lineRule="auto"/>
        <w:rPr>
          <w:b/>
          <w:bCs/>
          <w:color w:val="000000" w:themeColor="text1"/>
          <w:lang w:bidi="hi-IN"/>
        </w:rPr>
      </w:pPr>
      <w:r w:rsidRPr="0092497A">
        <w:rPr>
          <w:b/>
          <w:bCs/>
          <w:color w:val="000000" w:themeColor="text1"/>
          <w:lang w:bidi="hi-IN"/>
        </w:rPr>
        <w:t>Выводы по разделу 1</w:t>
      </w:r>
    </w:p>
    <w:p w14:paraId="72F5872E" w14:textId="77777777" w:rsidR="007E613A" w:rsidRPr="00414192" w:rsidRDefault="007E613A" w:rsidP="003E48E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414192">
        <w:rPr>
          <w:b/>
          <w:color w:val="000000" w:themeColor="text1"/>
          <w:sz w:val="28"/>
          <w:szCs w:val="28"/>
        </w:rPr>
        <w:t>2. ПРОЕКТНЫЙ РАЗДЕЛ: РАЗРАБОТКА МЕРОПРИЯТИЙ ПО ПОВЫШЕНИЮ ЭФФЕКТИВНОСТИ СИСТЕМЫ МОНИТОРИНГА</w:t>
      </w:r>
    </w:p>
    <w:p w14:paraId="504FE2F3" w14:textId="77777777" w:rsidR="007E613A" w:rsidRPr="00414192" w:rsidRDefault="007E613A" w:rsidP="003E48E3">
      <w:pPr>
        <w:widowControl/>
        <w:spacing w:line="360" w:lineRule="auto"/>
        <w:rPr>
          <w:color w:val="000000" w:themeColor="text1"/>
          <w:lang w:bidi="hi-IN"/>
        </w:rPr>
      </w:pPr>
      <w:r w:rsidRPr="00414192">
        <w:rPr>
          <w:color w:val="000000" w:themeColor="text1"/>
          <w:lang w:bidi="hi-IN"/>
        </w:rPr>
        <w:t>2.1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Критерии оценки эффективности мониторинга (надежность, скорость обнаружения сбоев и др.)</w:t>
      </w:r>
    </w:p>
    <w:p w14:paraId="23C26C34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color w:val="000000" w:themeColor="text1"/>
          <w:lang w:bidi="hi-IN"/>
        </w:rPr>
        <w:t>2.2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Выявление проблем и требований к модернизации системы мониторинга</w:t>
      </w:r>
    </w:p>
    <w:p w14:paraId="74BDDE41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bCs/>
          <w:color w:val="000000" w:themeColor="text1"/>
          <w:lang w:bidi="hi-IN"/>
        </w:rPr>
        <w:t>2.3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Выбор архитектуры и инструментов для улучшенной системы мониторинга</w:t>
      </w:r>
    </w:p>
    <w:p w14:paraId="33045BE0" w14:textId="77777777" w:rsidR="007E613A" w:rsidRPr="0092497A" w:rsidRDefault="007E613A" w:rsidP="003E48E3">
      <w:pPr>
        <w:widowControl/>
        <w:spacing w:line="360" w:lineRule="auto"/>
        <w:rPr>
          <w:b/>
          <w:bCs/>
          <w:color w:val="000000" w:themeColor="text1"/>
          <w:lang w:bidi="hi-IN"/>
        </w:rPr>
      </w:pPr>
      <w:r w:rsidRPr="0092497A">
        <w:rPr>
          <w:b/>
          <w:bCs/>
          <w:color w:val="000000" w:themeColor="text1"/>
          <w:lang w:bidi="hi-IN"/>
        </w:rPr>
        <w:t>Выводы по разделу 2</w:t>
      </w:r>
    </w:p>
    <w:p w14:paraId="49456861" w14:textId="77777777" w:rsidR="007E613A" w:rsidRPr="00414192" w:rsidRDefault="007E613A" w:rsidP="003E48E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414192">
        <w:rPr>
          <w:b/>
          <w:color w:val="000000" w:themeColor="text1"/>
          <w:sz w:val="28"/>
          <w:szCs w:val="28"/>
        </w:rPr>
        <w:t>3</w:t>
      </w:r>
      <w:r w:rsidRPr="00414192">
        <w:rPr>
          <w:color w:val="000000" w:themeColor="text1"/>
          <w:sz w:val="28"/>
          <w:szCs w:val="28"/>
        </w:rPr>
        <w:t xml:space="preserve">. </w:t>
      </w:r>
      <w:r w:rsidRPr="00414192">
        <w:rPr>
          <w:b/>
          <w:color w:val="000000" w:themeColor="text1"/>
          <w:sz w:val="28"/>
          <w:szCs w:val="28"/>
        </w:rPr>
        <w:t>РАЗРАБОТКА И ВНЕДРЕНИЕ: РЕАЛИЗАЦИЯ И ОЦЕНКА ЭФФЕКТИВНОСТИ ПРЕДЛОЖЕННЫХ МЕРОПРИЯТИЙ</w:t>
      </w:r>
    </w:p>
    <w:p w14:paraId="06C24070" w14:textId="77777777" w:rsidR="007E613A" w:rsidRPr="00414192" w:rsidRDefault="007E613A" w:rsidP="003E48E3">
      <w:pPr>
        <w:widowControl/>
        <w:spacing w:line="360" w:lineRule="auto"/>
        <w:rPr>
          <w:color w:val="000000" w:themeColor="text1"/>
          <w:lang w:bidi="hi-IN"/>
        </w:rPr>
      </w:pPr>
      <w:r w:rsidRPr="00414192">
        <w:rPr>
          <w:color w:val="000000" w:themeColor="text1"/>
          <w:lang w:bidi="hi-IN"/>
        </w:rPr>
        <w:t>3.1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Внедрение новых решений мониторинга (настройка ПО, интеграция с локальной вычислительной сетью)</w:t>
      </w:r>
    </w:p>
    <w:p w14:paraId="652EAB14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color w:val="000000" w:themeColor="text1"/>
          <w:lang w:bidi="hi-IN"/>
        </w:rPr>
        <w:lastRenderedPageBreak/>
        <w:t>3.2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 xml:space="preserve">Оптимизация параметров мониторинга (интервалы опроса, </w:t>
      </w:r>
      <w:proofErr w:type="spellStart"/>
      <w:r w:rsidRPr="00414192">
        <w:rPr>
          <w:bCs/>
          <w:color w:val="000000" w:themeColor="text1"/>
          <w:lang w:bidi="hi-IN"/>
        </w:rPr>
        <w:t>алерты</w:t>
      </w:r>
      <w:proofErr w:type="spellEnd"/>
      <w:r w:rsidRPr="00414192">
        <w:rPr>
          <w:bCs/>
          <w:color w:val="000000" w:themeColor="text1"/>
          <w:lang w:bidi="hi-IN"/>
        </w:rPr>
        <w:t>, триггеры, отчетность)</w:t>
      </w:r>
    </w:p>
    <w:p w14:paraId="4A66066A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bCs/>
          <w:color w:val="000000" w:themeColor="text1"/>
          <w:lang w:bidi="hi-IN"/>
        </w:rPr>
        <w:t>3.3</w:t>
      </w:r>
      <w:r w:rsidRPr="00414192">
        <w:rPr>
          <w:color w:val="000000" w:themeColor="text1"/>
        </w:rPr>
        <w:t xml:space="preserve"> </w:t>
      </w:r>
      <w:r w:rsidRPr="00414192">
        <w:rPr>
          <w:bCs/>
          <w:color w:val="000000" w:themeColor="text1"/>
          <w:lang w:bidi="hi-IN"/>
        </w:rPr>
        <w:t>Тестирование производительности, надежности и безопасности обновленной системы</w:t>
      </w:r>
    </w:p>
    <w:p w14:paraId="4710FCC7" w14:textId="77777777" w:rsidR="007E613A" w:rsidRPr="00414192" w:rsidRDefault="007E613A" w:rsidP="003E48E3">
      <w:pPr>
        <w:widowControl/>
        <w:spacing w:line="360" w:lineRule="auto"/>
        <w:rPr>
          <w:bCs/>
          <w:color w:val="000000" w:themeColor="text1"/>
          <w:lang w:bidi="hi-IN"/>
        </w:rPr>
      </w:pPr>
      <w:r w:rsidRPr="00414192">
        <w:rPr>
          <w:bCs/>
          <w:color w:val="000000" w:themeColor="text1"/>
          <w:lang w:bidi="hi-IN"/>
        </w:rPr>
        <w:t>3.4 Оценка экономической эффективности проекта</w:t>
      </w:r>
    </w:p>
    <w:p w14:paraId="71BE4A30" w14:textId="77777777" w:rsidR="007E613A" w:rsidRPr="0092497A" w:rsidRDefault="007E613A" w:rsidP="003E48E3">
      <w:pPr>
        <w:widowControl/>
        <w:spacing w:line="360" w:lineRule="auto"/>
        <w:rPr>
          <w:b/>
          <w:bCs/>
          <w:color w:val="000000" w:themeColor="text1"/>
          <w:lang w:bidi="hi-IN"/>
        </w:rPr>
      </w:pPr>
      <w:r w:rsidRPr="0092497A">
        <w:rPr>
          <w:b/>
          <w:bCs/>
          <w:color w:val="000000" w:themeColor="text1"/>
          <w:lang w:bidi="hi-IN"/>
        </w:rPr>
        <w:t>Выводы по разделу 3</w:t>
      </w:r>
    </w:p>
    <w:p w14:paraId="2C3102DB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414192">
        <w:rPr>
          <w:b/>
          <w:color w:val="000000" w:themeColor="text1"/>
          <w:sz w:val="28"/>
          <w:szCs w:val="28"/>
        </w:rPr>
        <w:t xml:space="preserve">ЗАКЛЮЧЕНИЕ </w:t>
      </w:r>
    </w:p>
    <w:p w14:paraId="6F47694B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b/>
          <w:color w:val="000000" w:themeColor="text1"/>
        </w:rPr>
      </w:pPr>
      <w:r w:rsidRPr="00414192">
        <w:rPr>
          <w:b/>
          <w:color w:val="000000" w:themeColor="text1"/>
          <w:sz w:val="28"/>
          <w:szCs w:val="28"/>
        </w:rPr>
        <w:t>СПИСОК ИСПОЛЬЗОВАННЫХ ИСТОЧНИКОВ</w:t>
      </w:r>
    </w:p>
    <w:p w14:paraId="219F4501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414192">
        <w:rPr>
          <w:color w:val="000000" w:themeColor="text1"/>
        </w:rPr>
        <w:t>4. Пер</w:t>
      </w:r>
      <w:r w:rsidR="009A3D65">
        <w:rPr>
          <w:color w:val="000000" w:themeColor="text1"/>
        </w:rPr>
        <w:t xml:space="preserve">ечень графического материала, </w:t>
      </w:r>
      <w:r w:rsidRPr="00414192">
        <w:rPr>
          <w:color w:val="000000" w:themeColor="text1"/>
        </w:rPr>
        <w:t>таблиц, рисунков.</w:t>
      </w:r>
    </w:p>
    <w:p w14:paraId="7626FA6C" w14:textId="77777777" w:rsidR="007E613A" w:rsidRPr="00414192" w:rsidRDefault="007E613A" w:rsidP="003E48E3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414192">
        <w:rPr>
          <w:color w:val="000000" w:themeColor="text1"/>
        </w:rPr>
        <w:t>5. Приложения.</w:t>
      </w:r>
    </w:p>
    <w:p w14:paraId="5061F0E0" w14:textId="2D2DB1B8" w:rsidR="007E613A" w:rsidRPr="00414192" w:rsidRDefault="007E613A" w:rsidP="003E48E3">
      <w:pPr>
        <w:widowControl/>
        <w:tabs>
          <w:tab w:val="left" w:pos="284"/>
        </w:tabs>
        <w:spacing w:line="360" w:lineRule="auto"/>
        <w:rPr>
          <w:color w:val="000000" w:themeColor="text1"/>
        </w:rPr>
      </w:pPr>
      <w:r w:rsidRPr="00414192">
        <w:rPr>
          <w:color w:val="000000" w:themeColor="text1"/>
        </w:rPr>
        <w:t>Дата выдачи задания _</w:t>
      </w:r>
      <w:proofErr w:type="gramStart"/>
      <w:r w:rsidRPr="00414192">
        <w:rPr>
          <w:color w:val="000000" w:themeColor="text1"/>
        </w:rPr>
        <w:t>_._</w:t>
      </w:r>
      <w:proofErr w:type="gramEnd"/>
      <w:r w:rsidRPr="00414192">
        <w:rPr>
          <w:color w:val="000000" w:themeColor="text1"/>
        </w:rPr>
        <w:t>_.202__ г.                    Задание принял (дата) _</w:t>
      </w:r>
      <w:proofErr w:type="gramStart"/>
      <w:r w:rsidRPr="00414192">
        <w:rPr>
          <w:color w:val="000000" w:themeColor="text1"/>
        </w:rPr>
        <w:t>_._</w:t>
      </w:r>
      <w:proofErr w:type="gramEnd"/>
      <w:r w:rsidRPr="00414192">
        <w:rPr>
          <w:color w:val="000000" w:themeColor="text1"/>
        </w:rPr>
        <w:t>_.202__  г.</w:t>
      </w:r>
    </w:p>
    <w:p w14:paraId="5862B417" w14:textId="59E3ED70" w:rsidR="007E613A" w:rsidRPr="00414192" w:rsidRDefault="007E613A" w:rsidP="003E48E3">
      <w:pPr>
        <w:widowControl/>
        <w:tabs>
          <w:tab w:val="left" w:pos="284"/>
        </w:tabs>
        <w:spacing w:before="100" w:beforeAutospacing="1" w:after="100" w:afterAutospacing="1" w:line="360" w:lineRule="auto"/>
        <w:rPr>
          <w:color w:val="000000" w:themeColor="text1"/>
        </w:rPr>
      </w:pPr>
      <w:r w:rsidRPr="00414192">
        <w:rPr>
          <w:color w:val="000000" w:themeColor="text1"/>
        </w:rPr>
        <w:t>Подпись руководителя ____________       Подпись обучающегося____________</w:t>
      </w:r>
    </w:p>
    <w:p w14:paraId="7D034F20" w14:textId="6EF0F681" w:rsidR="00E10491" w:rsidRPr="0092497A" w:rsidRDefault="00E10491" w:rsidP="0092497A">
      <w:pPr>
        <w:widowControl/>
        <w:autoSpaceDE/>
        <w:autoSpaceDN/>
        <w:adjustRightInd/>
        <w:spacing w:after="160" w:line="360" w:lineRule="auto"/>
        <w:rPr>
          <w:color w:val="000000" w:themeColor="text1"/>
        </w:rPr>
      </w:pPr>
    </w:p>
    <w:sectPr w:rsidR="00E10491" w:rsidRPr="0092497A" w:rsidSect="0092497A">
      <w:footerReference w:type="default" r:id="rId8"/>
      <w:footerReference w:type="firs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00033A" w14:textId="77777777" w:rsidR="00287529" w:rsidRDefault="00287529" w:rsidP="00E0549F">
      <w:r>
        <w:separator/>
      </w:r>
    </w:p>
  </w:endnote>
  <w:endnote w:type="continuationSeparator" w:id="0">
    <w:p w14:paraId="009DD7F4" w14:textId="77777777" w:rsidR="00287529" w:rsidRDefault="00287529" w:rsidP="00E0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705842" w14:textId="77777777" w:rsidR="00E60C41" w:rsidRDefault="00E60C41" w:rsidP="007E0AE1">
    <w:pPr>
      <w:pStyle w:val="ae"/>
      <w:jc w:val="center"/>
    </w:pPr>
  </w:p>
  <w:p w14:paraId="7DF6DB0D" w14:textId="77777777" w:rsidR="00E60C41" w:rsidRDefault="00E60C41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672EB5" w14:textId="77777777" w:rsidR="00E60C41" w:rsidRDefault="00E60C4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A88AB" w14:textId="77777777" w:rsidR="00287529" w:rsidRDefault="00287529" w:rsidP="00E0549F">
      <w:r>
        <w:separator/>
      </w:r>
    </w:p>
  </w:footnote>
  <w:footnote w:type="continuationSeparator" w:id="0">
    <w:p w14:paraId="4D652049" w14:textId="77777777" w:rsidR="00287529" w:rsidRDefault="00287529" w:rsidP="00E05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50099"/>
    <w:multiLevelType w:val="hybridMultilevel"/>
    <w:tmpl w:val="2AFA4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363EE"/>
    <w:multiLevelType w:val="hybridMultilevel"/>
    <w:tmpl w:val="F3861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64FD3"/>
    <w:multiLevelType w:val="hybridMultilevel"/>
    <w:tmpl w:val="3AA42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40D29"/>
    <w:multiLevelType w:val="hybridMultilevel"/>
    <w:tmpl w:val="1152C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D4087"/>
    <w:multiLevelType w:val="hybridMultilevel"/>
    <w:tmpl w:val="72B29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244A"/>
    <w:multiLevelType w:val="hybridMultilevel"/>
    <w:tmpl w:val="B4662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4ACC"/>
    <w:multiLevelType w:val="hybridMultilevel"/>
    <w:tmpl w:val="7FE4B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83B30"/>
    <w:multiLevelType w:val="hybridMultilevel"/>
    <w:tmpl w:val="C9F07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9189E"/>
    <w:multiLevelType w:val="hybridMultilevel"/>
    <w:tmpl w:val="46F24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71326"/>
    <w:multiLevelType w:val="hybridMultilevel"/>
    <w:tmpl w:val="9CC4B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162EF"/>
    <w:multiLevelType w:val="hybridMultilevel"/>
    <w:tmpl w:val="A274D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33F96"/>
    <w:multiLevelType w:val="hybridMultilevel"/>
    <w:tmpl w:val="604CC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77475"/>
    <w:multiLevelType w:val="hybridMultilevel"/>
    <w:tmpl w:val="D62A8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A6079"/>
    <w:multiLevelType w:val="hybridMultilevel"/>
    <w:tmpl w:val="7D521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E4888"/>
    <w:multiLevelType w:val="hybridMultilevel"/>
    <w:tmpl w:val="7C08C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04B57"/>
    <w:multiLevelType w:val="hybridMultilevel"/>
    <w:tmpl w:val="FC9C7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B09B7"/>
    <w:multiLevelType w:val="hybridMultilevel"/>
    <w:tmpl w:val="51C8E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000D3"/>
    <w:multiLevelType w:val="hybridMultilevel"/>
    <w:tmpl w:val="7A429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07711"/>
    <w:multiLevelType w:val="hybridMultilevel"/>
    <w:tmpl w:val="4FE22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F2644E"/>
    <w:multiLevelType w:val="hybridMultilevel"/>
    <w:tmpl w:val="9B246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235E4"/>
    <w:multiLevelType w:val="hybridMultilevel"/>
    <w:tmpl w:val="6810C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A192F"/>
    <w:multiLevelType w:val="hybridMultilevel"/>
    <w:tmpl w:val="A754D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931DD"/>
    <w:multiLevelType w:val="hybridMultilevel"/>
    <w:tmpl w:val="5022B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6332B"/>
    <w:multiLevelType w:val="hybridMultilevel"/>
    <w:tmpl w:val="D0A62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A42EC"/>
    <w:multiLevelType w:val="hybridMultilevel"/>
    <w:tmpl w:val="4E908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12390D"/>
    <w:multiLevelType w:val="hybridMultilevel"/>
    <w:tmpl w:val="AD506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239A4"/>
    <w:multiLevelType w:val="hybridMultilevel"/>
    <w:tmpl w:val="ED300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CF2259"/>
    <w:multiLevelType w:val="hybridMultilevel"/>
    <w:tmpl w:val="AD202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A5DF7"/>
    <w:multiLevelType w:val="hybridMultilevel"/>
    <w:tmpl w:val="47086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D418DA"/>
    <w:multiLevelType w:val="hybridMultilevel"/>
    <w:tmpl w:val="BB509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08BF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94ABA"/>
    <w:multiLevelType w:val="hybridMultilevel"/>
    <w:tmpl w:val="036CB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A3EF4"/>
    <w:multiLevelType w:val="hybridMultilevel"/>
    <w:tmpl w:val="CE4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23"/>
  </w:num>
  <w:num w:numId="4">
    <w:abstractNumId w:val="11"/>
  </w:num>
  <w:num w:numId="5">
    <w:abstractNumId w:val="0"/>
  </w:num>
  <w:num w:numId="6">
    <w:abstractNumId w:val="13"/>
  </w:num>
  <w:num w:numId="7">
    <w:abstractNumId w:val="25"/>
  </w:num>
  <w:num w:numId="8">
    <w:abstractNumId w:val="26"/>
  </w:num>
  <w:num w:numId="9">
    <w:abstractNumId w:val="24"/>
  </w:num>
  <w:num w:numId="10">
    <w:abstractNumId w:val="5"/>
  </w:num>
  <w:num w:numId="11">
    <w:abstractNumId w:val="7"/>
  </w:num>
  <w:num w:numId="12">
    <w:abstractNumId w:val="31"/>
  </w:num>
  <w:num w:numId="13">
    <w:abstractNumId w:val="19"/>
  </w:num>
  <w:num w:numId="14">
    <w:abstractNumId w:val="2"/>
  </w:num>
  <w:num w:numId="15">
    <w:abstractNumId w:val="9"/>
  </w:num>
  <w:num w:numId="16">
    <w:abstractNumId w:val="28"/>
  </w:num>
  <w:num w:numId="17">
    <w:abstractNumId w:val="27"/>
  </w:num>
  <w:num w:numId="18">
    <w:abstractNumId w:val="8"/>
  </w:num>
  <w:num w:numId="19">
    <w:abstractNumId w:val="3"/>
  </w:num>
  <w:num w:numId="20">
    <w:abstractNumId w:val="30"/>
  </w:num>
  <w:num w:numId="21">
    <w:abstractNumId w:val="29"/>
  </w:num>
  <w:num w:numId="22">
    <w:abstractNumId w:val="20"/>
  </w:num>
  <w:num w:numId="23">
    <w:abstractNumId w:val="17"/>
  </w:num>
  <w:num w:numId="24">
    <w:abstractNumId w:val="14"/>
  </w:num>
  <w:num w:numId="25">
    <w:abstractNumId w:val="22"/>
  </w:num>
  <w:num w:numId="26">
    <w:abstractNumId w:val="4"/>
  </w:num>
  <w:num w:numId="27">
    <w:abstractNumId w:val="21"/>
  </w:num>
  <w:num w:numId="28">
    <w:abstractNumId w:val="12"/>
  </w:num>
  <w:num w:numId="29">
    <w:abstractNumId w:val="1"/>
  </w:num>
  <w:num w:numId="30">
    <w:abstractNumId w:val="18"/>
  </w:num>
  <w:num w:numId="31">
    <w:abstractNumId w:val="6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DEE"/>
    <w:rsid w:val="00024C51"/>
    <w:rsid w:val="000324B9"/>
    <w:rsid w:val="0009239E"/>
    <w:rsid w:val="0012516C"/>
    <w:rsid w:val="00136414"/>
    <w:rsid w:val="00163FE0"/>
    <w:rsid w:val="001744F4"/>
    <w:rsid w:val="00193980"/>
    <w:rsid w:val="001F29BC"/>
    <w:rsid w:val="00214965"/>
    <w:rsid w:val="00256500"/>
    <w:rsid w:val="00287529"/>
    <w:rsid w:val="00321A97"/>
    <w:rsid w:val="00331146"/>
    <w:rsid w:val="00335637"/>
    <w:rsid w:val="00350871"/>
    <w:rsid w:val="0035632B"/>
    <w:rsid w:val="0039191F"/>
    <w:rsid w:val="003C00D1"/>
    <w:rsid w:val="003C5F0A"/>
    <w:rsid w:val="003E48E3"/>
    <w:rsid w:val="003E5AC9"/>
    <w:rsid w:val="003F56E4"/>
    <w:rsid w:val="004019E5"/>
    <w:rsid w:val="004055DD"/>
    <w:rsid w:val="00414192"/>
    <w:rsid w:val="004C1A4C"/>
    <w:rsid w:val="005043F4"/>
    <w:rsid w:val="00507DC4"/>
    <w:rsid w:val="005243EA"/>
    <w:rsid w:val="0057584F"/>
    <w:rsid w:val="00593052"/>
    <w:rsid w:val="005946DB"/>
    <w:rsid w:val="00594FD5"/>
    <w:rsid w:val="00595707"/>
    <w:rsid w:val="00595DE7"/>
    <w:rsid w:val="005B43D1"/>
    <w:rsid w:val="005C2FF8"/>
    <w:rsid w:val="0060321C"/>
    <w:rsid w:val="00610C9E"/>
    <w:rsid w:val="00616797"/>
    <w:rsid w:val="006972F4"/>
    <w:rsid w:val="006A1333"/>
    <w:rsid w:val="006B70D4"/>
    <w:rsid w:val="006C4DEE"/>
    <w:rsid w:val="006D3165"/>
    <w:rsid w:val="007417F0"/>
    <w:rsid w:val="00776286"/>
    <w:rsid w:val="007A4D0D"/>
    <w:rsid w:val="007E0AE1"/>
    <w:rsid w:val="007E1927"/>
    <w:rsid w:val="007E517B"/>
    <w:rsid w:val="007E613A"/>
    <w:rsid w:val="007F3FCB"/>
    <w:rsid w:val="00807D34"/>
    <w:rsid w:val="0081213E"/>
    <w:rsid w:val="00835627"/>
    <w:rsid w:val="00862561"/>
    <w:rsid w:val="0087376A"/>
    <w:rsid w:val="00883AB6"/>
    <w:rsid w:val="00891F1F"/>
    <w:rsid w:val="008C5B04"/>
    <w:rsid w:val="009205D8"/>
    <w:rsid w:val="0092497A"/>
    <w:rsid w:val="009925F0"/>
    <w:rsid w:val="009A3D65"/>
    <w:rsid w:val="009B4723"/>
    <w:rsid w:val="009F495D"/>
    <w:rsid w:val="00A25AAA"/>
    <w:rsid w:val="00A5358D"/>
    <w:rsid w:val="00A62657"/>
    <w:rsid w:val="00A83FD0"/>
    <w:rsid w:val="00B05F92"/>
    <w:rsid w:val="00B33CC7"/>
    <w:rsid w:val="00C03EB7"/>
    <w:rsid w:val="00C1053D"/>
    <w:rsid w:val="00C15E6D"/>
    <w:rsid w:val="00C84D0E"/>
    <w:rsid w:val="00CA3539"/>
    <w:rsid w:val="00D659D8"/>
    <w:rsid w:val="00D670D2"/>
    <w:rsid w:val="00D849CA"/>
    <w:rsid w:val="00DB7D35"/>
    <w:rsid w:val="00DC00DE"/>
    <w:rsid w:val="00E001EE"/>
    <w:rsid w:val="00E0549F"/>
    <w:rsid w:val="00E10491"/>
    <w:rsid w:val="00E1470F"/>
    <w:rsid w:val="00E60C41"/>
    <w:rsid w:val="00E71BC6"/>
    <w:rsid w:val="00EA5CDA"/>
    <w:rsid w:val="00EB53AD"/>
    <w:rsid w:val="00EE45E6"/>
    <w:rsid w:val="00F03603"/>
    <w:rsid w:val="00F22A90"/>
    <w:rsid w:val="00F43B68"/>
    <w:rsid w:val="00F455EC"/>
    <w:rsid w:val="00F6428F"/>
    <w:rsid w:val="00F6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959CD3"/>
  <w15:docId w15:val="{4DF056D0-9D03-4FBF-AC26-45FAD7F9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4DE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B43D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F03603"/>
    <w:pPr>
      <w:outlineLvl w:val="1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3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yle5">
    <w:name w:val="Style5"/>
    <w:basedOn w:val="a"/>
    <w:rsid w:val="006C4DEE"/>
  </w:style>
  <w:style w:type="paragraph" w:styleId="a4">
    <w:name w:val="List Paragraph"/>
    <w:basedOn w:val="a"/>
    <w:uiPriority w:val="34"/>
    <w:qFormat/>
    <w:rsid w:val="00F22A90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E0549F"/>
    <w:rPr>
      <w:sz w:val="20"/>
      <w:szCs w:val="20"/>
    </w:rPr>
  </w:style>
  <w:style w:type="character" w:customStyle="1" w:styleId="a6">
    <w:name w:val="Текст сноски Знак"/>
    <w:basedOn w:val="a1"/>
    <w:link w:val="a5"/>
    <w:uiPriority w:val="99"/>
    <w:semiHidden/>
    <w:rsid w:val="00E054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1"/>
    <w:uiPriority w:val="99"/>
    <w:semiHidden/>
    <w:unhideWhenUsed/>
    <w:rsid w:val="00E0549F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9205D8"/>
    <w:pPr>
      <w:spacing w:after="200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2"/>
    <w:uiPriority w:val="39"/>
    <w:rsid w:val="00032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5B43D1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B43D1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9239E"/>
    <w:pPr>
      <w:tabs>
        <w:tab w:val="right" w:leader="dot" w:pos="9628"/>
      </w:tabs>
      <w:spacing w:after="100" w:line="360" w:lineRule="auto"/>
    </w:pPr>
  </w:style>
  <w:style w:type="character" w:styleId="ab">
    <w:name w:val="Hyperlink"/>
    <w:basedOn w:val="a1"/>
    <w:uiPriority w:val="99"/>
    <w:unhideWhenUsed/>
    <w:rsid w:val="005B43D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3D1"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5B43D1"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5B43D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5B43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B43D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5B43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09239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f0">
    <w:name w:val="FollowedHyperlink"/>
    <w:basedOn w:val="a1"/>
    <w:uiPriority w:val="99"/>
    <w:semiHidden/>
    <w:unhideWhenUsed/>
    <w:rsid w:val="0012516C"/>
    <w:rPr>
      <w:color w:val="954F72" w:themeColor="followedHyperlink"/>
      <w:u w:val="single"/>
    </w:rPr>
  </w:style>
  <w:style w:type="paragraph" w:styleId="a0">
    <w:name w:val="Subtitle"/>
    <w:basedOn w:val="a"/>
    <w:next w:val="a"/>
    <w:link w:val="af1"/>
    <w:uiPriority w:val="11"/>
    <w:qFormat/>
    <w:rsid w:val="00F03603"/>
    <w:pPr>
      <w:widowControl/>
      <w:spacing w:line="360" w:lineRule="auto"/>
      <w:jc w:val="both"/>
    </w:pPr>
    <w:rPr>
      <w:b/>
      <w:bCs/>
      <w:color w:val="000000" w:themeColor="text1"/>
      <w:sz w:val="28"/>
      <w:szCs w:val="28"/>
      <w:lang w:bidi="hi-IN"/>
    </w:rPr>
  </w:style>
  <w:style w:type="character" w:customStyle="1" w:styleId="af1">
    <w:name w:val="Подзаголовок Знак"/>
    <w:basedOn w:val="a1"/>
    <w:link w:val="a0"/>
    <w:uiPriority w:val="11"/>
    <w:rsid w:val="00F0360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 w:bidi="hi-IN"/>
    </w:rPr>
  </w:style>
  <w:style w:type="character" w:customStyle="1" w:styleId="20">
    <w:name w:val="Заголовок 2 Знак"/>
    <w:basedOn w:val="a1"/>
    <w:link w:val="2"/>
    <w:uiPriority w:val="9"/>
    <w:rsid w:val="00F0360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 w:bidi="hi-IN"/>
    </w:rPr>
  </w:style>
  <w:style w:type="paragraph" w:styleId="af2">
    <w:name w:val="Balloon Text"/>
    <w:basedOn w:val="a"/>
    <w:link w:val="af3"/>
    <w:uiPriority w:val="99"/>
    <w:semiHidden/>
    <w:unhideWhenUsed/>
    <w:rsid w:val="001F29BC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1F29B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6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36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002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181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745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72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41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495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0181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8251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85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07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363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117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855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73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889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14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96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782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13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448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500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567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465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499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46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50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30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9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44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4335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6577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507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484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27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503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123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9107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80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752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38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758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669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879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25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6047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666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544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588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095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664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734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7541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539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86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93156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658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71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172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20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458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33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003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4769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38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710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556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08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592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3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173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49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960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237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28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159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89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803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8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0872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3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0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53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93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269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697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473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518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95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275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014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5136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EFF3C-A203-4CC3-BF91-2B67BC022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Михеев Кирилл</dc:creator>
  <cp:lastModifiedBy>DEEPCOOL</cp:lastModifiedBy>
  <cp:revision>9</cp:revision>
  <dcterms:created xsi:type="dcterms:W3CDTF">2025-10-11T12:21:00Z</dcterms:created>
  <dcterms:modified xsi:type="dcterms:W3CDTF">2026-07-02T09:58:00Z</dcterms:modified>
</cp:coreProperties>
</file>