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9E80D" w14:textId="77777777" w:rsidR="00266A14" w:rsidRDefault="00266A14" w:rsidP="00266A14">
      <w:pPr>
        <w:jc w:val="center"/>
      </w:pPr>
      <w:r>
        <w:t>Assessment of Oxolin Preventive Effectiveness</w:t>
      </w:r>
    </w:p>
    <w:p w14:paraId="6887F983" w14:textId="77777777" w:rsidR="00266A14" w:rsidRDefault="00266A14" w:rsidP="00266A14">
      <w:pPr>
        <w:jc w:val="center"/>
      </w:pPr>
      <w:r>
        <w:t>During an Influenza Epidemic</w:t>
      </w:r>
    </w:p>
    <w:p w14:paraId="437BF8AC" w14:textId="77777777" w:rsidR="00266A14" w:rsidRDefault="00266A14" w:rsidP="00266A14"/>
    <w:p w14:paraId="05FFAF69" w14:textId="77777777" w:rsidR="00266A14" w:rsidRDefault="00266A14" w:rsidP="00266A14">
      <w:pPr>
        <w:jc w:val="center"/>
      </w:pPr>
      <w:r>
        <w:t xml:space="preserve">E.A. </w:t>
      </w:r>
      <w:proofErr w:type="spellStart"/>
      <w:r>
        <w:t>Shablovskaya</w:t>
      </w:r>
      <w:proofErr w:type="spellEnd"/>
      <w:r>
        <w:t xml:space="preserve">, A.B. </w:t>
      </w:r>
      <w:proofErr w:type="spellStart"/>
      <w:r>
        <w:t>Urin</w:t>
      </w:r>
      <w:proofErr w:type="spellEnd"/>
      <w:r>
        <w:t xml:space="preserve">, </w:t>
      </w:r>
      <w:proofErr w:type="spellStart"/>
      <w:r>
        <w:t>V.</w:t>
      </w:r>
      <w:proofErr w:type="gramStart"/>
      <w:r>
        <w:t>V.Kurgenove</w:t>
      </w:r>
      <w:proofErr w:type="spellEnd"/>
      <w:proofErr w:type="gramEnd"/>
      <w:r>
        <w:t>, L.V. Shevchenko,</w:t>
      </w:r>
    </w:p>
    <w:p w14:paraId="3CF90937" w14:textId="77777777" w:rsidR="00266A14" w:rsidRDefault="00266A14" w:rsidP="00266A14">
      <w:pPr>
        <w:jc w:val="center"/>
      </w:pPr>
      <w:r>
        <w:t xml:space="preserve">N.A. </w:t>
      </w:r>
      <w:proofErr w:type="spellStart"/>
      <w:r>
        <w:t>Kholyavko</w:t>
      </w:r>
      <w:proofErr w:type="spellEnd"/>
      <w:r>
        <w:t xml:space="preserve">, N.D. </w:t>
      </w:r>
      <w:proofErr w:type="spellStart"/>
      <w:r>
        <w:t>Klimchuk</w:t>
      </w:r>
      <w:proofErr w:type="spellEnd"/>
      <w:r>
        <w:t xml:space="preserve">, T.B. </w:t>
      </w:r>
      <w:proofErr w:type="spellStart"/>
      <w:r>
        <w:t>Blokh</w:t>
      </w:r>
      <w:proofErr w:type="spellEnd"/>
      <w:r>
        <w:t xml:space="preserve">, </w:t>
      </w:r>
      <w:proofErr w:type="spellStart"/>
      <w:r>
        <w:t>V.</w:t>
      </w:r>
      <w:proofErr w:type="gramStart"/>
      <w:r>
        <w:t>A.Migalin</w:t>
      </w:r>
      <w:proofErr w:type="spellEnd"/>
      <w:proofErr w:type="gramEnd"/>
    </w:p>
    <w:p w14:paraId="38E3540E" w14:textId="77777777" w:rsidR="00266A14" w:rsidRDefault="00266A14" w:rsidP="00266A14"/>
    <w:p w14:paraId="041C6519" w14:textId="77777777" w:rsidR="00266A14" w:rsidRDefault="00266A14" w:rsidP="00266A14">
      <w:pPr>
        <w:jc w:val="center"/>
      </w:pPr>
      <w:r>
        <w:t xml:space="preserve">Lvov Scientific Research Institute of Epidemiology and </w:t>
      </w:r>
      <w:r w:rsidR="00163B8F">
        <w:t>Microbiology</w:t>
      </w:r>
    </w:p>
    <w:p w14:paraId="505F128C" w14:textId="77777777" w:rsidR="00266A14" w:rsidRDefault="00266A14" w:rsidP="00266A14"/>
    <w:p w14:paraId="6A5773FA" w14:textId="6EC44FAA" w:rsidR="00266A14" w:rsidRDefault="00266A14" w:rsidP="00266A14">
      <w:pPr>
        <w:ind w:firstLine="720"/>
      </w:pPr>
      <w:r>
        <w:t xml:space="preserve">Oxolin as a means of prevention was tested during an influenza epidemic in 1970 caused by the </w:t>
      </w:r>
      <w:r w:rsidR="00163B8F">
        <w:t xml:space="preserve">type A2(Hong Kong)68 </w:t>
      </w:r>
      <w:r>
        <w:t>influenza</w:t>
      </w:r>
      <w:r w:rsidR="00163B8F" w:rsidRPr="00163B8F">
        <w:t xml:space="preserve"> </w:t>
      </w:r>
      <w:r w:rsidR="00163B8F">
        <w:t>virus</w:t>
      </w:r>
      <w:r>
        <w:t xml:space="preserve"> in an encrypted experiment </w:t>
      </w:r>
      <w:r w:rsidR="00163B8F">
        <w:t>on</w:t>
      </w:r>
      <w:r>
        <w:t xml:space="preserve"> 611 students of Lvov Medical School, aged 15-18 years. The preparation was administered as 0.25% ointment to 3</w:t>
      </w:r>
      <w:r w:rsidR="00163B8F">
        <w:t>,</w:t>
      </w:r>
      <w:r>
        <w:t>245 people twice a day and to 121 people once a day during the entire epidemic period. Vaseline (ointment base) was used as placebo on 126 people. A total of 119 students</w:t>
      </w:r>
      <w:r w:rsidR="00DE2545">
        <w:t xml:space="preserve"> were kept</w:t>
      </w:r>
      <w:r>
        <w:t xml:space="preserve"> in the control group</w:t>
      </w:r>
      <w:r w:rsidR="00DE2545">
        <w:t xml:space="preserve"> and they were not administered </w:t>
      </w:r>
      <w:r w:rsidR="00163B8F">
        <w:t>medication</w:t>
      </w:r>
      <w:r>
        <w:t xml:space="preserve">. The use of ointment </w:t>
      </w:r>
      <w:r w:rsidR="00DE2545">
        <w:t>encrypted</w:t>
      </w:r>
      <w:r>
        <w:t xml:space="preserve"> as preparation No. 1 and placebo (preparation No. 2) w</w:t>
      </w:r>
      <w:r w:rsidR="00DE2545">
        <w:t xml:space="preserve">ere given under the </w:t>
      </w:r>
      <w:r>
        <w:t>control</w:t>
      </w:r>
      <w:r w:rsidR="00DE2545">
        <w:t xml:space="preserve"> of</w:t>
      </w:r>
      <w:r>
        <w:t xml:space="preserve"> the Institute staff.</w:t>
      </w:r>
    </w:p>
    <w:p w14:paraId="380925F9" w14:textId="77777777" w:rsidR="00266A14" w:rsidRDefault="00266A14" w:rsidP="00266A14">
      <w:r>
        <w:tab/>
        <w:t xml:space="preserve">The </w:t>
      </w:r>
      <w:r w:rsidR="00DE2545">
        <w:t xml:space="preserve">experiment was conducted to study the </w:t>
      </w:r>
      <w:r>
        <w:t xml:space="preserve">incidence of influenza and acute respiratory diseases, immunological shifts and the isolation of the influenza virus in the persons </w:t>
      </w:r>
      <w:r w:rsidR="00DE2545">
        <w:t xml:space="preserve">under </w:t>
      </w:r>
      <w:r>
        <w:t>observ</w:t>
      </w:r>
      <w:r w:rsidR="00DE2545">
        <w:t>ation</w:t>
      </w:r>
      <w:r>
        <w:t>. Similar phenomena were also taken into account.</w:t>
      </w:r>
    </w:p>
    <w:p w14:paraId="5202875D" w14:textId="2A75E4EE" w:rsidR="00266A14" w:rsidRDefault="00266A14" w:rsidP="00266A14">
      <w:r>
        <w:tab/>
        <w:t xml:space="preserve">Influenza virus isolation was carried out according to the generally accepted </w:t>
      </w:r>
      <w:proofErr w:type="spellStart"/>
      <w:r>
        <w:t>virological</w:t>
      </w:r>
      <w:proofErr w:type="spellEnd"/>
      <w:r>
        <w:t xml:space="preserve"> method by infecting 10-12-day-old chicken embryos with nasopharyngeal content taken from 120 persons using oxolin, from 31 students in the placebo group and from 31 persons in the control group. </w:t>
      </w:r>
      <w:r w:rsidR="005E36A2">
        <w:t>A study of the s</w:t>
      </w:r>
      <w:r>
        <w:t xml:space="preserve">amples of paired </w:t>
      </w:r>
      <w:r w:rsidR="005E36A2">
        <w:t xml:space="preserve">blood </w:t>
      </w:r>
      <w:r>
        <w:t xml:space="preserve">sera obtained during the same period from 85 individuals who used oxolin twice daily, from 21 individuals who used oxolin once daily, from 88 placebo individuals and from 45 individuals in the control group, </w:t>
      </w:r>
      <w:r w:rsidR="005E36A2">
        <w:t>was conducted based on</w:t>
      </w:r>
      <w:r>
        <w:t xml:space="preserve"> the hemagglutination inhibition reaction with standard influenza diagnos</w:t>
      </w:r>
      <w:r w:rsidR="005E36A2">
        <w:t>tic agents</w:t>
      </w:r>
      <w:r>
        <w:t xml:space="preserve"> of A-</w:t>
      </w:r>
      <w:proofErr w:type="spellStart"/>
      <w:r>
        <w:t>Shkliver</w:t>
      </w:r>
      <w:proofErr w:type="spellEnd"/>
      <w:r>
        <w:t xml:space="preserve">/48, AI-650/472/53, A2-151/65, A2-Hong Kong, B-Moscow-95/59, V-Dushanbe/66 produced by the Leningrad </w:t>
      </w:r>
      <w:r w:rsidR="00915F0B">
        <w:t>IVS</w:t>
      </w:r>
      <w:r>
        <w:t xml:space="preserve">, as well as with antigen from </w:t>
      </w:r>
      <w:r w:rsidR="00190795">
        <w:t xml:space="preserve">the </w:t>
      </w:r>
      <w:r>
        <w:t>local strains of A2-Hong Kong influenza virus isolated during the outbreak.</w:t>
      </w:r>
    </w:p>
    <w:p w14:paraId="460FE6AF" w14:textId="77777777" w:rsidR="00266A14" w:rsidRDefault="00266A14" w:rsidP="00266A14">
      <w:r>
        <w:tab/>
        <w:t xml:space="preserve">The </w:t>
      </w:r>
      <w:r w:rsidR="00CD2AC3">
        <w:t>data</w:t>
      </w:r>
      <w:r>
        <w:t xml:space="preserve"> on the incidence of influenza and acute respiratory diseases, </w:t>
      </w:r>
      <w:r w:rsidR="00CD2AC3">
        <w:t>obtained based on</w:t>
      </w:r>
      <w:r>
        <w:t xml:space="preserve"> </w:t>
      </w:r>
      <w:r w:rsidR="00CD2AC3">
        <w:t xml:space="preserve">the </w:t>
      </w:r>
      <w:r>
        <w:t xml:space="preserve">medical records, were </w:t>
      </w:r>
      <w:r w:rsidR="00CD2AC3">
        <w:t xml:space="preserve">subjected to a </w:t>
      </w:r>
      <w:r>
        <w:t>statistica</w:t>
      </w:r>
      <w:r w:rsidR="00CD2AC3">
        <w:t>l analysis</w:t>
      </w:r>
      <w:r>
        <w:t>.</w:t>
      </w:r>
    </w:p>
    <w:p w14:paraId="6B1190A1" w14:textId="77777777" w:rsidR="00266A14" w:rsidRDefault="00266A14" w:rsidP="00266A14">
      <w:r>
        <w:tab/>
      </w:r>
      <w:r w:rsidR="00CE4E09">
        <w:t>T</w:t>
      </w:r>
      <w:r w:rsidR="00BF3CB4">
        <w:t>he o</w:t>
      </w:r>
      <w:r>
        <w:t>xolin</w:t>
      </w:r>
      <w:r w:rsidR="00BF3CB4">
        <w:t xml:space="preserve"> </w:t>
      </w:r>
      <w:r>
        <w:t>prophyla</w:t>
      </w:r>
      <w:r w:rsidR="00BF3CB4">
        <w:t>ctic treatment</w:t>
      </w:r>
      <w:r>
        <w:t xml:space="preserve"> </w:t>
      </w:r>
      <w:r w:rsidR="00CE4E09">
        <w:t xml:space="preserve">at the height of the outbreak produced a </w:t>
      </w:r>
      <w:r w:rsidR="00004BB0" w:rsidRPr="00004BB0">
        <w:t>reduc</w:t>
      </w:r>
      <w:r w:rsidR="001063F9">
        <w:t xml:space="preserve">tion </w:t>
      </w:r>
      <w:proofErr w:type="gramStart"/>
      <w:r w:rsidR="001063F9">
        <w:t>in  influenza</w:t>
      </w:r>
      <w:proofErr w:type="gramEnd"/>
      <w:r w:rsidR="00004BB0" w:rsidRPr="00004BB0">
        <w:t xml:space="preserve"> and acute respiratory disease</w:t>
      </w:r>
      <w:r w:rsidR="001063F9">
        <w:t xml:space="preserve"> </w:t>
      </w:r>
      <w:r w:rsidR="001063F9" w:rsidRPr="00004BB0">
        <w:t>incidence</w:t>
      </w:r>
      <w:r w:rsidR="00CE4E09">
        <w:t xml:space="preserve"> </w:t>
      </w:r>
      <w:r>
        <w:t>among those who used oxolin ointment. Oxolin</w:t>
      </w:r>
      <w:r w:rsidR="006F4FFA">
        <w:t xml:space="preserve"> provided </w:t>
      </w:r>
      <w:r>
        <w:t>protective action</w:t>
      </w:r>
      <w:r w:rsidR="006F4FFA">
        <w:t xml:space="preserve"> </w:t>
      </w:r>
      <w:r>
        <w:t>not only</w:t>
      </w:r>
      <w:r w:rsidR="006F4FFA">
        <w:t xml:space="preserve"> when it was applied twice daily</w:t>
      </w:r>
      <w:r>
        <w:t xml:space="preserve">, but also </w:t>
      </w:r>
      <w:r w:rsidR="006F4FFA">
        <w:t>when administered once a day</w:t>
      </w:r>
      <w:r>
        <w:t xml:space="preserve">. The incidence of influenza and acute respiratory infections was (per 100 people): in the group of persons who used oxolin </w:t>
      </w:r>
      <w:r w:rsidR="001063F9">
        <w:t>twice</w:t>
      </w:r>
      <w:r>
        <w:t xml:space="preserve"> a day </w:t>
      </w:r>
      <w:r w:rsidR="001063F9">
        <w:t>was</w:t>
      </w:r>
      <w:r>
        <w:t xml:space="preserve"> 16.8, who used oxolin ointment once a day - 18.1, who used placebo - 21.4, </w:t>
      </w:r>
      <w:r w:rsidR="001063F9">
        <w:t>among those</w:t>
      </w:r>
      <w:r>
        <w:t xml:space="preserve"> were not</w:t>
      </w:r>
      <w:r w:rsidR="001063F9">
        <w:t xml:space="preserve"> administered anything</w:t>
      </w:r>
      <w:r>
        <w:t xml:space="preserve"> (control group) - 82.8. </w:t>
      </w:r>
    </w:p>
    <w:p w14:paraId="1BE64E27" w14:textId="3B9391C0" w:rsidR="00266A14" w:rsidRDefault="00266A14" w:rsidP="00266A14">
      <w:r>
        <w:tab/>
        <w:t xml:space="preserve">Oxolin efficacy index was 2.01 </w:t>
      </w:r>
      <w:r w:rsidR="00190795">
        <w:t>among the</w:t>
      </w:r>
      <w:r>
        <w:t xml:space="preserve"> persons who used the preparation twice a day and 1.8 </w:t>
      </w:r>
      <w:r w:rsidR="00190795">
        <w:t>–</w:t>
      </w:r>
      <w:r>
        <w:t xml:space="preserve"> </w:t>
      </w:r>
      <w:r w:rsidR="00190795">
        <w:t>among the</w:t>
      </w:r>
      <w:r>
        <w:t xml:space="preserve"> persons who used oxolin once a day.</w:t>
      </w:r>
    </w:p>
    <w:p w14:paraId="6D50E3BD" w14:textId="77777777" w:rsidR="00266A14" w:rsidRDefault="00266A14" w:rsidP="00266A14">
      <w:r>
        <w:tab/>
        <w:t xml:space="preserve">It should be noted that </w:t>
      </w:r>
      <w:r w:rsidR="00E406EF">
        <w:t xml:space="preserve">the use of </w:t>
      </w:r>
      <w:proofErr w:type="spellStart"/>
      <w:r w:rsidR="00E406EF">
        <w:t>vaseline</w:t>
      </w:r>
      <w:proofErr w:type="spellEnd"/>
      <w:r w:rsidR="00E406EF">
        <w:t xml:space="preserve"> also produced </w:t>
      </w:r>
      <w:r>
        <w:t xml:space="preserve">some protective effect (efficacy index 1.5), possibly due to </w:t>
      </w:r>
      <w:r w:rsidR="00E406EF">
        <w:t xml:space="preserve">the </w:t>
      </w:r>
      <w:r>
        <w:t xml:space="preserve">mechanical protection of the </w:t>
      </w:r>
      <w:r w:rsidR="00E406EF">
        <w:t xml:space="preserve">respiratory tract </w:t>
      </w:r>
      <w:r>
        <w:t xml:space="preserve">mucous membrane, although the chemical effect of </w:t>
      </w:r>
      <w:proofErr w:type="spellStart"/>
      <w:r>
        <w:t>vaseline</w:t>
      </w:r>
      <w:proofErr w:type="spellEnd"/>
      <w:r>
        <w:t xml:space="preserve"> </w:t>
      </w:r>
      <w:r w:rsidR="00E406EF">
        <w:t>should</w:t>
      </w:r>
      <w:r>
        <w:t xml:space="preserve"> not</w:t>
      </w:r>
      <w:r w:rsidR="00E406EF">
        <w:t xml:space="preserve"> be ruled out</w:t>
      </w:r>
      <w:r>
        <w:t xml:space="preserve">. </w:t>
      </w:r>
    </w:p>
    <w:p w14:paraId="533DC4FE" w14:textId="274B3896" w:rsidR="00266A14" w:rsidRDefault="00266A14" w:rsidP="00266A14">
      <w:r>
        <w:lastRenderedPageBreak/>
        <w:tab/>
        <w:t>The prophylactic effect of oxolin</w:t>
      </w:r>
      <w:r w:rsidR="00E406EF">
        <w:t xml:space="preserve"> on</w:t>
      </w:r>
      <w:r>
        <w:t xml:space="preserve"> the influenza virus was also confirmed by the results of </w:t>
      </w:r>
      <w:proofErr w:type="spellStart"/>
      <w:r>
        <w:t>virological</w:t>
      </w:r>
      <w:proofErr w:type="spellEnd"/>
      <w:r>
        <w:t xml:space="preserve"> and serological studies. </w:t>
      </w:r>
      <w:r w:rsidR="00E406EF">
        <w:t>Thus</w:t>
      </w:r>
      <w:r>
        <w:t xml:space="preserve">, </w:t>
      </w:r>
      <w:r w:rsidR="00E406EF">
        <w:t xml:space="preserve">at the beginning of the epidemic, </w:t>
      </w:r>
      <w:r>
        <w:t>before the preparation</w:t>
      </w:r>
      <w:r w:rsidR="00E406EF">
        <w:t xml:space="preserve"> was administered</w:t>
      </w:r>
      <w:r>
        <w:t xml:space="preserve">, </w:t>
      </w:r>
      <w:r w:rsidR="00E406EF">
        <w:t xml:space="preserve">type A2-(Hong Kong)68 </w:t>
      </w:r>
      <w:r>
        <w:t xml:space="preserve">influenza virus was isolated in 5,4% of </w:t>
      </w:r>
      <w:r w:rsidR="00E406EF">
        <w:t>the persons under observation</w:t>
      </w:r>
      <w:r>
        <w:t>. During the period of administration</w:t>
      </w:r>
      <w:r w:rsidR="00E406EF">
        <w:t xml:space="preserve"> of the preparation</w:t>
      </w:r>
      <w:r>
        <w:t xml:space="preserve">, hemagglutinating viruses with low </w:t>
      </w:r>
      <w:proofErr w:type="spellStart"/>
      <w:r>
        <w:t>titres</w:t>
      </w:r>
      <w:proofErr w:type="spellEnd"/>
      <w:r>
        <w:t xml:space="preserve"> were detected in 8.2% of those who used oxolin and 24.4% of those in the control group. </w:t>
      </w:r>
    </w:p>
    <w:p w14:paraId="03BB1D84" w14:textId="602EC00F" w:rsidR="00266A14" w:rsidRDefault="00266A14" w:rsidP="00266A14">
      <w:r>
        <w:tab/>
        <w:t xml:space="preserve">The results of serological studies confirmed the protective effect of oxolin. </w:t>
      </w:r>
      <w:r w:rsidR="00163B8F">
        <w:t>In the group of persons who used oxolin twice a day, an increase by a factor of four or more of the titers of the anti-influenza antibodies to the type A2-Gong Kong influenza virus were found in 28.7%, and among the seronegative persons seroconversion was observed in 28.6% of those who were examined, while in the control group these figures were 33.3 and 57.1% respectively.</w:t>
      </w:r>
    </w:p>
    <w:p w14:paraId="3C68113E" w14:textId="77777777" w:rsidR="00266A14" w:rsidRDefault="00266A14" w:rsidP="00266A14">
      <w:r>
        <w:tab/>
        <w:t xml:space="preserve">While seroconversion rates </w:t>
      </w:r>
      <w:r w:rsidR="00577EF6">
        <w:t>among the</w:t>
      </w:r>
      <w:r>
        <w:t xml:space="preserve"> seronegative persons from the group that applied oxolin once a day (25.0%) were close to those of the group that applied oxolin twice a day (28.6%), </w:t>
      </w:r>
      <w:r w:rsidR="00577EF6">
        <w:t xml:space="preserve">among the </w:t>
      </w:r>
      <w:r>
        <w:t>seronegative persons from the group that applied placebo, seroconversion was observed in 56.2%, i.e. almost</w:t>
      </w:r>
      <w:r w:rsidR="00577EF6">
        <w:t xml:space="preserve"> as among those </w:t>
      </w:r>
      <w:r>
        <w:t>in the control group (51.1%).</w:t>
      </w:r>
    </w:p>
    <w:p w14:paraId="7F6A4B84" w14:textId="77777777" w:rsidR="00266A14" w:rsidRDefault="00266A14" w:rsidP="00266A14">
      <w:r>
        <w:tab/>
        <w:t xml:space="preserve">The results of immunological shifts of </w:t>
      </w:r>
      <w:r w:rsidR="0067129D">
        <w:t xml:space="preserve">the </w:t>
      </w:r>
      <w:r w:rsidR="00577EF6">
        <w:t>anti</w:t>
      </w:r>
      <w:r w:rsidR="0067129D">
        <w:t>-</w:t>
      </w:r>
      <w:r>
        <w:t xml:space="preserve">influenza antibodies to </w:t>
      </w:r>
      <w:r w:rsidR="00577EF6">
        <w:t xml:space="preserve">the </w:t>
      </w:r>
      <w:r>
        <w:t xml:space="preserve">influenza type B virus, </w:t>
      </w:r>
      <w:r w:rsidR="00577EF6">
        <w:t>that emerged</w:t>
      </w:r>
      <w:r>
        <w:t xml:space="preserve"> at the end of the outbreak, were similar. An increase in the number of </w:t>
      </w:r>
      <w:r w:rsidR="00577EF6">
        <w:t xml:space="preserve">the </w:t>
      </w:r>
      <w:r>
        <w:t xml:space="preserve">influenza B antibodies </w:t>
      </w:r>
      <w:proofErr w:type="spellStart"/>
      <w:r>
        <w:t>titres</w:t>
      </w:r>
      <w:proofErr w:type="spellEnd"/>
      <w:r>
        <w:t xml:space="preserve"> by a factor of four or more was observed in 16.4% of the individuals who had used oxolin twice daily, 14.3% </w:t>
      </w:r>
      <w:r w:rsidR="0067129D">
        <w:t xml:space="preserve">among those </w:t>
      </w:r>
      <w:r>
        <w:t xml:space="preserve">who had used oxolin once daily, and 37.8% </w:t>
      </w:r>
      <w:r w:rsidR="0067129D">
        <w:t>among those in</w:t>
      </w:r>
      <w:r>
        <w:t xml:space="preserve"> the control group, with seroconversion </w:t>
      </w:r>
      <w:r w:rsidR="0067129D">
        <w:t>among the</w:t>
      </w:r>
      <w:r>
        <w:t xml:space="preserve"> seronegative individuals reported in 27.9, 21.4 and 46.1% respectively.</w:t>
      </w:r>
    </w:p>
    <w:p w14:paraId="2BDFF88C" w14:textId="77777777" w:rsidR="00266A14" w:rsidRDefault="00266A14" w:rsidP="00266A14">
      <w:r>
        <w:tab/>
        <w:t>It should be noted that prolonged use of oxolin (up to 30 days according to the observation data) was accompanied by some side effects: nose</w:t>
      </w:r>
      <w:r w:rsidR="0067129D">
        <w:t xml:space="preserve"> </w:t>
      </w:r>
      <w:r>
        <w:t>bleed</w:t>
      </w:r>
      <w:r w:rsidR="0067129D">
        <w:t>ing</w:t>
      </w:r>
      <w:r>
        <w:t xml:space="preserve">, runny nose, headaches in 26.7% of </w:t>
      </w:r>
      <w:r w:rsidR="0067129D">
        <w:t xml:space="preserve">the persons </w:t>
      </w:r>
      <w:r>
        <w:t>who used oxolin twice a day.</w:t>
      </w:r>
    </w:p>
    <w:p w14:paraId="4A4ED46C" w14:textId="54A472AB" w:rsidR="00266A14" w:rsidRDefault="00266A14" w:rsidP="00266A14">
      <w:r>
        <w:tab/>
      </w:r>
      <w:r w:rsidR="0067129D">
        <w:t xml:space="preserve">To </w:t>
      </w:r>
      <w:proofErr w:type="spellStart"/>
      <w:r w:rsidR="0067129D">
        <w:t>summerize</w:t>
      </w:r>
      <w:proofErr w:type="spellEnd"/>
      <w:r w:rsidR="0067129D">
        <w:t xml:space="preserve"> </w:t>
      </w:r>
      <w:r>
        <w:t>the</w:t>
      </w:r>
      <w:r w:rsidR="0067129D">
        <w:t xml:space="preserve"> results to the experiment to study</w:t>
      </w:r>
      <w:r>
        <w:t xml:space="preserve"> </w:t>
      </w:r>
      <w:r w:rsidR="0067129D">
        <w:t>the prevention of in</w:t>
      </w:r>
      <w:r>
        <w:t>flu</w:t>
      </w:r>
      <w:r w:rsidR="0067129D">
        <w:t>enza</w:t>
      </w:r>
      <w:r>
        <w:t xml:space="preserve"> with oxolin ointment, we can conclude that oxolin has a protective anti-</w:t>
      </w:r>
      <w:r w:rsidR="0067129D">
        <w:t>influenza</w:t>
      </w:r>
      <w:r>
        <w:t xml:space="preserve"> effect. However, a somewhat inconvenient method of </w:t>
      </w:r>
      <w:r w:rsidR="0067129D">
        <w:t>application</w:t>
      </w:r>
      <w:r>
        <w:t xml:space="preserve"> (daily during the entire epidemic period), as well as the side effects </w:t>
      </w:r>
      <w:r w:rsidR="00E90FC7">
        <w:t xml:space="preserve">observed </w:t>
      </w:r>
      <w:r>
        <w:t xml:space="preserve">reduce the value of the </w:t>
      </w:r>
      <w:r w:rsidR="00E90FC7">
        <w:t>medication</w:t>
      </w:r>
      <w:r>
        <w:t xml:space="preserve">. Oxolin can be used </w:t>
      </w:r>
      <w:r w:rsidR="00E90FC7">
        <w:t xml:space="preserve">as </w:t>
      </w:r>
      <w:r w:rsidR="00190795">
        <w:t>one</w:t>
      </w:r>
      <w:r>
        <w:t xml:space="preserve"> </w:t>
      </w:r>
      <w:r w:rsidR="00E90FC7">
        <w:t xml:space="preserve">drug in a </w:t>
      </w:r>
      <w:bookmarkStart w:id="0" w:name="_Hlk35967592"/>
      <w:r w:rsidR="00E90FC7">
        <w:t xml:space="preserve">battery </w:t>
      </w:r>
      <w:bookmarkEnd w:id="0"/>
      <w:r w:rsidR="00E90FC7">
        <w:t xml:space="preserve">of </w:t>
      </w:r>
      <w:r>
        <w:t xml:space="preserve">influenza control agents. </w:t>
      </w:r>
    </w:p>
    <w:p w14:paraId="4D380A9A" w14:textId="77777777" w:rsidR="00266A14" w:rsidRDefault="00266A14" w:rsidP="00266A14"/>
    <w:p w14:paraId="79FB87D7" w14:textId="77777777" w:rsidR="00266A14" w:rsidRDefault="00266A14" w:rsidP="00266A14"/>
    <w:p w14:paraId="41973166" w14:textId="77777777" w:rsidR="00266A14" w:rsidRDefault="00266A14"/>
    <w:p w14:paraId="604EFE47" w14:textId="77777777" w:rsidR="00266A14" w:rsidRPr="00163B8F" w:rsidRDefault="00266A14"/>
    <w:sectPr w:rsidR="00266A14" w:rsidRPr="00163B8F" w:rsidSect="00C7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14"/>
    <w:rsid w:val="00004BB0"/>
    <w:rsid w:val="001063F9"/>
    <w:rsid w:val="00163B8F"/>
    <w:rsid w:val="00190795"/>
    <w:rsid w:val="00266A14"/>
    <w:rsid w:val="00577EF6"/>
    <w:rsid w:val="005E36A2"/>
    <w:rsid w:val="0067129D"/>
    <w:rsid w:val="006F4FFA"/>
    <w:rsid w:val="00853F25"/>
    <w:rsid w:val="00915F0B"/>
    <w:rsid w:val="00A67A65"/>
    <w:rsid w:val="00BF3CB4"/>
    <w:rsid w:val="00C71F13"/>
    <w:rsid w:val="00CD2AC3"/>
    <w:rsid w:val="00CE4E09"/>
    <w:rsid w:val="00DE2545"/>
    <w:rsid w:val="00E406EF"/>
    <w:rsid w:val="00E90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DE472E"/>
  <w15:chartTrackingRefBased/>
  <w15:docId w15:val="{3E709653-AE5E-1A4C-9766-6415FAC3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Mikheyev</dc:creator>
  <cp:keywords/>
  <dc:description/>
  <cp:lastModifiedBy>Microsoft Office User</cp:lastModifiedBy>
  <cp:revision>2</cp:revision>
  <dcterms:created xsi:type="dcterms:W3CDTF">2020-03-25T00:28:00Z</dcterms:created>
  <dcterms:modified xsi:type="dcterms:W3CDTF">2020-03-25T00:28:00Z</dcterms:modified>
</cp:coreProperties>
</file>