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C735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设计简单程序如下：</w:t>
      </w:r>
    </w:p>
    <w:p w14:paraId="5668CD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main()  </w:t>
      </w:r>
    </w:p>
    <w:p w14:paraId="423CB6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441186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a;  </w:t>
      </w:r>
    </w:p>
    <w:p w14:paraId="66CF4F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a = 0;  </w:t>
      </w:r>
    </w:p>
    <w:p w14:paraId="031630D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a;  </w:t>
      </w:r>
    </w:p>
    <w:p w14:paraId="443A52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</w:t>
      </w:r>
    </w:p>
    <w:p w14:paraId="48DDFEF4">
      <w:pPr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使用c-的文法规则绘制语法树：</w:t>
      </w:r>
    </w:p>
    <w:p w14:paraId="49337FA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09845" cy="7193915"/>
            <wp:effectExtent l="0" t="0" r="8255" b="6985"/>
            <wp:docPr id="2" name="图片 2" descr="6CEC228AE2783008D93172464D4113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CEC228AE2783008D93172464D41136E"/>
                    <pic:cNvPicPr>
                      <a:picLocks noChangeAspect="1"/>
                    </pic:cNvPicPr>
                  </pic:nvPicPr>
                  <pic:blipFill>
                    <a:blip r:embed="rId4"/>
                    <a:srcRect b="13710"/>
                    <a:stretch>
                      <a:fillRect/>
                    </a:stretch>
                  </pic:blipFill>
                  <pic:spPr>
                    <a:xfrm>
                      <a:off x="0" y="0"/>
                      <a:ext cx="5109845" cy="71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C06C5"/>
    <w:multiLevelType w:val="multilevel"/>
    <w:tmpl w:val="980C06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3760E0"/>
    <w:rsid w:val="6F3760E0"/>
    <w:rsid w:val="72910586"/>
    <w:rsid w:val="7347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2025-09-24T12:18:00Z</dcterms:created>
  <dc:creator>时光即逝</dc:creator>
  <cp:lastModifiedBy>时光即逝</cp:lastModifiedBy>
  <dcterms:modified xsi:type="dcterms:W3CDTF">2025-09-24T12:27:04Z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093B7CA63FE446108FE01A5CDA0B02E6_13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